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3.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drawings/drawing4.xml" ContentType="application/vnd.openxmlformats-officedocument.drawingml.chartshapes+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Times New Roman" w:eastAsiaTheme="minorHAnsi" w:hAnsi="Times New Roman" w:cs="Times New Roman"/>
          <w:sz w:val="24"/>
          <w:szCs w:val="24"/>
          <w:lang w:val="fr-CA" w:eastAsia="en-US"/>
        </w:rPr>
        <w:id w:val="1458829652"/>
        <w:docPartObj>
          <w:docPartGallery w:val="Cover Pages"/>
          <w:docPartUnique/>
        </w:docPartObj>
      </w:sdtPr>
      <w:sdtEndPr/>
      <w:sdtContent>
        <w:p w:rsidR="00217CE2" w:rsidRPr="007779C8" w:rsidRDefault="00BF136A" w:rsidP="009C2F18">
          <w:pPr>
            <w:pStyle w:val="Sansinterligne"/>
            <w:spacing w:line="360" w:lineRule="auto"/>
            <w:rPr>
              <w:rFonts w:ascii="Times New Roman" w:hAnsi="Times New Roman" w:cs="Times New Roman"/>
              <w:sz w:val="24"/>
              <w:szCs w:val="24"/>
            </w:rPr>
          </w:pPr>
          <w:r w:rsidRPr="007779C8">
            <w:rPr>
              <w:rFonts w:ascii="Times New Roman" w:hAnsi="Times New Roman" w:cs="Times New Roman"/>
              <w:noProof/>
              <w:sz w:val="24"/>
              <w:szCs w:val="24"/>
            </w:rPr>
            <mc:AlternateContent>
              <mc:Choice Requires="wps">
                <w:drawing>
                  <wp:anchor distT="0" distB="0" distL="114300" distR="114300" simplePos="0" relativeHeight="251896320" behindDoc="0" locked="0" layoutInCell="1" allowOverlap="1" wp14:anchorId="056AAF9F" wp14:editId="68E02074">
                    <wp:simplePos x="0" y="0"/>
                    <wp:positionH relativeFrom="page">
                      <wp:posOffset>2438400</wp:posOffset>
                    </wp:positionH>
                    <wp:positionV relativeFrom="page">
                      <wp:posOffset>9526324</wp:posOffset>
                    </wp:positionV>
                    <wp:extent cx="4598035" cy="334591"/>
                    <wp:effectExtent l="0" t="0" r="12065" b="8890"/>
                    <wp:wrapNone/>
                    <wp:docPr id="48" name="Zone de texte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8035" cy="3345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2E4588" w:rsidRPr="00D64EE5" w:rsidRDefault="002E4588">
                                <w:pPr>
                                  <w:pStyle w:val="Sansinterligne"/>
                                  <w:rPr>
                                    <w:b/>
                                    <w:color w:val="4F81BD" w:themeColor="accent1"/>
                                    <w:sz w:val="26"/>
                                    <w:szCs w:val="26"/>
                                  </w:rPr>
                                </w:pPr>
                              </w:p>
                              <w:p w:rsidR="002E4588" w:rsidRPr="00D64EE5" w:rsidRDefault="00883557">
                                <w:pPr>
                                  <w:pStyle w:val="Sansinterligne"/>
                                  <w:rPr>
                                    <w:b/>
                                    <w:color w:val="595959" w:themeColor="text1" w:themeTint="A6"/>
                                    <w:sz w:val="20"/>
                                    <w:szCs w:val="20"/>
                                  </w:rPr>
                                </w:pPr>
                                <w:sdt>
                                  <w:sdtPr>
                                    <w:rPr>
                                      <w:b/>
                                      <w:caps/>
                                      <w:color w:val="595959" w:themeColor="text1" w:themeTint="A6"/>
                                      <w:sz w:val="20"/>
                                      <w:szCs w:val="20"/>
                                    </w:rPr>
                                    <w:alias w:val="Société"/>
                                    <w:tag w:val=""/>
                                    <w:id w:val="-36666334"/>
                                    <w:dataBinding w:prefixMappings="xmlns:ns0='http://schemas.openxmlformats.org/officeDocument/2006/extended-properties' " w:xpath="/ns0:Properties[1]/ns0:Company[1]" w:storeItemID="{6668398D-A668-4E3E-A5EB-62B293D839F1}"/>
                                    <w:text/>
                                  </w:sdtPr>
                                  <w:sdtEndPr/>
                                  <w:sdtContent>
                                    <w:r w:rsidR="002E4588" w:rsidRPr="00D64EE5">
                                      <w:rPr>
                                        <w:b/>
                                        <w:caps/>
                                        <w:color w:val="595959" w:themeColor="text1" w:themeTint="A6"/>
                                        <w:sz w:val="20"/>
                                        <w:szCs w:val="20"/>
                                      </w:rPr>
                                      <w:t>Janvier 2023</w:t>
                                    </w:r>
                                  </w:sdtContent>
                                </w:sdt>
                              </w:p>
                            </w:txbxContent>
                          </wps:txbx>
                          <wps:bodyPr rot="0" vert="horz" wrap="square" lIns="0" tIns="0" rIns="0" bIns="0" anchor="b" anchorCtr="0" upright="1">
                            <a:noAutofit/>
                          </wps:bodyPr>
                        </wps:wsp>
                      </a:graphicData>
                    </a:graphic>
                    <wp14:sizeRelH relativeFrom="page">
                      <wp14:pctWidth>0</wp14:pctWidth>
                    </wp14:sizeRelH>
                    <wp14:sizeRelV relativeFrom="margin">
                      <wp14:pctHeight>0</wp14:pctHeight>
                    </wp14:sizeRelV>
                  </wp:anchor>
                </w:drawing>
              </mc:Choice>
              <mc:Fallback>
                <w:pict>
                  <v:shapetype w14:anchorId="056AAF9F" id="_x0000_t202" coordsize="21600,21600" o:spt="202" path="m,l,21600r21600,l21600,xe">
                    <v:stroke joinstyle="miter"/>
                    <v:path gradientshapeok="t" o:connecttype="rect"/>
                  </v:shapetype>
                  <v:shape id="Zone de texte 32" o:spid="_x0000_s1026" type="#_x0000_t202" style="position:absolute;margin-left:192pt;margin-top:750.1pt;width:362.05pt;height:26.35pt;z-index:251896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" filled="f" stroked="f" strokeweight=".5pt">
                    <v:textbox inset="0,0,0,0">
                      <w:txbxContent>
                        <w:p w:rsidR="002E4588" w:rsidRPr="00D64EE5" w:rsidRDefault="002E4588">
                          <w:pPr>
                            <w:pStyle w:val="Sansinterligne"/>
                            <w:rPr>
                              <w:b/>
                              <w:color w:val="4F81BD" w:themeColor="accent1"/>
                              <w:sz w:val="26"/>
                              <w:szCs w:val="26"/>
                            </w:rPr>
                          </w:pPr>
                        </w:p>
                        <w:p w:rsidR="002E4588" w:rsidRPr="00D64EE5" w:rsidRDefault="002E4588">
                          <w:pPr>
                            <w:pStyle w:val="Sansinterligne"/>
                            <w:rPr>
                              <w:b/>
                              <w:color w:val="595959" w:themeColor="text1" w:themeTint="A6"/>
                              <w:sz w:val="20"/>
                              <w:szCs w:val="20"/>
                            </w:rPr>
                          </w:pPr>
                          <w:sdt>
                            <w:sdtPr>
                              <w:rPr>
                                <w:b/>
                                <w:caps/>
                                <w:color w:val="595959" w:themeColor="text1" w:themeTint="A6"/>
                                <w:sz w:val="20"/>
                                <w:szCs w:val="20"/>
                              </w:rPr>
                              <w:alias w:val="Société"/>
                              <w:tag w:val=""/>
                              <w:id w:val="-36666334"/>
                              <w:dataBinding w:prefixMappings="xmlns:ns0='http://schemas.openxmlformats.org/officeDocument/2006/extended-properties' " w:xpath="/ns0:Properties[1]/ns0:Company[1]" w:storeItemID="{6668398D-A668-4E3E-A5EB-62B293D839F1}"/>
                              <w:text/>
                            </w:sdtPr>
                            <w:sdtContent>
                              <w:r w:rsidRPr="00D64EE5">
                                <w:rPr>
                                  <w:b/>
                                  <w:caps/>
                                  <w:color w:val="595959" w:themeColor="text1" w:themeTint="A6"/>
                                  <w:sz w:val="20"/>
                                  <w:szCs w:val="20"/>
                                </w:rPr>
                                <w:t>Janvier 2023</w:t>
                              </w:r>
                            </w:sdtContent>
                          </w:sdt>
                        </w:p>
                      </w:txbxContent>
                    </v:textbox>
                    <w10:wrap anchorx="page" anchory="page"/>
                  </v:shape>
                </w:pict>
              </mc:Fallback>
            </mc:AlternateContent>
          </w:r>
          <w:r w:rsidR="0059792A" w:rsidRPr="007779C8">
            <w:rPr>
              <w:rFonts w:ascii="Times New Roman" w:hAnsi="Times New Roman" w:cs="Times New Roman"/>
              <w:noProof/>
              <w:sz w:val="24"/>
              <w:szCs w:val="24"/>
            </w:rPr>
            <mc:AlternateContent>
              <mc:Choice Requires="wps">
                <w:drawing>
                  <wp:anchor distT="0" distB="0" distL="114300" distR="114300" simplePos="0" relativeHeight="251897344" behindDoc="0" locked="0" layoutInCell="1" allowOverlap="1" wp14:anchorId="051267A0" wp14:editId="2E1E1920">
                    <wp:simplePos x="0" y="0"/>
                    <wp:positionH relativeFrom="column">
                      <wp:posOffset>1487170</wp:posOffset>
                    </wp:positionH>
                    <wp:positionV relativeFrom="paragraph">
                      <wp:posOffset>-300355</wp:posOffset>
                    </wp:positionV>
                    <wp:extent cx="2938780" cy="1249680"/>
                    <wp:effectExtent l="0" t="3175" r="0" b="4445"/>
                    <wp:wrapNone/>
                    <wp:docPr id="45"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8780" cy="1249680"/>
                            </a:xfrm>
                            <a:prstGeom prst="rect">
                              <a:avLst/>
                            </a:prstGeom>
                            <a:solidFill>
                              <a:schemeClr val="lt1">
                                <a:lumMod val="100000"/>
                                <a:lumOff val="0"/>
                              </a:schemeClr>
                            </a:solidFill>
                            <a:ln>
                              <a:noFill/>
                            </a:ln>
                            <a:effectLst/>
                            <a:extLst>
                              <a:ext uri="{91240B29-F687-4F45-9708-019B960494DF}">
                                <a14:hiddenLine xmlns:a14="http://schemas.microsoft.com/office/drawing/2010/main" w="12700">
                                  <a:solidFill>
                                    <a:schemeClr val="accent2">
                                      <a:lumMod val="100000"/>
                                      <a:lumOff val="0"/>
                                    </a:schemeClr>
                                  </a:solidFill>
                                  <a:prstDash val="dash"/>
                                  <a:miter lim="800000"/>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2E4588" w:rsidRPr="00EF5AC6" w:rsidRDefault="002E4588" w:rsidP="00EF5AC6">
                                <w:pPr>
                                  <w:spacing w:after="0" w:line="360" w:lineRule="auto"/>
                                  <w:jc w:val="center"/>
                                  <w:rPr>
                                    <w:rFonts w:cstheme="minorHAnsi"/>
                                    <w:b/>
                                    <w:sz w:val="24"/>
                                    <w:szCs w:val="24"/>
                                  </w:rPr>
                                </w:pPr>
                                <w:r w:rsidRPr="00EF5AC6">
                                  <w:rPr>
                                    <w:rFonts w:cstheme="minorHAnsi"/>
                                    <w:b/>
                                    <w:sz w:val="24"/>
                                    <w:szCs w:val="24"/>
                                  </w:rPr>
                                  <w:t>MINISTERE DE L’INTERIEUR</w:t>
                                </w:r>
                              </w:p>
                              <w:p w:rsidR="002E4588" w:rsidRPr="00EF5AC6" w:rsidRDefault="002E4588" w:rsidP="00EF5AC6">
                                <w:pPr>
                                  <w:spacing w:after="0" w:line="360" w:lineRule="auto"/>
                                  <w:jc w:val="center"/>
                                  <w:rPr>
                                    <w:rFonts w:cstheme="minorHAnsi"/>
                                    <w:b/>
                                    <w:sz w:val="24"/>
                                    <w:szCs w:val="24"/>
                                  </w:rPr>
                                </w:pPr>
                                <w:r w:rsidRPr="00EF5AC6">
                                  <w:rPr>
                                    <w:rFonts w:cstheme="minorHAnsi"/>
                                    <w:b/>
                                    <w:sz w:val="24"/>
                                    <w:szCs w:val="24"/>
                                  </w:rPr>
                                  <w:t xml:space="preserve">DU </w:t>
                                </w:r>
                                <w:r w:rsidRPr="00EF5AC6">
                                  <w:rPr>
                                    <w:rFonts w:ascii="Times New Roman" w:hAnsi="Times New Roman" w:cs="Times New Roman"/>
                                    <w:b/>
                                    <w:sz w:val="24"/>
                                    <w:szCs w:val="24"/>
                                  </w:rPr>
                                  <w:t>DEVELOPPEMENT</w:t>
                                </w:r>
                                <w:r w:rsidRPr="00EF5AC6">
                                  <w:rPr>
                                    <w:rFonts w:cstheme="minorHAnsi"/>
                                    <w:b/>
                                    <w:sz w:val="24"/>
                                    <w:szCs w:val="24"/>
                                  </w:rPr>
                                  <w:t xml:space="preserve"> COMMUNAUTAIRE</w:t>
                                </w:r>
                              </w:p>
                              <w:p w:rsidR="002E4588" w:rsidRPr="00EF5AC6" w:rsidRDefault="002E4588" w:rsidP="00EF5AC6">
                                <w:pPr>
                                  <w:spacing w:after="0" w:line="360" w:lineRule="auto"/>
                                  <w:jc w:val="center"/>
                                  <w:rPr>
                                    <w:rFonts w:cstheme="minorHAnsi"/>
                                    <w:b/>
                                    <w:sz w:val="24"/>
                                    <w:szCs w:val="24"/>
                                  </w:rPr>
                                </w:pPr>
                                <w:r w:rsidRPr="00EF5AC6">
                                  <w:rPr>
                                    <w:rFonts w:cstheme="minorHAnsi"/>
                                    <w:b/>
                                    <w:sz w:val="24"/>
                                    <w:szCs w:val="24"/>
                                  </w:rPr>
                                  <w:t>ET DE SECURITE PUBLIQUE</w:t>
                                </w:r>
                              </w:p>
                              <w:p w:rsidR="002E4588" w:rsidRDefault="002E458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1267A0" id="Text Box 67" o:spid="_x0000_s1027" type="#_x0000_t202" style="position:absolute;margin-left:117.1pt;margin-top:-23.65pt;width:231.4pt;height:98.4pt;z-index:25189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" fillcolor="white [3201]" stroked="f" strokecolor="#c0504d [3205]" strokeweight="1pt">
                    <v:stroke dashstyle="dash"/>
                    <v:shadow color="#868686"/>
                    <v:textbox>
                      <w:txbxContent>
                        <w:p w:rsidR="002E4588" w:rsidRPr="00EF5AC6" w:rsidRDefault="002E4588" w:rsidP="00EF5AC6">
                          <w:pPr>
                            <w:spacing w:after="0" w:line="360" w:lineRule="auto"/>
                            <w:jc w:val="center"/>
                            <w:rPr>
                              <w:rFonts w:cstheme="minorHAnsi"/>
                              <w:b/>
                              <w:sz w:val="24"/>
                              <w:szCs w:val="24"/>
                            </w:rPr>
                          </w:pPr>
                          <w:r w:rsidRPr="00EF5AC6">
                            <w:rPr>
                              <w:rFonts w:cstheme="minorHAnsi"/>
                              <w:b/>
                              <w:sz w:val="24"/>
                              <w:szCs w:val="24"/>
                            </w:rPr>
                            <w:t>MINISTERE DE L’INTERIEUR</w:t>
                          </w:r>
                        </w:p>
                        <w:p w:rsidR="002E4588" w:rsidRPr="00EF5AC6" w:rsidRDefault="002E4588" w:rsidP="00EF5AC6">
                          <w:pPr>
                            <w:spacing w:after="0" w:line="360" w:lineRule="auto"/>
                            <w:jc w:val="center"/>
                            <w:rPr>
                              <w:rFonts w:cstheme="minorHAnsi"/>
                              <w:b/>
                              <w:sz w:val="24"/>
                              <w:szCs w:val="24"/>
                            </w:rPr>
                          </w:pPr>
                          <w:r w:rsidRPr="00EF5AC6">
                            <w:rPr>
                              <w:rFonts w:cstheme="minorHAnsi"/>
                              <w:b/>
                              <w:sz w:val="24"/>
                              <w:szCs w:val="24"/>
                            </w:rPr>
                            <w:t xml:space="preserve">DU </w:t>
                          </w:r>
                          <w:r w:rsidRPr="00EF5AC6">
                            <w:rPr>
                              <w:rFonts w:ascii="Times New Roman" w:hAnsi="Times New Roman" w:cs="Times New Roman"/>
                              <w:b/>
                              <w:sz w:val="24"/>
                              <w:szCs w:val="24"/>
                            </w:rPr>
                            <w:t>DEVELOPPEMENT</w:t>
                          </w:r>
                          <w:r w:rsidRPr="00EF5AC6">
                            <w:rPr>
                              <w:rFonts w:cstheme="minorHAnsi"/>
                              <w:b/>
                              <w:sz w:val="24"/>
                              <w:szCs w:val="24"/>
                            </w:rPr>
                            <w:t xml:space="preserve"> COMMUNAUTAIRE</w:t>
                          </w:r>
                        </w:p>
                        <w:p w:rsidR="002E4588" w:rsidRPr="00EF5AC6" w:rsidRDefault="002E4588" w:rsidP="00EF5AC6">
                          <w:pPr>
                            <w:spacing w:after="0" w:line="360" w:lineRule="auto"/>
                            <w:jc w:val="center"/>
                            <w:rPr>
                              <w:rFonts w:cstheme="minorHAnsi"/>
                              <w:b/>
                              <w:sz w:val="24"/>
                              <w:szCs w:val="24"/>
                            </w:rPr>
                          </w:pPr>
                          <w:r w:rsidRPr="00EF5AC6">
                            <w:rPr>
                              <w:rFonts w:cstheme="minorHAnsi"/>
                              <w:b/>
                              <w:sz w:val="24"/>
                              <w:szCs w:val="24"/>
                            </w:rPr>
                            <w:t>ET DE SECURITE PUBLIQUE</w:t>
                          </w:r>
                        </w:p>
                        <w:p w:rsidR="002E4588" w:rsidRDefault="002E4588"/>
                      </w:txbxContent>
                    </v:textbox>
                  </v:shape>
                </w:pict>
              </mc:Fallback>
            </mc:AlternateContent>
          </w:r>
          <w:r w:rsidR="00A02824" w:rsidRPr="007779C8">
            <w:rPr>
              <w:rFonts w:ascii="Times New Roman" w:hAnsi="Times New Roman" w:cs="Times New Roman"/>
              <w:noProof/>
              <w:sz w:val="24"/>
              <w:szCs w:val="24"/>
            </w:rPr>
            <mc:AlternateContent>
              <mc:Choice Requires="wps">
                <w:drawing>
                  <wp:anchor distT="0" distB="0" distL="114300" distR="114300" simplePos="0" relativeHeight="251895296" behindDoc="0" locked="0" layoutInCell="1" allowOverlap="1" wp14:anchorId="53B6BCB6" wp14:editId="24727506">
                    <wp:simplePos x="0" y="0"/>
                    <wp:positionH relativeFrom="page">
                      <wp:posOffset>1236345</wp:posOffset>
                    </wp:positionH>
                    <wp:positionV relativeFrom="page">
                      <wp:posOffset>243840</wp:posOffset>
                    </wp:positionV>
                    <wp:extent cx="6186170" cy="1981200"/>
                    <wp:effectExtent l="0" t="0" r="0" b="0"/>
                    <wp:wrapNone/>
                    <wp:docPr id="46"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6170" cy="198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2E4588" w:rsidRPr="00EF5AC6" w:rsidRDefault="00883557">
                                <w:pPr>
                                  <w:pStyle w:val="Sansinterligne"/>
                                  <w:rPr>
                                    <w:rFonts w:asciiTheme="majorHAnsi" w:eastAsiaTheme="majorEastAsia" w:hAnsiTheme="majorHAnsi" w:cstheme="majorBidi"/>
                                    <w:b/>
                                    <w:color w:val="262626" w:themeColor="text1" w:themeTint="D9"/>
                                    <w:sz w:val="36"/>
                                    <w:szCs w:val="36"/>
                                  </w:rPr>
                                </w:pPr>
                                <w:sdt>
                                  <w:sdtPr>
                                    <w:rPr>
                                      <w:rFonts w:asciiTheme="majorHAnsi" w:eastAsiaTheme="majorEastAsia" w:hAnsiTheme="majorHAnsi" w:cstheme="majorBidi"/>
                                      <w:b/>
                                      <w:color w:val="262626" w:themeColor="text1" w:themeTint="D9"/>
                                      <w:sz w:val="36"/>
                                      <w:szCs w:val="36"/>
                                    </w:rPr>
                                    <w:alias w:val="Titre"/>
                                    <w:tag w:val=""/>
                                    <w:id w:val="1619179743"/>
                                    <w:dataBinding w:prefixMappings="xmlns:ns0='http://purl.org/dc/elements/1.1/' xmlns:ns1='http://schemas.openxmlformats.org/package/2006/metadata/core-properties' " w:xpath="/ns1:coreProperties[1]/ns0:title[1]" w:storeItemID="{6C3C8BC8-F283-45AE-878A-BAB7291924A1}"/>
                                    <w:text/>
                                  </w:sdtPr>
                                  <w:sdtEndPr/>
                                  <w:sdtContent>
                                    <w:r w:rsidR="002E4588">
                                      <w:rPr>
                                        <w:rFonts w:asciiTheme="majorHAnsi" w:eastAsiaTheme="majorEastAsia" w:hAnsiTheme="majorHAnsi" w:cstheme="majorBidi"/>
                                        <w:b/>
                                        <w:color w:val="262626" w:themeColor="text1" w:themeTint="D9"/>
                                        <w:sz w:val="36"/>
                                        <w:szCs w:val="36"/>
                                      </w:rPr>
                                      <w:t xml:space="preserve">                             </w:t>
                                    </w:r>
                                    <w:r w:rsidR="002E4588">
                                      <w:rPr>
                                        <w:rFonts w:asciiTheme="majorHAnsi" w:eastAsiaTheme="majorEastAsia" w:hAnsiTheme="majorHAnsi" w:cstheme="majorBidi"/>
                                        <w:b/>
                                        <w:color w:val="262626" w:themeColor="text1" w:themeTint="D9"/>
                                        <w:sz w:val="36"/>
                                        <w:szCs w:val="36"/>
                                        <w:lang w:val="fr-CA"/>
                                      </w:rPr>
                                      <w:t>REPUBLIQUE DU BURUNDI</w:t>
                                    </w:r>
                                  </w:sdtContent>
                                </w:sdt>
                              </w:p>
                              <w:p w:rsidR="002E4588" w:rsidRDefault="002E4588">
                                <w:pPr>
                                  <w:spacing w:before="120"/>
                                  <w:rPr>
                                    <w:color w:val="404040" w:themeColor="text1" w:themeTint="BF"/>
                                    <w:sz w:val="36"/>
                                    <w:szCs w:val="36"/>
                                  </w:rPr>
                                </w:pPr>
                                <w:r>
                                  <w:rPr>
                                    <w:noProof/>
                                    <w:lang w:val="fr-FR" w:eastAsia="fr-FR"/>
                                  </w:rPr>
                                  <w:drawing>
                                    <wp:inline distT="0" distB="0" distL="0" distR="0" wp14:anchorId="4BBE8331" wp14:editId="66BBDA65">
                                      <wp:extent cx="1074420" cy="1089660"/>
                                      <wp:effectExtent l="0" t="0" r="0" b="0"/>
                                      <wp:docPr id="111" name="Image 4" descr="F:\JEPSCO1.jpg"/>
                                      <wp:cNvGraphicFramePr/>
                                      <a:graphic xmlns:a="http://schemas.openxmlformats.org/drawingml/2006/main">
                                        <a:graphicData uri="http://schemas.openxmlformats.org/drawingml/2006/picture">
                                          <pic:pic xmlns:pic="http://schemas.openxmlformats.org/drawingml/2006/picture">
                                            <pic:nvPicPr>
                                              <pic:cNvPr id="12" name="Image 4" descr="F:\JEPSCO1.jp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74420" cy="1089660"/>
                                              </a:xfrm>
                                              <a:prstGeom prst="rect">
                                                <a:avLst/>
                                              </a:prstGeom>
                                              <a:noFill/>
                                              <a:ln w="9525">
                                                <a:noFill/>
                                                <a:miter lim="800000"/>
                                                <a:headEnd/>
                                                <a:tailEnd/>
                                              </a:ln>
                                            </pic:spPr>
                                          </pic:pic>
                                        </a:graphicData>
                                      </a:graphic>
                                    </wp:inline>
                                  </w:drawing>
                                </w:r>
                                <w:r>
                                  <w:rPr>
                                    <w:color w:val="404040" w:themeColor="text1" w:themeTint="BF"/>
                                    <w:sz w:val="36"/>
                                    <w:szCs w:val="36"/>
                                  </w:rPr>
                                  <w:t xml:space="preserve">                             </w:t>
                                </w:r>
                                <w:r>
                                  <w:rPr>
                                    <w:noProof/>
                                    <w:lang w:val="fr-FR" w:eastAsia="fr-FR"/>
                                  </w:rPr>
                                  <w:t xml:space="preserve">                                                      </w:t>
                                </w:r>
                                <w:r>
                                  <w:rPr>
                                    <w:noProof/>
                                    <w:lang w:val="fr-FR" w:eastAsia="fr-FR"/>
                                  </w:rPr>
                                  <w:drawing>
                                    <wp:inline distT="0" distB="0" distL="0" distR="0" wp14:anchorId="4FB64E99" wp14:editId="1FF231BB">
                                      <wp:extent cx="1379220" cy="982052"/>
                                      <wp:effectExtent l="0" t="0" r="0" b="0"/>
                                      <wp:docPr id="112" name="Imag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393306" cy="992081"/>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53B6BCB6" id="Zone de texte 1" o:spid="_x0000_s1028" type="#_x0000_t202" style="position:absolute;margin-left:97.35pt;margin-top:19.2pt;width:487.1pt;height:156pt;z-index:251895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" filled="f" stroked="f" strokeweight=".5pt">
                    <v:textbox inset="0,0,0,0">
                      <w:txbxContent>
                        <w:p w:rsidR="002E4588" w:rsidRPr="00EF5AC6" w:rsidRDefault="002E4588">
                          <w:pPr>
                            <w:pStyle w:val="Sansinterligne"/>
                            <w:rPr>
                              <w:rFonts w:asciiTheme="majorHAnsi" w:eastAsiaTheme="majorEastAsia" w:hAnsiTheme="majorHAnsi" w:cstheme="majorBidi"/>
                              <w:b/>
                              <w:color w:val="262626" w:themeColor="text1" w:themeTint="D9"/>
                              <w:sz w:val="36"/>
                              <w:szCs w:val="36"/>
                            </w:rPr>
                          </w:pPr>
                          <w:sdt>
                            <w:sdtPr>
                              <w:rPr>
                                <w:rFonts w:asciiTheme="majorHAnsi" w:eastAsiaTheme="majorEastAsia" w:hAnsiTheme="majorHAnsi" w:cstheme="majorBidi"/>
                                <w:b/>
                                <w:color w:val="262626" w:themeColor="text1" w:themeTint="D9"/>
                                <w:sz w:val="36"/>
                                <w:szCs w:val="36"/>
                              </w:rPr>
                              <w:alias w:val="Titre"/>
                              <w:tag w:val=""/>
                              <w:id w:val="1619179743"/>
                              <w:dataBinding w:prefixMappings="xmlns:ns0='http://purl.org/dc/elements/1.1/' xmlns:ns1='http://schemas.openxmlformats.org/package/2006/metadata/core-properties' " w:xpath="/ns1:coreProperties[1]/ns0:title[1]" w:storeItemID="{6C3C8BC8-F283-45AE-878A-BAB7291924A1}"/>
                              <w:text/>
                            </w:sdtPr>
                            <w:sdtContent>
                              <w:r>
                                <w:rPr>
                                  <w:rFonts w:asciiTheme="majorHAnsi" w:eastAsiaTheme="majorEastAsia" w:hAnsiTheme="majorHAnsi" w:cstheme="majorBidi"/>
                                  <w:b/>
                                  <w:color w:val="262626" w:themeColor="text1" w:themeTint="D9"/>
                                  <w:sz w:val="36"/>
                                  <w:szCs w:val="36"/>
                                </w:rPr>
                                <w:t xml:space="preserve">                             </w:t>
                              </w:r>
                              <w:r>
                                <w:rPr>
                                  <w:rFonts w:asciiTheme="majorHAnsi" w:eastAsiaTheme="majorEastAsia" w:hAnsiTheme="majorHAnsi" w:cstheme="majorBidi"/>
                                  <w:b/>
                                  <w:color w:val="262626" w:themeColor="text1" w:themeTint="D9"/>
                                  <w:sz w:val="36"/>
                                  <w:szCs w:val="36"/>
                                  <w:lang w:val="fr-CA"/>
                                </w:rPr>
                                <w:t>REPUBLIQUE DU BURUNDI</w:t>
                              </w:r>
                            </w:sdtContent>
                          </w:sdt>
                        </w:p>
                        <w:p w:rsidR="002E4588" w:rsidRDefault="002E4588">
                          <w:pPr>
                            <w:spacing w:before="120"/>
                            <w:rPr>
                              <w:color w:val="404040" w:themeColor="text1" w:themeTint="BF"/>
                              <w:sz w:val="36"/>
                              <w:szCs w:val="36"/>
                            </w:rPr>
                          </w:pPr>
                          <w:r>
                            <w:rPr>
                              <w:noProof/>
                              <w:lang w:val="fr-FR" w:eastAsia="fr-FR"/>
                            </w:rPr>
                            <w:drawing>
                              <wp:inline distT="0" distB="0" distL="0" distR="0" wp14:anchorId="4BBE8331" wp14:editId="66BBDA65">
                                <wp:extent cx="1074420" cy="1089660"/>
                                <wp:effectExtent l="0" t="0" r="0" b="0"/>
                                <wp:docPr id="111" name="Image 4" descr="F:\JEPSCO1.jpg"/>
                                <wp:cNvGraphicFramePr/>
                                <a:graphic xmlns:a="http://schemas.openxmlformats.org/drawingml/2006/main">
                                  <a:graphicData uri="http://schemas.openxmlformats.org/drawingml/2006/picture">
                                    <pic:pic xmlns:pic="http://schemas.openxmlformats.org/drawingml/2006/picture">
                                      <pic:nvPicPr>
                                        <pic:cNvPr id="12" name="Image 4" descr="F:\JEPSCO1.jpg"/>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74420" cy="1089660"/>
                                        </a:xfrm>
                                        <a:prstGeom prst="rect">
                                          <a:avLst/>
                                        </a:prstGeom>
                                        <a:noFill/>
                                        <a:ln w="9525">
                                          <a:noFill/>
                                          <a:miter lim="800000"/>
                                          <a:headEnd/>
                                          <a:tailEnd/>
                                        </a:ln>
                                      </pic:spPr>
                                    </pic:pic>
                                  </a:graphicData>
                                </a:graphic>
                              </wp:inline>
                            </w:drawing>
                          </w:r>
                          <w:r>
                            <w:rPr>
                              <w:color w:val="404040" w:themeColor="text1" w:themeTint="BF"/>
                              <w:sz w:val="36"/>
                              <w:szCs w:val="36"/>
                            </w:rPr>
                            <w:t xml:space="preserve">                             </w:t>
                          </w:r>
                          <w:r>
                            <w:rPr>
                              <w:noProof/>
                              <w:lang w:val="fr-FR" w:eastAsia="fr-FR"/>
                            </w:rPr>
                            <w:t xml:space="preserve">                                                      </w:t>
                          </w:r>
                          <w:r>
                            <w:rPr>
                              <w:noProof/>
                              <w:lang w:val="fr-FR" w:eastAsia="fr-FR"/>
                            </w:rPr>
                            <w:drawing>
                              <wp:inline distT="0" distB="0" distL="0" distR="0" wp14:anchorId="4FB64E99" wp14:editId="1FF231BB">
                                <wp:extent cx="1379220" cy="982052"/>
                                <wp:effectExtent l="0" t="0" r="0" b="0"/>
                                <wp:docPr id="112" name="Imag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393306" cy="992081"/>
                                        </a:xfrm>
                                        <a:prstGeom prst="rect">
                                          <a:avLst/>
                                        </a:prstGeom>
                                      </pic:spPr>
                                    </pic:pic>
                                  </a:graphicData>
                                </a:graphic>
                              </wp:inline>
                            </w:drawing>
                          </w:r>
                        </w:p>
                      </w:txbxContent>
                    </v:textbox>
                    <w10:wrap anchorx="page" anchory="page"/>
                  </v:shape>
                </w:pict>
              </mc:Fallback>
            </mc:AlternateContent>
          </w:r>
          <w:r w:rsidR="00624FB3" w:rsidRPr="007779C8">
            <w:rPr>
              <w:rFonts w:ascii="Times New Roman" w:hAnsi="Times New Roman" w:cs="Times New Roman"/>
              <w:noProof/>
              <w:sz w:val="24"/>
              <w:szCs w:val="24"/>
            </w:rPr>
            <mc:AlternateContent>
              <mc:Choice Requires="wpg">
                <w:drawing>
                  <wp:anchor distT="0" distB="0" distL="114300" distR="114300" simplePos="0" relativeHeight="251894272" behindDoc="1" locked="0" layoutInCell="1" allowOverlap="1" wp14:anchorId="56003807" wp14:editId="61723E01">
                    <wp:simplePos x="0" y="0"/>
                    <mc:AlternateContent>
                      <mc:Choice Requires="wp14">
                        <wp:positionH relativeFrom="page">
                          <wp14:pctPosHOffset>4000</wp14:pctPosHOffset>
                        </wp:positionH>
                      </mc:Choice>
                      <mc:Fallback>
                        <wp:positionH relativeFrom="page">
                          <wp:posOffset>310515</wp:posOffset>
                        </wp:positionH>
                      </mc:Fallback>
                    </mc:AlternateContent>
                    <wp:positionV relativeFrom="page">
                      <wp:align>center</wp:align>
                    </wp:positionV>
                    <wp:extent cx="2560955" cy="9547860"/>
                    <wp:effectExtent l="6350" t="3810" r="4445" b="1905"/>
                    <wp:wrapNone/>
                    <wp:docPr id="49" name="Groupe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60955" cy="9547860"/>
                              <a:chOff x="0" y="0"/>
                              <a:chExt cx="21945" cy="91257"/>
                            </a:xfrm>
                          </wpg:grpSpPr>
                          <wps:wsp>
                            <wps:cNvPr id="50" name="Rectangle 3"/>
                            <wps:cNvSpPr>
                              <a:spLocks noChangeArrowheads="1"/>
                            </wps:cNvSpPr>
                            <wps:spPr bwMode="auto">
                              <a:xfrm>
                                <a:off x="0" y="0"/>
                                <a:ext cx="1945" cy="91257"/>
                              </a:xfrm>
                              <a:prstGeom prst="rect">
                                <a:avLst/>
                              </a:prstGeom>
                              <a:solidFill>
                                <a:schemeClr val="tx2">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s:wsp>
                            <wps:cNvPr id="51" name="Pentagone 4"/>
                            <wps:cNvSpPr>
                              <a:spLocks noChangeArrowheads="1"/>
                            </wps:cNvSpPr>
                            <wps:spPr bwMode="auto">
                              <a:xfrm>
                                <a:off x="0" y="14668"/>
                                <a:ext cx="21945" cy="5521"/>
                              </a:xfrm>
                              <a:prstGeom prst="homePlate">
                                <a:avLst>
                                  <a:gd name="adj" fmla="val 49998"/>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sdt>
                                  <w:sdtPr>
                                    <w:rPr>
                                      <w:color w:val="FFFFFF" w:themeColor="background1"/>
                                      <w:sz w:val="28"/>
                                      <w:szCs w:val="28"/>
                                    </w:rPr>
                                    <w:alias w:val="Date "/>
                                    <w:tag w:val=""/>
                                    <w:id w:val="-1208489362"/>
                                    <w:showingPlcHdr/>
                                    <w:dataBinding w:prefixMappings="xmlns:ns0='http://schemas.microsoft.com/office/2006/coverPageProps' " w:xpath="/ns0:CoverPageProperties[1]/ns0:PublishDate[1]" w:storeItemID="{55AF091B-3C7A-41E3-B477-F2FDAA23CFDA}"/>
                                    <w:date>
                                      <w:dateFormat w:val="dd/MM/yyyy"/>
                                      <w:lid w:val="fr-FR"/>
                                      <w:storeMappedDataAs w:val="dateTime"/>
                                      <w:calendar w:val="gregorian"/>
                                    </w:date>
                                  </w:sdtPr>
                                  <w:sdtEndPr/>
                                  <w:sdtContent>
                                    <w:p w:rsidR="002E4588" w:rsidRDefault="002E4588">
                                      <w:pPr>
                                        <w:pStyle w:val="Sansinterligne"/>
                                        <w:jc w:val="right"/>
                                        <w:rPr>
                                          <w:color w:val="FFFFFF" w:themeColor="background1"/>
                                          <w:sz w:val="28"/>
                                          <w:szCs w:val="28"/>
                                        </w:rPr>
                                      </w:pPr>
                                      <w:r>
                                        <w:rPr>
                                          <w:color w:val="FFFFFF" w:themeColor="background1"/>
                                          <w:sz w:val="28"/>
                                          <w:szCs w:val="28"/>
                                        </w:rPr>
                                        <w:t xml:space="preserve">     </w:t>
                                      </w:r>
                                    </w:p>
                                  </w:sdtContent>
                                </w:sdt>
                              </w:txbxContent>
                            </wps:txbx>
                            <wps:bodyPr rot="0" vert="horz" wrap="square" lIns="91440" tIns="0" rIns="182880" bIns="0" anchor="ctr" anchorCtr="0" upright="1">
                              <a:noAutofit/>
                            </wps:bodyPr>
                          </wps:wsp>
                          <wpg:grpSp>
                            <wpg:cNvPr id="52" name="Groupe 5"/>
                            <wpg:cNvGrpSpPr>
                              <a:grpSpLocks/>
                            </wpg:cNvGrpSpPr>
                            <wpg:grpSpPr bwMode="auto">
                              <a:xfrm>
                                <a:off x="762" y="42100"/>
                                <a:ext cx="20574" cy="49103"/>
                                <a:chOff x="806" y="42118"/>
                                <a:chExt cx="13062" cy="31210"/>
                              </a:xfrm>
                            </wpg:grpSpPr>
                            <wpg:grpSp>
                              <wpg:cNvPr id="53" name="Groupe 6"/>
                              <wpg:cNvGrpSpPr>
                                <a:grpSpLocks noChangeAspect="1"/>
                              </wpg:cNvGrpSpPr>
                              <wpg:grpSpPr bwMode="auto">
                                <a:xfrm>
                                  <a:off x="1410" y="42118"/>
                                  <a:ext cx="10478" cy="31210"/>
                                  <a:chOff x="1410" y="42118"/>
                                  <a:chExt cx="10477" cy="31210"/>
                                </a:xfrm>
                              </wpg:grpSpPr>
                              <wps:wsp>
                                <wps:cNvPr id="54" name="Forme libre 20"/>
                                <wps:cNvSpPr>
                                  <a:spLocks/>
                                </wps:cNvSpPr>
                                <wps:spPr bwMode="auto">
                                  <a:xfrm>
                                    <a:off x="3696" y="62168"/>
                                    <a:ext cx="1937" cy="6985"/>
                                  </a:xfrm>
                                  <a:custGeom>
                                    <a:avLst/>
                                    <a:gdLst>
                                      <a:gd name="T0" fmla="*/ 0 w 122"/>
                                      <a:gd name="T1" fmla="*/ 0 h 440"/>
                                      <a:gd name="T2" fmla="*/ 61913 w 122"/>
                                      <a:gd name="T3" fmla="*/ 241300 h 440"/>
                                      <a:gd name="T4" fmla="*/ 133350 w 122"/>
                                      <a:gd name="T5" fmla="*/ 482600 h 440"/>
                                      <a:gd name="T6" fmla="*/ 193675 w 122"/>
                                      <a:gd name="T7" fmla="*/ 661988 h 440"/>
                                      <a:gd name="T8" fmla="*/ 193675 w 122"/>
                                      <a:gd name="T9" fmla="*/ 698500 h 440"/>
                                      <a:gd name="T10" fmla="*/ 120650 w 122"/>
                                      <a:gd name="T11" fmla="*/ 485775 h 440"/>
                                      <a:gd name="T12" fmla="*/ 61913 w 122"/>
                                      <a:gd name="T13" fmla="*/ 285750 h 440"/>
                                      <a:gd name="T14" fmla="*/ 9525 w 122"/>
                                      <a:gd name="T15" fmla="*/ 84138 h 440"/>
                                      <a:gd name="T16" fmla="*/ 0 w 122"/>
                                      <a:gd name="T17" fmla="*/ 0 h 44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lumMod val="100000"/>
                                      <a:lumOff val="0"/>
                                    </a:schemeClr>
                                  </a:solidFill>
                                  <a:ln w="0">
                                    <a:solidFill>
                                      <a:schemeClr val="tx2">
                                        <a:lumMod val="100000"/>
                                        <a:lumOff val="0"/>
                                      </a:schemeClr>
                                    </a:solidFill>
                                    <a:round/>
                                    <a:headEnd/>
                                    <a:tailEnd/>
                                  </a:ln>
                                </wps:spPr>
                                <wps:bodyPr rot="0" vert="horz" wrap="square" lIns="91440" tIns="45720" rIns="91440" bIns="45720" anchor="t" anchorCtr="0" upright="1">
                                  <a:noAutofit/>
                                </wps:bodyPr>
                              </wps:wsp>
                              <wps:wsp>
                                <wps:cNvPr id="55" name="Forme libre 21"/>
                                <wps:cNvSpPr>
                                  <a:spLocks/>
                                </wps:cNvSpPr>
                                <wps:spPr bwMode="auto">
                                  <a:xfrm>
                                    <a:off x="5728" y="69058"/>
                                    <a:ext cx="1842" cy="4270"/>
                                  </a:xfrm>
                                  <a:custGeom>
                                    <a:avLst/>
                                    <a:gdLst>
                                      <a:gd name="T0" fmla="*/ 0 w 116"/>
                                      <a:gd name="T1" fmla="*/ 0 h 269"/>
                                      <a:gd name="T2" fmla="*/ 12700 w 116"/>
                                      <a:gd name="T3" fmla="*/ 30163 h 269"/>
                                      <a:gd name="T4" fmla="*/ 58738 w 116"/>
                                      <a:gd name="T5" fmla="*/ 147638 h 269"/>
                                      <a:gd name="T6" fmla="*/ 106363 w 116"/>
                                      <a:gd name="T7" fmla="*/ 265113 h 269"/>
                                      <a:gd name="T8" fmla="*/ 184150 w 116"/>
                                      <a:gd name="T9" fmla="*/ 427038 h 269"/>
                                      <a:gd name="T10" fmla="*/ 171450 w 116"/>
                                      <a:gd name="T11" fmla="*/ 427038 h 269"/>
                                      <a:gd name="T12" fmla="*/ 95250 w 116"/>
                                      <a:gd name="T13" fmla="*/ 268288 h 269"/>
                                      <a:gd name="T14" fmla="*/ 47625 w 116"/>
                                      <a:gd name="T15" fmla="*/ 155575 h 269"/>
                                      <a:gd name="T16" fmla="*/ 1588 w 116"/>
                                      <a:gd name="T17" fmla="*/ 39688 h 269"/>
                                      <a:gd name="T18" fmla="*/ 0 w 116"/>
                                      <a:gd name="T19" fmla="*/ 0 h 269"/>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lumMod val="100000"/>
                                      <a:lumOff val="0"/>
                                    </a:schemeClr>
                                  </a:solidFill>
                                  <a:ln w="0">
                                    <a:solidFill>
                                      <a:schemeClr val="tx2">
                                        <a:lumMod val="100000"/>
                                        <a:lumOff val="0"/>
                                      </a:schemeClr>
                                    </a:solidFill>
                                    <a:round/>
                                    <a:headEnd/>
                                    <a:tailEnd/>
                                  </a:ln>
                                </wps:spPr>
                                <wps:bodyPr rot="0" vert="horz" wrap="square" lIns="91440" tIns="45720" rIns="91440" bIns="45720" anchor="t" anchorCtr="0" upright="1">
                                  <a:noAutofit/>
                                </wps:bodyPr>
                              </wps:wsp>
                              <wps:wsp>
                                <wps:cNvPr id="56" name="Forme libre 22"/>
                                <wps:cNvSpPr>
                                  <a:spLocks/>
                                </wps:cNvSpPr>
                                <wps:spPr bwMode="auto">
                                  <a:xfrm>
                                    <a:off x="1410" y="42118"/>
                                    <a:ext cx="2223" cy="20193"/>
                                  </a:xfrm>
                                  <a:custGeom>
                                    <a:avLst/>
                                    <a:gdLst>
                                      <a:gd name="T0" fmla="*/ 0 w 140"/>
                                      <a:gd name="T1" fmla="*/ 0 h 1272"/>
                                      <a:gd name="T2" fmla="*/ 0 w 140"/>
                                      <a:gd name="T3" fmla="*/ 0 h 1272"/>
                                      <a:gd name="T4" fmla="*/ 1588 w 140"/>
                                      <a:gd name="T5" fmla="*/ 125413 h 1272"/>
                                      <a:gd name="T6" fmla="*/ 4763 w 140"/>
                                      <a:gd name="T7" fmla="*/ 252413 h 1272"/>
                                      <a:gd name="T8" fmla="*/ 19050 w 140"/>
                                      <a:gd name="T9" fmla="*/ 503238 h 1272"/>
                                      <a:gd name="T10" fmla="*/ 36513 w 140"/>
                                      <a:gd name="T11" fmla="*/ 755650 h 1272"/>
                                      <a:gd name="T12" fmla="*/ 61913 w 140"/>
                                      <a:gd name="T13" fmla="*/ 1006475 h 1272"/>
                                      <a:gd name="T14" fmla="*/ 92075 w 140"/>
                                      <a:gd name="T15" fmla="*/ 1257300 h 1272"/>
                                      <a:gd name="T16" fmla="*/ 131763 w 140"/>
                                      <a:gd name="T17" fmla="*/ 1504950 h 1272"/>
                                      <a:gd name="T18" fmla="*/ 169863 w 140"/>
                                      <a:gd name="T19" fmla="*/ 1724025 h 1272"/>
                                      <a:gd name="T20" fmla="*/ 214313 w 140"/>
                                      <a:gd name="T21" fmla="*/ 1941513 h 1272"/>
                                      <a:gd name="T22" fmla="*/ 222250 w 140"/>
                                      <a:gd name="T23" fmla="*/ 2019300 h 1272"/>
                                      <a:gd name="T24" fmla="*/ 219075 w 140"/>
                                      <a:gd name="T25" fmla="*/ 2003425 h 1272"/>
                                      <a:gd name="T26" fmla="*/ 166688 w 140"/>
                                      <a:gd name="T27" fmla="*/ 1755775 h 1272"/>
                                      <a:gd name="T28" fmla="*/ 122238 w 140"/>
                                      <a:gd name="T29" fmla="*/ 1506538 h 1272"/>
                                      <a:gd name="T30" fmla="*/ 84138 w 140"/>
                                      <a:gd name="T31" fmla="*/ 1257300 h 1272"/>
                                      <a:gd name="T32" fmla="*/ 55563 w 140"/>
                                      <a:gd name="T33" fmla="*/ 1006475 h 1272"/>
                                      <a:gd name="T34" fmla="*/ 31750 w 140"/>
                                      <a:gd name="T35" fmla="*/ 755650 h 1272"/>
                                      <a:gd name="T36" fmla="*/ 14288 w 140"/>
                                      <a:gd name="T37" fmla="*/ 503238 h 1272"/>
                                      <a:gd name="T38" fmla="*/ 3175 w 140"/>
                                      <a:gd name="T39" fmla="*/ 252413 h 1272"/>
                                      <a:gd name="T40" fmla="*/ 0 w 140"/>
                                      <a:gd name="T41" fmla="*/ 125413 h 1272"/>
                                      <a:gd name="T42" fmla="*/ 0 w 140"/>
                                      <a:gd name="T43" fmla="*/ 0 h 1272"/>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lumMod val="100000"/>
                                      <a:lumOff val="0"/>
                                    </a:schemeClr>
                                  </a:solidFill>
                                  <a:ln w="0">
                                    <a:solidFill>
                                      <a:schemeClr val="tx2">
                                        <a:lumMod val="100000"/>
                                        <a:lumOff val="0"/>
                                      </a:schemeClr>
                                    </a:solidFill>
                                    <a:round/>
                                    <a:headEnd/>
                                    <a:tailEnd/>
                                  </a:ln>
                                </wps:spPr>
                                <wps:bodyPr rot="0" vert="horz" wrap="square" lIns="91440" tIns="45720" rIns="91440" bIns="45720" anchor="t" anchorCtr="0" upright="1">
                                  <a:noAutofit/>
                                </wps:bodyPr>
                              </wps:wsp>
                              <wps:wsp>
                                <wps:cNvPr id="57" name="Forme libre 23"/>
                                <wps:cNvSpPr>
                                  <a:spLocks/>
                                </wps:cNvSpPr>
                                <wps:spPr bwMode="auto">
                                  <a:xfrm>
                                    <a:off x="3410" y="48611"/>
                                    <a:ext cx="715" cy="13557"/>
                                  </a:xfrm>
                                  <a:custGeom>
                                    <a:avLst/>
                                    <a:gdLst>
                                      <a:gd name="T0" fmla="*/ 71438 w 45"/>
                                      <a:gd name="T1" fmla="*/ 0 h 854"/>
                                      <a:gd name="T2" fmla="*/ 71438 w 45"/>
                                      <a:gd name="T3" fmla="*/ 0 h 854"/>
                                      <a:gd name="T4" fmla="*/ 55563 w 45"/>
                                      <a:gd name="T5" fmla="*/ 104775 h 854"/>
                                      <a:gd name="T6" fmla="*/ 41275 w 45"/>
                                      <a:gd name="T7" fmla="*/ 211138 h 854"/>
                                      <a:gd name="T8" fmla="*/ 22225 w 45"/>
                                      <a:gd name="T9" fmla="*/ 423863 h 854"/>
                                      <a:gd name="T10" fmla="*/ 9525 w 45"/>
                                      <a:gd name="T11" fmla="*/ 636588 h 854"/>
                                      <a:gd name="T12" fmla="*/ 4763 w 45"/>
                                      <a:gd name="T13" fmla="*/ 847725 h 854"/>
                                      <a:gd name="T14" fmla="*/ 9525 w 45"/>
                                      <a:gd name="T15" fmla="*/ 1062038 h 854"/>
                                      <a:gd name="T16" fmla="*/ 22225 w 45"/>
                                      <a:gd name="T17" fmla="*/ 1274763 h 854"/>
                                      <a:gd name="T18" fmla="*/ 28575 w 45"/>
                                      <a:gd name="T19" fmla="*/ 1355725 h 854"/>
                                      <a:gd name="T20" fmla="*/ 28575 w 45"/>
                                      <a:gd name="T21" fmla="*/ 1350963 h 854"/>
                                      <a:gd name="T22" fmla="*/ 14288 w 45"/>
                                      <a:gd name="T23" fmla="*/ 1292225 h 854"/>
                                      <a:gd name="T24" fmla="*/ 12700 w 45"/>
                                      <a:gd name="T25" fmla="*/ 1274763 h 854"/>
                                      <a:gd name="T26" fmla="*/ 1588 w 45"/>
                                      <a:gd name="T27" fmla="*/ 1062038 h 854"/>
                                      <a:gd name="T28" fmla="*/ 0 w 45"/>
                                      <a:gd name="T29" fmla="*/ 847725 h 854"/>
                                      <a:gd name="T30" fmla="*/ 4763 w 45"/>
                                      <a:gd name="T31" fmla="*/ 636588 h 854"/>
                                      <a:gd name="T32" fmla="*/ 19050 w 45"/>
                                      <a:gd name="T33" fmla="*/ 423863 h 854"/>
                                      <a:gd name="T34" fmla="*/ 39688 w 45"/>
                                      <a:gd name="T35" fmla="*/ 209550 h 854"/>
                                      <a:gd name="T36" fmla="*/ 53975 w 45"/>
                                      <a:gd name="T37" fmla="*/ 104775 h 854"/>
                                      <a:gd name="T38" fmla="*/ 71438 w 45"/>
                                      <a:gd name="T39" fmla="*/ 0 h 854"/>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Lst>
                                    <a:ahLst/>
                                    <a:cxnLst>
                                      <a:cxn ang="T40">
                                        <a:pos x="T0" y="T1"/>
                                      </a:cxn>
                                      <a:cxn ang="T41">
                                        <a:pos x="T2" y="T3"/>
                                      </a:cxn>
                                      <a:cxn ang="T42">
                                        <a:pos x="T4" y="T5"/>
                                      </a:cxn>
                                      <a:cxn ang="T43">
                                        <a:pos x="T6" y="T7"/>
                                      </a:cxn>
                                      <a:cxn ang="T44">
                                        <a:pos x="T8" y="T9"/>
                                      </a:cxn>
                                      <a:cxn ang="T45">
                                        <a:pos x="T10" y="T11"/>
                                      </a:cxn>
                                      <a:cxn ang="T46">
                                        <a:pos x="T12" y="T13"/>
                                      </a:cxn>
                                      <a:cxn ang="T47">
                                        <a:pos x="T14" y="T15"/>
                                      </a:cxn>
                                      <a:cxn ang="T48">
                                        <a:pos x="T16" y="T17"/>
                                      </a:cxn>
                                      <a:cxn ang="T49">
                                        <a:pos x="T18" y="T19"/>
                                      </a:cxn>
                                      <a:cxn ang="T50">
                                        <a:pos x="T20" y="T21"/>
                                      </a:cxn>
                                      <a:cxn ang="T51">
                                        <a:pos x="T22" y="T23"/>
                                      </a:cxn>
                                      <a:cxn ang="T52">
                                        <a:pos x="T24" y="T25"/>
                                      </a:cxn>
                                      <a:cxn ang="T53">
                                        <a:pos x="T26" y="T27"/>
                                      </a:cxn>
                                      <a:cxn ang="T54">
                                        <a:pos x="T28" y="T29"/>
                                      </a:cxn>
                                      <a:cxn ang="T55">
                                        <a:pos x="T30" y="T31"/>
                                      </a:cxn>
                                      <a:cxn ang="T56">
                                        <a:pos x="T32" y="T33"/>
                                      </a:cxn>
                                      <a:cxn ang="T57">
                                        <a:pos x="T34" y="T35"/>
                                      </a:cxn>
                                      <a:cxn ang="T58">
                                        <a:pos x="T36" y="T37"/>
                                      </a:cxn>
                                      <a:cxn ang="T59">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lumMod val="100000"/>
                                      <a:lumOff val="0"/>
                                    </a:schemeClr>
                                  </a:solidFill>
                                  <a:ln w="0">
                                    <a:solidFill>
                                      <a:schemeClr val="tx2">
                                        <a:lumMod val="100000"/>
                                        <a:lumOff val="0"/>
                                      </a:schemeClr>
                                    </a:solidFill>
                                    <a:round/>
                                    <a:headEnd/>
                                    <a:tailEnd/>
                                  </a:ln>
                                </wps:spPr>
                                <wps:bodyPr rot="0" vert="horz" wrap="square" lIns="91440" tIns="45720" rIns="91440" bIns="45720" anchor="t" anchorCtr="0" upright="1">
                                  <a:noAutofit/>
                                </wps:bodyPr>
                              </wps:wsp>
                              <wps:wsp>
                                <wps:cNvPr id="58" name="Forme libre 24"/>
                                <wps:cNvSpPr>
                                  <a:spLocks/>
                                </wps:cNvSpPr>
                                <wps:spPr bwMode="auto">
                                  <a:xfrm>
                                    <a:off x="3633" y="62311"/>
                                    <a:ext cx="2444" cy="9985"/>
                                  </a:xfrm>
                                  <a:custGeom>
                                    <a:avLst/>
                                    <a:gdLst>
                                      <a:gd name="T0" fmla="*/ 0 w 154"/>
                                      <a:gd name="T1" fmla="*/ 0 h 629"/>
                                      <a:gd name="T2" fmla="*/ 15875 w 154"/>
                                      <a:gd name="T3" fmla="*/ 69850 h 629"/>
                                      <a:gd name="T4" fmla="*/ 33338 w 154"/>
                                      <a:gd name="T5" fmla="*/ 200025 h 629"/>
                                      <a:gd name="T6" fmla="*/ 53975 w 154"/>
                                      <a:gd name="T7" fmla="*/ 328613 h 629"/>
                                      <a:gd name="T8" fmla="*/ 84138 w 154"/>
                                      <a:gd name="T9" fmla="*/ 465138 h 629"/>
                                      <a:gd name="T10" fmla="*/ 119063 w 154"/>
                                      <a:gd name="T11" fmla="*/ 603250 h 629"/>
                                      <a:gd name="T12" fmla="*/ 158750 w 154"/>
                                      <a:gd name="T13" fmla="*/ 739775 h 629"/>
                                      <a:gd name="T14" fmla="*/ 190500 w 154"/>
                                      <a:gd name="T15" fmla="*/ 827088 h 629"/>
                                      <a:gd name="T16" fmla="*/ 223838 w 154"/>
                                      <a:gd name="T17" fmla="*/ 914400 h 629"/>
                                      <a:gd name="T18" fmla="*/ 241300 w 154"/>
                                      <a:gd name="T19" fmla="*/ 981075 h 629"/>
                                      <a:gd name="T20" fmla="*/ 244475 w 154"/>
                                      <a:gd name="T21" fmla="*/ 998538 h 629"/>
                                      <a:gd name="T22" fmla="*/ 222250 w 154"/>
                                      <a:gd name="T23" fmla="*/ 944563 h 629"/>
                                      <a:gd name="T24" fmla="*/ 182563 w 154"/>
                                      <a:gd name="T25" fmla="*/ 844550 h 629"/>
                                      <a:gd name="T26" fmla="*/ 147638 w 154"/>
                                      <a:gd name="T27" fmla="*/ 742950 h 629"/>
                                      <a:gd name="T28" fmla="*/ 106363 w 154"/>
                                      <a:gd name="T29" fmla="*/ 608013 h 629"/>
                                      <a:gd name="T30" fmla="*/ 74613 w 154"/>
                                      <a:gd name="T31" fmla="*/ 468313 h 629"/>
                                      <a:gd name="T32" fmla="*/ 44450 w 154"/>
                                      <a:gd name="T33" fmla="*/ 328613 h 629"/>
                                      <a:gd name="T34" fmla="*/ 19050 w 154"/>
                                      <a:gd name="T35" fmla="*/ 165100 h 629"/>
                                      <a:gd name="T36" fmla="*/ 0 w 154"/>
                                      <a:gd name="T37" fmla="*/ 0 h 629"/>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lumMod val="100000"/>
                                      <a:lumOff val="0"/>
                                    </a:schemeClr>
                                  </a:solidFill>
                                  <a:ln w="0">
                                    <a:solidFill>
                                      <a:schemeClr val="tx2">
                                        <a:lumMod val="100000"/>
                                        <a:lumOff val="0"/>
                                      </a:schemeClr>
                                    </a:solidFill>
                                    <a:round/>
                                    <a:headEnd/>
                                    <a:tailEnd/>
                                  </a:ln>
                                </wps:spPr>
                                <wps:bodyPr rot="0" vert="horz" wrap="square" lIns="91440" tIns="45720" rIns="91440" bIns="45720" anchor="t" anchorCtr="0" upright="1">
                                  <a:noAutofit/>
                                </wps:bodyPr>
                              </wps:wsp>
                              <wps:wsp>
                                <wps:cNvPr id="59" name="Forme libre 25"/>
                                <wps:cNvSpPr>
                                  <a:spLocks/>
                                </wps:cNvSpPr>
                                <wps:spPr bwMode="auto">
                                  <a:xfrm>
                                    <a:off x="6204" y="72233"/>
                                    <a:ext cx="524" cy="1095"/>
                                  </a:xfrm>
                                  <a:custGeom>
                                    <a:avLst/>
                                    <a:gdLst>
                                      <a:gd name="T0" fmla="*/ 0 w 33"/>
                                      <a:gd name="T1" fmla="*/ 0 h 69"/>
                                      <a:gd name="T2" fmla="*/ 52388 w 33"/>
                                      <a:gd name="T3" fmla="*/ 109538 h 69"/>
                                      <a:gd name="T4" fmla="*/ 38100 w 33"/>
                                      <a:gd name="T5" fmla="*/ 109538 h 69"/>
                                      <a:gd name="T6" fmla="*/ 19050 w 33"/>
                                      <a:gd name="T7" fmla="*/ 55563 h 69"/>
                                      <a:gd name="T8" fmla="*/ 0 w 33"/>
                                      <a:gd name="T9" fmla="*/ 0 h 6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3" h="69">
                                        <a:moveTo>
                                          <a:pt x="0" y="0"/>
                                        </a:moveTo>
                                        <a:lnTo>
                                          <a:pt x="33" y="69"/>
                                        </a:lnTo>
                                        <a:lnTo>
                                          <a:pt x="24" y="69"/>
                                        </a:lnTo>
                                        <a:lnTo>
                                          <a:pt x="12" y="35"/>
                                        </a:lnTo>
                                        <a:lnTo>
                                          <a:pt x="0" y="0"/>
                                        </a:lnTo>
                                        <a:close/>
                                      </a:path>
                                    </a:pathLst>
                                  </a:custGeom>
                                  <a:solidFill>
                                    <a:schemeClr val="tx2">
                                      <a:lumMod val="100000"/>
                                      <a:lumOff val="0"/>
                                    </a:schemeClr>
                                  </a:solidFill>
                                  <a:ln w="0">
                                    <a:solidFill>
                                      <a:schemeClr val="tx2">
                                        <a:lumMod val="100000"/>
                                        <a:lumOff val="0"/>
                                      </a:schemeClr>
                                    </a:solidFill>
                                    <a:round/>
                                    <a:headEnd/>
                                    <a:tailEnd/>
                                  </a:ln>
                                </wps:spPr>
                                <wps:bodyPr rot="0" vert="horz" wrap="square" lIns="91440" tIns="45720" rIns="91440" bIns="45720" anchor="t" anchorCtr="0" upright="1">
                                  <a:noAutofit/>
                                </wps:bodyPr>
                              </wps:wsp>
                              <wps:wsp>
                                <wps:cNvPr id="60" name="Forme libre 26"/>
                                <wps:cNvSpPr>
                                  <a:spLocks/>
                                </wps:cNvSpPr>
                                <wps:spPr bwMode="auto">
                                  <a:xfrm>
                                    <a:off x="3553" y="61533"/>
                                    <a:ext cx="238" cy="1476"/>
                                  </a:xfrm>
                                  <a:custGeom>
                                    <a:avLst/>
                                    <a:gdLst>
                                      <a:gd name="T0" fmla="*/ 0 w 15"/>
                                      <a:gd name="T1" fmla="*/ 0 h 93"/>
                                      <a:gd name="T2" fmla="*/ 14288 w 15"/>
                                      <a:gd name="T3" fmla="*/ 58738 h 93"/>
                                      <a:gd name="T4" fmla="*/ 14288 w 15"/>
                                      <a:gd name="T5" fmla="*/ 63500 h 93"/>
                                      <a:gd name="T6" fmla="*/ 23813 w 15"/>
                                      <a:gd name="T7" fmla="*/ 147638 h 93"/>
                                      <a:gd name="T8" fmla="*/ 7938 w 15"/>
                                      <a:gd name="T9" fmla="*/ 77788 h 93"/>
                                      <a:gd name="T10" fmla="*/ 0 w 15"/>
                                      <a:gd name="T11" fmla="*/ 0 h 93"/>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5" h="93">
                                        <a:moveTo>
                                          <a:pt x="0" y="0"/>
                                        </a:moveTo>
                                        <a:lnTo>
                                          <a:pt x="9" y="37"/>
                                        </a:lnTo>
                                        <a:lnTo>
                                          <a:pt x="9" y="40"/>
                                        </a:lnTo>
                                        <a:lnTo>
                                          <a:pt x="15" y="93"/>
                                        </a:lnTo>
                                        <a:lnTo>
                                          <a:pt x="5" y="49"/>
                                        </a:lnTo>
                                        <a:lnTo>
                                          <a:pt x="0" y="0"/>
                                        </a:lnTo>
                                        <a:close/>
                                      </a:path>
                                    </a:pathLst>
                                  </a:custGeom>
                                  <a:solidFill>
                                    <a:schemeClr val="tx2">
                                      <a:lumMod val="100000"/>
                                      <a:lumOff val="0"/>
                                    </a:schemeClr>
                                  </a:solidFill>
                                  <a:ln w="0">
                                    <a:solidFill>
                                      <a:schemeClr val="tx2">
                                        <a:lumMod val="100000"/>
                                        <a:lumOff val="0"/>
                                      </a:schemeClr>
                                    </a:solidFill>
                                    <a:round/>
                                    <a:headEnd/>
                                    <a:tailEnd/>
                                  </a:ln>
                                </wps:spPr>
                                <wps:bodyPr rot="0" vert="horz" wrap="square" lIns="91440" tIns="45720" rIns="91440" bIns="45720" anchor="t" anchorCtr="0" upright="1">
                                  <a:noAutofit/>
                                </wps:bodyPr>
                              </wps:wsp>
                              <wps:wsp>
                                <wps:cNvPr id="61" name="Forme libre 27"/>
                                <wps:cNvSpPr>
                                  <a:spLocks/>
                                </wps:cNvSpPr>
                                <wps:spPr bwMode="auto">
                                  <a:xfrm>
                                    <a:off x="5633" y="56897"/>
                                    <a:ext cx="6255" cy="12161"/>
                                  </a:xfrm>
                                  <a:custGeom>
                                    <a:avLst/>
                                    <a:gdLst>
                                      <a:gd name="T0" fmla="*/ 625475 w 394"/>
                                      <a:gd name="T1" fmla="*/ 0 h 766"/>
                                      <a:gd name="T2" fmla="*/ 625475 w 394"/>
                                      <a:gd name="T3" fmla="*/ 0 h 766"/>
                                      <a:gd name="T4" fmla="*/ 565150 w 394"/>
                                      <a:gd name="T5" fmla="*/ 60325 h 766"/>
                                      <a:gd name="T6" fmla="*/ 506413 w 394"/>
                                      <a:gd name="T7" fmla="*/ 122238 h 766"/>
                                      <a:gd name="T8" fmla="*/ 450850 w 394"/>
                                      <a:gd name="T9" fmla="*/ 185738 h 766"/>
                                      <a:gd name="T10" fmla="*/ 395288 w 394"/>
                                      <a:gd name="T11" fmla="*/ 254000 h 766"/>
                                      <a:gd name="T12" fmla="*/ 328613 w 394"/>
                                      <a:gd name="T13" fmla="*/ 346075 h 766"/>
                                      <a:gd name="T14" fmla="*/ 266700 w 394"/>
                                      <a:gd name="T15" fmla="*/ 438150 h 766"/>
                                      <a:gd name="T16" fmla="*/ 207963 w 394"/>
                                      <a:gd name="T17" fmla="*/ 538163 h 766"/>
                                      <a:gd name="T18" fmla="*/ 155575 w 394"/>
                                      <a:gd name="T19" fmla="*/ 638175 h 766"/>
                                      <a:gd name="T20" fmla="*/ 109538 w 394"/>
                                      <a:gd name="T21" fmla="*/ 741363 h 766"/>
                                      <a:gd name="T22" fmla="*/ 71438 w 394"/>
                                      <a:gd name="T23" fmla="*/ 849313 h 766"/>
                                      <a:gd name="T24" fmla="*/ 41275 w 394"/>
                                      <a:gd name="T25" fmla="*/ 958850 h 766"/>
                                      <a:gd name="T26" fmla="*/ 22225 w 394"/>
                                      <a:gd name="T27" fmla="*/ 1068388 h 766"/>
                                      <a:gd name="T28" fmla="*/ 11113 w 394"/>
                                      <a:gd name="T29" fmla="*/ 1184275 h 766"/>
                                      <a:gd name="T30" fmla="*/ 9525 w 394"/>
                                      <a:gd name="T31" fmla="*/ 1216025 h 766"/>
                                      <a:gd name="T32" fmla="*/ 0 w 394"/>
                                      <a:gd name="T33" fmla="*/ 1189038 h 766"/>
                                      <a:gd name="T34" fmla="*/ 1588 w 394"/>
                                      <a:gd name="T35" fmla="*/ 1181100 h 766"/>
                                      <a:gd name="T36" fmla="*/ 11113 w 394"/>
                                      <a:gd name="T37" fmla="*/ 1068388 h 766"/>
                                      <a:gd name="T38" fmla="*/ 33338 w 394"/>
                                      <a:gd name="T39" fmla="*/ 957263 h 766"/>
                                      <a:gd name="T40" fmla="*/ 63500 w 394"/>
                                      <a:gd name="T41" fmla="*/ 846138 h 766"/>
                                      <a:gd name="T42" fmla="*/ 103188 w 394"/>
                                      <a:gd name="T43" fmla="*/ 739775 h 766"/>
                                      <a:gd name="T44" fmla="*/ 149225 w 394"/>
                                      <a:gd name="T45" fmla="*/ 635000 h 766"/>
                                      <a:gd name="T46" fmla="*/ 201613 w 394"/>
                                      <a:gd name="T47" fmla="*/ 533400 h 766"/>
                                      <a:gd name="T48" fmla="*/ 260350 w 394"/>
                                      <a:gd name="T49" fmla="*/ 436563 h 766"/>
                                      <a:gd name="T50" fmla="*/ 323850 w 394"/>
                                      <a:gd name="T51" fmla="*/ 341313 h 766"/>
                                      <a:gd name="T52" fmla="*/ 393700 w 394"/>
                                      <a:gd name="T53" fmla="*/ 250825 h 766"/>
                                      <a:gd name="T54" fmla="*/ 447675 w 394"/>
                                      <a:gd name="T55" fmla="*/ 184150 h 766"/>
                                      <a:gd name="T56" fmla="*/ 504825 w 394"/>
                                      <a:gd name="T57" fmla="*/ 120650 h 766"/>
                                      <a:gd name="T58" fmla="*/ 561975 w 394"/>
                                      <a:gd name="T59" fmla="*/ 58738 h 766"/>
                                      <a:gd name="T60" fmla="*/ 625475 w 394"/>
                                      <a:gd name="T61" fmla="*/ 0 h 76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lumMod val="100000"/>
                                      <a:lumOff val="0"/>
                                    </a:schemeClr>
                                  </a:solidFill>
                                  <a:ln w="0">
                                    <a:solidFill>
                                      <a:schemeClr val="tx2">
                                        <a:lumMod val="100000"/>
                                        <a:lumOff val="0"/>
                                      </a:schemeClr>
                                    </a:solidFill>
                                    <a:round/>
                                    <a:headEnd/>
                                    <a:tailEnd/>
                                  </a:ln>
                                </wps:spPr>
                                <wps:bodyPr rot="0" vert="horz" wrap="square" lIns="91440" tIns="45720" rIns="91440" bIns="45720" anchor="t" anchorCtr="0" upright="1">
                                  <a:noAutofit/>
                                </wps:bodyPr>
                              </wps:wsp>
                              <wps:wsp>
                                <wps:cNvPr id="62" name="Forme libre 28"/>
                                <wps:cNvSpPr>
                                  <a:spLocks/>
                                </wps:cNvSpPr>
                                <wps:spPr bwMode="auto">
                                  <a:xfrm>
                                    <a:off x="5633" y="69153"/>
                                    <a:ext cx="571" cy="3080"/>
                                  </a:xfrm>
                                  <a:custGeom>
                                    <a:avLst/>
                                    <a:gdLst>
                                      <a:gd name="T0" fmla="*/ 0 w 36"/>
                                      <a:gd name="T1" fmla="*/ 0 h 194"/>
                                      <a:gd name="T2" fmla="*/ 9525 w 36"/>
                                      <a:gd name="T3" fmla="*/ 25400 h 194"/>
                                      <a:gd name="T4" fmla="*/ 11113 w 36"/>
                                      <a:gd name="T5" fmla="*/ 30163 h 194"/>
                                      <a:gd name="T6" fmla="*/ 17463 w 36"/>
                                      <a:gd name="T7" fmla="*/ 127000 h 194"/>
                                      <a:gd name="T8" fmla="*/ 31750 w 36"/>
                                      <a:gd name="T9" fmla="*/ 209550 h 194"/>
                                      <a:gd name="T10" fmla="*/ 52388 w 36"/>
                                      <a:gd name="T11" fmla="*/ 293688 h 194"/>
                                      <a:gd name="T12" fmla="*/ 57150 w 36"/>
                                      <a:gd name="T13" fmla="*/ 307975 h 194"/>
                                      <a:gd name="T14" fmla="*/ 33338 w 36"/>
                                      <a:gd name="T15" fmla="*/ 255588 h 194"/>
                                      <a:gd name="T16" fmla="*/ 23813 w 36"/>
                                      <a:gd name="T17" fmla="*/ 230188 h 194"/>
                                      <a:gd name="T18" fmla="*/ 7938 w 36"/>
                                      <a:gd name="T19" fmla="*/ 128588 h 194"/>
                                      <a:gd name="T20" fmla="*/ 1588 w 36"/>
                                      <a:gd name="T21" fmla="*/ 65088 h 194"/>
                                      <a:gd name="T22" fmla="*/ 0 w 36"/>
                                      <a:gd name="T23" fmla="*/ 0 h 194"/>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lumMod val="100000"/>
                                      <a:lumOff val="0"/>
                                    </a:schemeClr>
                                  </a:solidFill>
                                  <a:ln w="0">
                                    <a:solidFill>
                                      <a:schemeClr val="tx2">
                                        <a:lumMod val="100000"/>
                                        <a:lumOff val="0"/>
                                      </a:schemeClr>
                                    </a:solidFill>
                                    <a:round/>
                                    <a:headEnd/>
                                    <a:tailEnd/>
                                  </a:ln>
                                </wps:spPr>
                                <wps:bodyPr rot="0" vert="horz" wrap="square" lIns="91440" tIns="45720" rIns="91440" bIns="45720" anchor="t" anchorCtr="0" upright="1">
                                  <a:noAutofit/>
                                </wps:bodyPr>
                              </wps:wsp>
                              <wps:wsp>
                                <wps:cNvPr id="63" name="Forme libre 29"/>
                                <wps:cNvSpPr>
                                  <a:spLocks/>
                                </wps:cNvSpPr>
                                <wps:spPr bwMode="auto">
                                  <a:xfrm>
                                    <a:off x="6077" y="72296"/>
                                    <a:ext cx="493" cy="1032"/>
                                  </a:xfrm>
                                  <a:custGeom>
                                    <a:avLst/>
                                    <a:gdLst>
                                      <a:gd name="T0" fmla="*/ 0 w 31"/>
                                      <a:gd name="T1" fmla="*/ 0 h 65"/>
                                      <a:gd name="T2" fmla="*/ 49213 w 31"/>
                                      <a:gd name="T3" fmla="*/ 103188 h 65"/>
                                      <a:gd name="T4" fmla="*/ 36513 w 31"/>
                                      <a:gd name="T5" fmla="*/ 103188 h 65"/>
                                      <a:gd name="T6" fmla="*/ 0 w 31"/>
                                      <a:gd name="T7" fmla="*/ 0 h 65"/>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31" h="65">
                                        <a:moveTo>
                                          <a:pt x="0" y="0"/>
                                        </a:moveTo>
                                        <a:lnTo>
                                          <a:pt x="31" y="65"/>
                                        </a:lnTo>
                                        <a:lnTo>
                                          <a:pt x="23" y="65"/>
                                        </a:lnTo>
                                        <a:lnTo>
                                          <a:pt x="0" y="0"/>
                                        </a:lnTo>
                                        <a:close/>
                                      </a:path>
                                    </a:pathLst>
                                  </a:custGeom>
                                  <a:solidFill>
                                    <a:schemeClr val="tx2">
                                      <a:lumMod val="100000"/>
                                      <a:lumOff val="0"/>
                                    </a:schemeClr>
                                  </a:solidFill>
                                  <a:ln w="0">
                                    <a:solidFill>
                                      <a:schemeClr val="tx2">
                                        <a:lumMod val="100000"/>
                                        <a:lumOff val="0"/>
                                      </a:schemeClr>
                                    </a:solidFill>
                                    <a:round/>
                                    <a:headEnd/>
                                    <a:tailEnd/>
                                  </a:ln>
                                </wps:spPr>
                                <wps:bodyPr rot="0" vert="horz" wrap="square" lIns="91440" tIns="45720" rIns="91440" bIns="45720" anchor="t" anchorCtr="0" upright="1">
                                  <a:noAutofit/>
                                </wps:bodyPr>
                              </wps:wsp>
                              <wps:wsp>
                                <wps:cNvPr id="64" name="Forme libre 30"/>
                                <wps:cNvSpPr>
                                  <a:spLocks/>
                                </wps:cNvSpPr>
                                <wps:spPr bwMode="auto">
                                  <a:xfrm>
                                    <a:off x="5633" y="68788"/>
                                    <a:ext cx="111" cy="666"/>
                                  </a:xfrm>
                                  <a:custGeom>
                                    <a:avLst/>
                                    <a:gdLst>
                                      <a:gd name="T0" fmla="*/ 0 w 7"/>
                                      <a:gd name="T1" fmla="*/ 0 h 42"/>
                                      <a:gd name="T2" fmla="*/ 9525 w 7"/>
                                      <a:gd name="T3" fmla="*/ 26988 h 42"/>
                                      <a:gd name="T4" fmla="*/ 11113 w 7"/>
                                      <a:gd name="T5" fmla="*/ 66675 h 42"/>
                                      <a:gd name="T6" fmla="*/ 9525 w 7"/>
                                      <a:gd name="T7" fmla="*/ 61913 h 42"/>
                                      <a:gd name="T8" fmla="*/ 0 w 7"/>
                                      <a:gd name="T9" fmla="*/ 36513 h 42"/>
                                      <a:gd name="T10" fmla="*/ 0 w 7"/>
                                      <a:gd name="T11" fmla="*/ 0 h 42"/>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7" h="42">
                                        <a:moveTo>
                                          <a:pt x="0" y="0"/>
                                        </a:moveTo>
                                        <a:lnTo>
                                          <a:pt x="6" y="17"/>
                                        </a:lnTo>
                                        <a:lnTo>
                                          <a:pt x="7" y="42"/>
                                        </a:lnTo>
                                        <a:lnTo>
                                          <a:pt x="6" y="39"/>
                                        </a:lnTo>
                                        <a:lnTo>
                                          <a:pt x="0" y="23"/>
                                        </a:lnTo>
                                        <a:lnTo>
                                          <a:pt x="0" y="0"/>
                                        </a:lnTo>
                                        <a:close/>
                                      </a:path>
                                    </a:pathLst>
                                  </a:custGeom>
                                  <a:solidFill>
                                    <a:schemeClr val="tx2">
                                      <a:lumMod val="100000"/>
                                      <a:lumOff val="0"/>
                                    </a:schemeClr>
                                  </a:solidFill>
                                  <a:ln w="0">
                                    <a:solidFill>
                                      <a:schemeClr val="tx2">
                                        <a:lumMod val="100000"/>
                                        <a:lumOff val="0"/>
                                      </a:schemeClr>
                                    </a:solidFill>
                                    <a:round/>
                                    <a:headEnd/>
                                    <a:tailEnd/>
                                  </a:ln>
                                </wps:spPr>
                                <wps:bodyPr rot="0" vert="horz" wrap="square" lIns="91440" tIns="45720" rIns="91440" bIns="45720" anchor="t" anchorCtr="0" upright="1">
                                  <a:noAutofit/>
                                </wps:bodyPr>
                              </wps:wsp>
                              <wps:wsp>
                                <wps:cNvPr id="65" name="Forme libre 31"/>
                                <wps:cNvSpPr>
                                  <a:spLocks/>
                                </wps:cNvSpPr>
                                <wps:spPr bwMode="auto">
                                  <a:xfrm>
                                    <a:off x="5871" y="71455"/>
                                    <a:ext cx="714" cy="1873"/>
                                  </a:xfrm>
                                  <a:custGeom>
                                    <a:avLst/>
                                    <a:gdLst>
                                      <a:gd name="T0" fmla="*/ 0 w 45"/>
                                      <a:gd name="T1" fmla="*/ 0 h 118"/>
                                      <a:gd name="T2" fmla="*/ 9525 w 45"/>
                                      <a:gd name="T3" fmla="*/ 25400 h 118"/>
                                      <a:gd name="T4" fmla="*/ 33338 w 45"/>
                                      <a:gd name="T5" fmla="*/ 77788 h 118"/>
                                      <a:gd name="T6" fmla="*/ 52388 w 45"/>
                                      <a:gd name="T7" fmla="*/ 133350 h 118"/>
                                      <a:gd name="T8" fmla="*/ 71438 w 45"/>
                                      <a:gd name="T9" fmla="*/ 187325 h 118"/>
                                      <a:gd name="T10" fmla="*/ 69850 w 45"/>
                                      <a:gd name="T11" fmla="*/ 187325 h 118"/>
                                      <a:gd name="T12" fmla="*/ 20638 w 45"/>
                                      <a:gd name="T13" fmla="*/ 84138 h 118"/>
                                      <a:gd name="T14" fmla="*/ 17463 w 45"/>
                                      <a:gd name="T15" fmla="*/ 66675 h 118"/>
                                      <a:gd name="T16" fmla="*/ 0 w 45"/>
                                      <a:gd name="T17" fmla="*/ 0 h 11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lumMod val="100000"/>
                                      <a:lumOff val="0"/>
                                    </a:schemeClr>
                                  </a:solidFill>
                                  <a:ln w="0">
                                    <a:solidFill>
                                      <a:schemeClr val="tx2">
                                        <a:lumMod val="100000"/>
                                        <a:lumOff val="0"/>
                                      </a:schemeClr>
                                    </a:solidFill>
                                    <a:round/>
                                    <a:headEnd/>
                                    <a:tailEnd/>
                                  </a:ln>
                                </wps:spPr>
                                <wps:bodyPr rot="0" vert="horz" wrap="square" lIns="91440" tIns="45720" rIns="91440" bIns="45720" anchor="t" anchorCtr="0" upright="1">
                                  <a:noAutofit/>
                                </wps:bodyPr>
                              </wps:wsp>
                            </wpg:grpSp>
                            <wpg:grpSp>
                              <wpg:cNvPr id="66" name="Group 54"/>
                              <wpg:cNvGrpSpPr>
                                <a:grpSpLocks noChangeAspect="1"/>
                              </wpg:cNvGrpSpPr>
                              <wpg:grpSpPr bwMode="auto">
                                <a:xfrm>
                                  <a:off x="806" y="48269"/>
                                  <a:ext cx="13063" cy="25059"/>
                                  <a:chOff x="806" y="46499"/>
                                  <a:chExt cx="8747" cy="16779"/>
                                </a:xfrm>
                              </wpg:grpSpPr>
                              <wps:wsp>
                                <wps:cNvPr id="67" name="Forme libre 8"/>
                                <wps:cNvSpPr>
                                  <a:spLocks/>
                                </wps:cNvSpPr>
                                <wps:spPr bwMode="auto">
                                  <a:xfrm>
                                    <a:off x="1187" y="51897"/>
                                    <a:ext cx="1984" cy="7143"/>
                                  </a:xfrm>
                                  <a:custGeom>
                                    <a:avLst/>
                                    <a:gdLst>
                                      <a:gd name="T0" fmla="*/ 0 w 125"/>
                                      <a:gd name="T1" fmla="*/ 0 h 450"/>
                                      <a:gd name="T2" fmla="*/ 65088 w 125"/>
                                      <a:gd name="T3" fmla="*/ 246063 h 450"/>
                                      <a:gd name="T4" fmla="*/ 136525 w 125"/>
                                      <a:gd name="T5" fmla="*/ 490538 h 450"/>
                                      <a:gd name="T6" fmla="*/ 198438 w 125"/>
                                      <a:gd name="T7" fmla="*/ 674688 h 450"/>
                                      <a:gd name="T8" fmla="*/ 198438 w 125"/>
                                      <a:gd name="T9" fmla="*/ 714375 h 450"/>
                                      <a:gd name="T10" fmla="*/ 125413 w 125"/>
                                      <a:gd name="T11" fmla="*/ 493713 h 450"/>
                                      <a:gd name="T12" fmla="*/ 65088 w 125"/>
                                      <a:gd name="T13" fmla="*/ 290513 h 450"/>
                                      <a:gd name="T14" fmla="*/ 11113 w 125"/>
                                      <a:gd name="T15" fmla="*/ 85725 h 450"/>
                                      <a:gd name="T16" fmla="*/ 0 w 125"/>
                                      <a:gd name="T17" fmla="*/ 0 h 45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lumMod val="100000"/>
                                      <a:lumOff val="0"/>
                                      <a:alpha val="20000"/>
                                    </a:schemeClr>
                                  </a:solidFill>
                                  <a:ln w="0">
                                    <a:solidFill>
                                      <a:schemeClr val="tx2">
                                        <a:lumMod val="100000"/>
                                        <a:lumOff val="0"/>
                                        <a:alpha val="20000"/>
                                      </a:schemeClr>
                                    </a:solidFill>
                                    <a:round/>
                                    <a:headEnd/>
                                    <a:tailEnd/>
                                  </a:ln>
                                </wps:spPr>
                                <wps:bodyPr rot="0" vert="horz" wrap="square" lIns="91440" tIns="45720" rIns="91440" bIns="45720" anchor="t" anchorCtr="0" upright="1">
                                  <a:noAutofit/>
                                </wps:bodyPr>
                              </wps:wsp>
                              <wps:wsp>
                                <wps:cNvPr id="68" name="Forme libre 9"/>
                                <wps:cNvSpPr>
                                  <a:spLocks/>
                                </wps:cNvSpPr>
                                <wps:spPr bwMode="auto">
                                  <a:xfrm>
                                    <a:off x="3282" y="58913"/>
                                    <a:ext cx="1874" cy="4366"/>
                                  </a:xfrm>
                                  <a:custGeom>
                                    <a:avLst/>
                                    <a:gdLst>
                                      <a:gd name="T0" fmla="*/ 0 w 118"/>
                                      <a:gd name="T1" fmla="*/ 0 h 275"/>
                                      <a:gd name="T2" fmla="*/ 12700 w 118"/>
                                      <a:gd name="T3" fmla="*/ 31750 h 275"/>
                                      <a:gd name="T4" fmla="*/ 58738 w 118"/>
                                      <a:gd name="T5" fmla="*/ 152400 h 275"/>
                                      <a:gd name="T6" fmla="*/ 109538 w 118"/>
                                      <a:gd name="T7" fmla="*/ 269875 h 275"/>
                                      <a:gd name="T8" fmla="*/ 187325 w 118"/>
                                      <a:gd name="T9" fmla="*/ 436563 h 275"/>
                                      <a:gd name="T10" fmla="*/ 173038 w 118"/>
                                      <a:gd name="T11" fmla="*/ 436563 h 275"/>
                                      <a:gd name="T12" fmla="*/ 96838 w 118"/>
                                      <a:gd name="T13" fmla="*/ 276225 h 275"/>
                                      <a:gd name="T14" fmla="*/ 47625 w 118"/>
                                      <a:gd name="T15" fmla="*/ 158750 h 275"/>
                                      <a:gd name="T16" fmla="*/ 0 w 118"/>
                                      <a:gd name="T17" fmla="*/ 41275 h 275"/>
                                      <a:gd name="T18" fmla="*/ 0 w 118"/>
                                      <a:gd name="T19" fmla="*/ 0 h 275"/>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lumMod val="100000"/>
                                      <a:lumOff val="0"/>
                                      <a:alpha val="20000"/>
                                    </a:schemeClr>
                                  </a:solidFill>
                                  <a:ln w="0">
                                    <a:solidFill>
                                      <a:schemeClr val="tx2">
                                        <a:lumMod val="100000"/>
                                        <a:lumOff val="0"/>
                                        <a:alpha val="20000"/>
                                      </a:schemeClr>
                                    </a:solidFill>
                                    <a:round/>
                                    <a:headEnd/>
                                    <a:tailEnd/>
                                  </a:ln>
                                </wps:spPr>
                                <wps:bodyPr rot="0" vert="horz" wrap="square" lIns="91440" tIns="45720" rIns="91440" bIns="45720" anchor="t" anchorCtr="0" upright="1">
                                  <a:noAutofit/>
                                </wps:bodyPr>
                              </wps:wsp>
                              <wps:wsp>
                                <wps:cNvPr id="69" name="Forme libre 10"/>
                                <wps:cNvSpPr>
                                  <a:spLocks/>
                                </wps:cNvSpPr>
                                <wps:spPr bwMode="auto">
                                  <a:xfrm>
                                    <a:off x="806" y="50103"/>
                                    <a:ext cx="317" cy="1921"/>
                                  </a:xfrm>
                                  <a:custGeom>
                                    <a:avLst/>
                                    <a:gdLst>
                                      <a:gd name="T0" fmla="*/ 0 w 20"/>
                                      <a:gd name="T1" fmla="*/ 0 h 121"/>
                                      <a:gd name="T2" fmla="*/ 25400 w 20"/>
                                      <a:gd name="T3" fmla="*/ 114300 h 121"/>
                                      <a:gd name="T4" fmla="*/ 31750 w 20"/>
                                      <a:gd name="T5" fmla="*/ 192088 h 121"/>
                                      <a:gd name="T6" fmla="*/ 28575 w 20"/>
                                      <a:gd name="T7" fmla="*/ 177800 h 121"/>
                                      <a:gd name="T8" fmla="*/ 0 w 20"/>
                                      <a:gd name="T9" fmla="*/ 49213 h 121"/>
                                      <a:gd name="T10" fmla="*/ 0 w 20"/>
                                      <a:gd name="T11" fmla="*/ 0 h 121"/>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0" h="121">
                                        <a:moveTo>
                                          <a:pt x="0" y="0"/>
                                        </a:moveTo>
                                        <a:lnTo>
                                          <a:pt x="16" y="72"/>
                                        </a:lnTo>
                                        <a:lnTo>
                                          <a:pt x="20" y="121"/>
                                        </a:lnTo>
                                        <a:lnTo>
                                          <a:pt x="18" y="112"/>
                                        </a:lnTo>
                                        <a:lnTo>
                                          <a:pt x="0" y="31"/>
                                        </a:lnTo>
                                        <a:lnTo>
                                          <a:pt x="0" y="0"/>
                                        </a:lnTo>
                                        <a:close/>
                                      </a:path>
                                    </a:pathLst>
                                  </a:custGeom>
                                  <a:solidFill>
                                    <a:schemeClr val="tx2">
                                      <a:lumMod val="100000"/>
                                      <a:lumOff val="0"/>
                                      <a:alpha val="20000"/>
                                    </a:schemeClr>
                                  </a:solidFill>
                                  <a:ln w="0">
                                    <a:solidFill>
                                      <a:schemeClr val="tx2">
                                        <a:lumMod val="100000"/>
                                        <a:lumOff val="0"/>
                                        <a:alpha val="20000"/>
                                      </a:schemeClr>
                                    </a:solidFill>
                                    <a:round/>
                                    <a:headEnd/>
                                    <a:tailEnd/>
                                  </a:ln>
                                </wps:spPr>
                                <wps:bodyPr rot="0" vert="horz" wrap="square" lIns="91440" tIns="45720" rIns="91440" bIns="45720" anchor="t" anchorCtr="0" upright="1">
                                  <a:noAutofit/>
                                </wps:bodyPr>
                              </wps:wsp>
                              <wps:wsp>
                                <wps:cNvPr id="70" name="Forme libre 12"/>
                                <wps:cNvSpPr>
                                  <a:spLocks/>
                                </wps:cNvSpPr>
                                <wps:spPr bwMode="auto">
                                  <a:xfrm>
                                    <a:off x="1123" y="52024"/>
                                    <a:ext cx="2509" cy="10207"/>
                                  </a:xfrm>
                                  <a:custGeom>
                                    <a:avLst/>
                                    <a:gdLst>
                                      <a:gd name="T0" fmla="*/ 0 w 158"/>
                                      <a:gd name="T1" fmla="*/ 0 h 643"/>
                                      <a:gd name="T2" fmla="*/ 17463 w 158"/>
                                      <a:gd name="T3" fmla="*/ 73025 h 643"/>
                                      <a:gd name="T4" fmla="*/ 34925 w 158"/>
                                      <a:gd name="T5" fmla="*/ 204788 h 643"/>
                                      <a:gd name="T6" fmla="*/ 57150 w 158"/>
                                      <a:gd name="T7" fmla="*/ 334963 h 643"/>
                                      <a:gd name="T8" fmla="*/ 87313 w 158"/>
                                      <a:gd name="T9" fmla="*/ 477838 h 643"/>
                                      <a:gd name="T10" fmla="*/ 120650 w 158"/>
                                      <a:gd name="T11" fmla="*/ 617538 h 643"/>
                                      <a:gd name="T12" fmla="*/ 163513 w 158"/>
                                      <a:gd name="T13" fmla="*/ 755650 h 643"/>
                                      <a:gd name="T14" fmla="*/ 195263 w 158"/>
                                      <a:gd name="T15" fmla="*/ 846138 h 643"/>
                                      <a:gd name="T16" fmla="*/ 228600 w 158"/>
                                      <a:gd name="T17" fmla="*/ 933450 h 643"/>
                                      <a:gd name="T18" fmla="*/ 246063 w 158"/>
                                      <a:gd name="T19" fmla="*/ 1003300 h 643"/>
                                      <a:gd name="T20" fmla="*/ 250825 w 158"/>
                                      <a:gd name="T21" fmla="*/ 1020763 h 643"/>
                                      <a:gd name="T22" fmla="*/ 225425 w 158"/>
                                      <a:gd name="T23" fmla="*/ 965200 h 643"/>
                                      <a:gd name="T24" fmla="*/ 187325 w 158"/>
                                      <a:gd name="T25" fmla="*/ 863600 h 643"/>
                                      <a:gd name="T26" fmla="*/ 150813 w 158"/>
                                      <a:gd name="T27" fmla="*/ 758825 h 643"/>
                                      <a:gd name="T28" fmla="*/ 109538 w 158"/>
                                      <a:gd name="T29" fmla="*/ 620713 h 643"/>
                                      <a:gd name="T30" fmla="*/ 74613 w 158"/>
                                      <a:gd name="T31" fmla="*/ 479425 h 643"/>
                                      <a:gd name="T32" fmla="*/ 46038 w 158"/>
                                      <a:gd name="T33" fmla="*/ 336550 h 643"/>
                                      <a:gd name="T34" fmla="*/ 20638 w 158"/>
                                      <a:gd name="T35" fmla="*/ 169863 h 643"/>
                                      <a:gd name="T36" fmla="*/ 0 w 158"/>
                                      <a:gd name="T37" fmla="*/ 0 h 643"/>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lumMod val="100000"/>
                                      <a:lumOff val="0"/>
                                      <a:alpha val="20000"/>
                                    </a:schemeClr>
                                  </a:solidFill>
                                  <a:ln w="0">
                                    <a:solidFill>
                                      <a:schemeClr val="tx2">
                                        <a:lumMod val="100000"/>
                                        <a:lumOff val="0"/>
                                        <a:alpha val="20000"/>
                                      </a:schemeClr>
                                    </a:solidFill>
                                    <a:round/>
                                    <a:headEnd/>
                                    <a:tailEnd/>
                                  </a:ln>
                                </wps:spPr>
                                <wps:bodyPr rot="0" vert="horz" wrap="square" lIns="91440" tIns="45720" rIns="91440" bIns="45720" anchor="t" anchorCtr="0" upright="1">
                                  <a:noAutofit/>
                                </wps:bodyPr>
                              </wps:wsp>
                              <wps:wsp>
                                <wps:cNvPr id="71" name="Forme libre 13"/>
                                <wps:cNvSpPr>
                                  <a:spLocks/>
                                </wps:cNvSpPr>
                                <wps:spPr bwMode="auto">
                                  <a:xfrm>
                                    <a:off x="3759" y="62152"/>
                                    <a:ext cx="524" cy="1127"/>
                                  </a:xfrm>
                                  <a:custGeom>
                                    <a:avLst/>
                                    <a:gdLst>
                                      <a:gd name="T0" fmla="*/ 0 w 33"/>
                                      <a:gd name="T1" fmla="*/ 0 h 71"/>
                                      <a:gd name="T2" fmla="*/ 52388 w 33"/>
                                      <a:gd name="T3" fmla="*/ 112713 h 71"/>
                                      <a:gd name="T4" fmla="*/ 38100 w 33"/>
                                      <a:gd name="T5" fmla="*/ 112713 h 71"/>
                                      <a:gd name="T6" fmla="*/ 17463 w 33"/>
                                      <a:gd name="T7" fmla="*/ 57150 h 71"/>
                                      <a:gd name="T8" fmla="*/ 0 w 33"/>
                                      <a:gd name="T9" fmla="*/ 0 h 7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3" h="71">
                                        <a:moveTo>
                                          <a:pt x="0" y="0"/>
                                        </a:moveTo>
                                        <a:lnTo>
                                          <a:pt x="33" y="71"/>
                                        </a:lnTo>
                                        <a:lnTo>
                                          <a:pt x="24" y="71"/>
                                        </a:lnTo>
                                        <a:lnTo>
                                          <a:pt x="11" y="36"/>
                                        </a:lnTo>
                                        <a:lnTo>
                                          <a:pt x="0" y="0"/>
                                        </a:lnTo>
                                        <a:close/>
                                      </a:path>
                                    </a:pathLst>
                                  </a:custGeom>
                                  <a:solidFill>
                                    <a:schemeClr val="tx2">
                                      <a:lumMod val="100000"/>
                                      <a:lumOff val="0"/>
                                      <a:alpha val="20000"/>
                                    </a:schemeClr>
                                  </a:solidFill>
                                  <a:ln w="0">
                                    <a:solidFill>
                                      <a:schemeClr val="tx2">
                                        <a:lumMod val="100000"/>
                                        <a:lumOff val="0"/>
                                        <a:alpha val="20000"/>
                                      </a:schemeClr>
                                    </a:solidFill>
                                    <a:round/>
                                    <a:headEnd/>
                                    <a:tailEnd/>
                                  </a:ln>
                                </wps:spPr>
                                <wps:bodyPr rot="0" vert="horz" wrap="square" lIns="91440" tIns="45720" rIns="91440" bIns="45720" anchor="t" anchorCtr="0" upright="1">
                                  <a:noAutofit/>
                                </wps:bodyPr>
                              </wps:wsp>
                              <wps:wsp>
                                <wps:cNvPr id="72" name="Forme libre 14"/>
                                <wps:cNvSpPr>
                                  <a:spLocks/>
                                </wps:cNvSpPr>
                                <wps:spPr bwMode="auto">
                                  <a:xfrm>
                                    <a:off x="1060" y="51246"/>
                                    <a:ext cx="238" cy="1508"/>
                                  </a:xfrm>
                                  <a:custGeom>
                                    <a:avLst/>
                                    <a:gdLst>
                                      <a:gd name="T0" fmla="*/ 0 w 15"/>
                                      <a:gd name="T1" fmla="*/ 0 h 95"/>
                                      <a:gd name="T2" fmla="*/ 12700 w 15"/>
                                      <a:gd name="T3" fmla="*/ 58738 h 95"/>
                                      <a:gd name="T4" fmla="*/ 12700 w 15"/>
                                      <a:gd name="T5" fmla="*/ 65088 h 95"/>
                                      <a:gd name="T6" fmla="*/ 23813 w 15"/>
                                      <a:gd name="T7" fmla="*/ 150813 h 95"/>
                                      <a:gd name="T8" fmla="*/ 6350 w 15"/>
                                      <a:gd name="T9" fmla="*/ 77788 h 95"/>
                                      <a:gd name="T10" fmla="*/ 0 w 15"/>
                                      <a:gd name="T11" fmla="*/ 0 h 95"/>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5" h="95">
                                        <a:moveTo>
                                          <a:pt x="0" y="0"/>
                                        </a:moveTo>
                                        <a:lnTo>
                                          <a:pt x="8" y="37"/>
                                        </a:lnTo>
                                        <a:lnTo>
                                          <a:pt x="8" y="41"/>
                                        </a:lnTo>
                                        <a:lnTo>
                                          <a:pt x="15" y="95"/>
                                        </a:lnTo>
                                        <a:lnTo>
                                          <a:pt x="4" y="49"/>
                                        </a:lnTo>
                                        <a:lnTo>
                                          <a:pt x="0" y="0"/>
                                        </a:lnTo>
                                        <a:close/>
                                      </a:path>
                                    </a:pathLst>
                                  </a:custGeom>
                                  <a:solidFill>
                                    <a:schemeClr val="tx2">
                                      <a:lumMod val="100000"/>
                                      <a:lumOff val="0"/>
                                      <a:alpha val="20000"/>
                                    </a:schemeClr>
                                  </a:solidFill>
                                  <a:ln w="0">
                                    <a:solidFill>
                                      <a:schemeClr val="tx2">
                                        <a:lumMod val="100000"/>
                                        <a:lumOff val="0"/>
                                        <a:alpha val="20000"/>
                                      </a:schemeClr>
                                    </a:solidFill>
                                    <a:round/>
                                    <a:headEnd/>
                                    <a:tailEnd/>
                                  </a:ln>
                                </wps:spPr>
                                <wps:bodyPr rot="0" vert="horz" wrap="square" lIns="91440" tIns="45720" rIns="91440" bIns="45720" anchor="t" anchorCtr="0" upright="1">
                                  <a:noAutofit/>
                                </wps:bodyPr>
                              </wps:wsp>
                              <wps:wsp>
                                <wps:cNvPr id="73" name="Forme libre 15"/>
                                <wps:cNvSpPr>
                                  <a:spLocks/>
                                </wps:cNvSpPr>
                                <wps:spPr bwMode="auto">
                                  <a:xfrm>
                                    <a:off x="3171" y="46499"/>
                                    <a:ext cx="6382" cy="12414"/>
                                  </a:xfrm>
                                  <a:custGeom>
                                    <a:avLst/>
                                    <a:gdLst>
                                      <a:gd name="T0" fmla="*/ 638175 w 402"/>
                                      <a:gd name="T1" fmla="*/ 0 h 782"/>
                                      <a:gd name="T2" fmla="*/ 638175 w 402"/>
                                      <a:gd name="T3" fmla="*/ 1588 h 782"/>
                                      <a:gd name="T4" fmla="*/ 576263 w 402"/>
                                      <a:gd name="T5" fmla="*/ 61913 h 782"/>
                                      <a:gd name="T6" fmla="*/ 515938 w 402"/>
                                      <a:gd name="T7" fmla="*/ 125413 h 782"/>
                                      <a:gd name="T8" fmla="*/ 460375 w 402"/>
                                      <a:gd name="T9" fmla="*/ 192088 h 782"/>
                                      <a:gd name="T10" fmla="*/ 404813 w 402"/>
                                      <a:gd name="T11" fmla="*/ 260350 h 782"/>
                                      <a:gd name="T12" fmla="*/ 334963 w 402"/>
                                      <a:gd name="T13" fmla="*/ 352425 h 782"/>
                                      <a:gd name="T14" fmla="*/ 271463 w 402"/>
                                      <a:gd name="T15" fmla="*/ 450850 h 782"/>
                                      <a:gd name="T16" fmla="*/ 211138 w 402"/>
                                      <a:gd name="T17" fmla="*/ 549275 h 782"/>
                                      <a:gd name="T18" fmla="*/ 158750 w 402"/>
                                      <a:gd name="T19" fmla="*/ 652463 h 782"/>
                                      <a:gd name="T20" fmla="*/ 112713 w 402"/>
                                      <a:gd name="T21" fmla="*/ 758825 h 782"/>
                                      <a:gd name="T22" fmla="*/ 71438 w 402"/>
                                      <a:gd name="T23" fmla="*/ 866775 h 782"/>
                                      <a:gd name="T24" fmla="*/ 42863 w 402"/>
                                      <a:gd name="T25" fmla="*/ 979488 h 782"/>
                                      <a:gd name="T26" fmla="*/ 20638 w 402"/>
                                      <a:gd name="T27" fmla="*/ 1093788 h 782"/>
                                      <a:gd name="T28" fmla="*/ 11113 w 402"/>
                                      <a:gd name="T29" fmla="*/ 1208088 h 782"/>
                                      <a:gd name="T30" fmla="*/ 11113 w 402"/>
                                      <a:gd name="T31" fmla="*/ 1241425 h 782"/>
                                      <a:gd name="T32" fmla="*/ 0 w 402"/>
                                      <a:gd name="T33" fmla="*/ 1214438 h 782"/>
                                      <a:gd name="T34" fmla="*/ 1588 w 402"/>
                                      <a:gd name="T35" fmla="*/ 1208088 h 782"/>
                                      <a:gd name="T36" fmla="*/ 11113 w 402"/>
                                      <a:gd name="T37" fmla="*/ 1092200 h 782"/>
                                      <a:gd name="T38" fmla="*/ 33338 w 402"/>
                                      <a:gd name="T39" fmla="*/ 977900 h 782"/>
                                      <a:gd name="T40" fmla="*/ 63500 w 402"/>
                                      <a:gd name="T41" fmla="*/ 865188 h 782"/>
                                      <a:gd name="T42" fmla="*/ 104775 w 402"/>
                                      <a:gd name="T43" fmla="*/ 754063 h 782"/>
                                      <a:gd name="T44" fmla="*/ 150813 w 402"/>
                                      <a:gd name="T45" fmla="*/ 649288 h 782"/>
                                      <a:gd name="T46" fmla="*/ 206375 w 402"/>
                                      <a:gd name="T47" fmla="*/ 544513 h 782"/>
                                      <a:gd name="T48" fmla="*/ 265113 w 402"/>
                                      <a:gd name="T49" fmla="*/ 446088 h 782"/>
                                      <a:gd name="T50" fmla="*/ 331788 w 402"/>
                                      <a:gd name="T51" fmla="*/ 349250 h 782"/>
                                      <a:gd name="T52" fmla="*/ 401638 w 402"/>
                                      <a:gd name="T53" fmla="*/ 258763 h 782"/>
                                      <a:gd name="T54" fmla="*/ 455613 w 402"/>
                                      <a:gd name="T55" fmla="*/ 190500 h 782"/>
                                      <a:gd name="T56" fmla="*/ 514350 w 402"/>
                                      <a:gd name="T57" fmla="*/ 123825 h 782"/>
                                      <a:gd name="T58" fmla="*/ 574675 w 402"/>
                                      <a:gd name="T59" fmla="*/ 60325 h 782"/>
                                      <a:gd name="T60" fmla="*/ 638175 w 402"/>
                                      <a:gd name="T61" fmla="*/ 0 h 782"/>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lumMod val="100000"/>
                                      <a:lumOff val="0"/>
                                      <a:alpha val="20000"/>
                                    </a:schemeClr>
                                  </a:solidFill>
                                  <a:ln w="0">
                                    <a:solidFill>
                                      <a:schemeClr val="tx2">
                                        <a:lumMod val="100000"/>
                                        <a:lumOff val="0"/>
                                        <a:alpha val="20000"/>
                                      </a:schemeClr>
                                    </a:solidFill>
                                    <a:round/>
                                    <a:headEnd/>
                                    <a:tailEnd/>
                                  </a:ln>
                                </wps:spPr>
                                <wps:bodyPr rot="0" vert="horz" wrap="square" lIns="91440" tIns="45720" rIns="91440" bIns="45720" anchor="t" anchorCtr="0" upright="1">
                                  <a:noAutofit/>
                                </wps:bodyPr>
                              </wps:wsp>
                              <wps:wsp>
                                <wps:cNvPr id="74" name="Forme libre 16"/>
                                <wps:cNvSpPr>
                                  <a:spLocks/>
                                </wps:cNvSpPr>
                                <wps:spPr bwMode="auto">
                                  <a:xfrm>
                                    <a:off x="3171" y="59040"/>
                                    <a:ext cx="588" cy="3112"/>
                                  </a:xfrm>
                                  <a:custGeom>
                                    <a:avLst/>
                                    <a:gdLst>
                                      <a:gd name="T0" fmla="*/ 0 w 37"/>
                                      <a:gd name="T1" fmla="*/ 0 h 196"/>
                                      <a:gd name="T2" fmla="*/ 9525 w 37"/>
                                      <a:gd name="T3" fmla="*/ 23813 h 196"/>
                                      <a:gd name="T4" fmla="*/ 11113 w 37"/>
                                      <a:gd name="T5" fmla="*/ 28575 h 196"/>
                                      <a:gd name="T6" fmla="*/ 19050 w 37"/>
                                      <a:gd name="T7" fmla="*/ 127000 h 196"/>
                                      <a:gd name="T8" fmla="*/ 33338 w 37"/>
                                      <a:gd name="T9" fmla="*/ 212725 h 196"/>
                                      <a:gd name="T10" fmla="*/ 52388 w 37"/>
                                      <a:gd name="T11" fmla="*/ 298450 h 196"/>
                                      <a:gd name="T12" fmla="*/ 58738 w 37"/>
                                      <a:gd name="T13" fmla="*/ 311150 h 196"/>
                                      <a:gd name="T14" fmla="*/ 34925 w 37"/>
                                      <a:gd name="T15" fmla="*/ 257175 h 196"/>
                                      <a:gd name="T16" fmla="*/ 23813 w 37"/>
                                      <a:gd name="T17" fmla="*/ 231775 h 196"/>
                                      <a:gd name="T18" fmla="*/ 7938 w 37"/>
                                      <a:gd name="T19" fmla="*/ 128588 h 196"/>
                                      <a:gd name="T20" fmla="*/ 1588 w 37"/>
                                      <a:gd name="T21" fmla="*/ 63500 h 196"/>
                                      <a:gd name="T22" fmla="*/ 0 w 37"/>
                                      <a:gd name="T23" fmla="*/ 0 h 19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lumMod val="100000"/>
                                      <a:lumOff val="0"/>
                                      <a:alpha val="20000"/>
                                    </a:schemeClr>
                                  </a:solidFill>
                                  <a:ln w="0">
                                    <a:solidFill>
                                      <a:schemeClr val="tx2">
                                        <a:lumMod val="100000"/>
                                        <a:lumOff val="0"/>
                                        <a:alpha val="20000"/>
                                      </a:schemeClr>
                                    </a:solidFill>
                                    <a:round/>
                                    <a:headEnd/>
                                    <a:tailEnd/>
                                  </a:ln>
                                </wps:spPr>
                                <wps:bodyPr rot="0" vert="horz" wrap="square" lIns="91440" tIns="45720" rIns="91440" bIns="45720" anchor="t" anchorCtr="0" upright="1">
                                  <a:noAutofit/>
                                </wps:bodyPr>
                              </wps:wsp>
                              <wps:wsp>
                                <wps:cNvPr id="75" name="Forme libre 17"/>
                                <wps:cNvSpPr>
                                  <a:spLocks/>
                                </wps:cNvSpPr>
                                <wps:spPr bwMode="auto">
                                  <a:xfrm>
                                    <a:off x="3632" y="62231"/>
                                    <a:ext cx="492" cy="1048"/>
                                  </a:xfrm>
                                  <a:custGeom>
                                    <a:avLst/>
                                    <a:gdLst>
                                      <a:gd name="T0" fmla="*/ 0 w 31"/>
                                      <a:gd name="T1" fmla="*/ 0 h 66"/>
                                      <a:gd name="T2" fmla="*/ 49213 w 31"/>
                                      <a:gd name="T3" fmla="*/ 104775 h 66"/>
                                      <a:gd name="T4" fmla="*/ 38100 w 31"/>
                                      <a:gd name="T5" fmla="*/ 104775 h 66"/>
                                      <a:gd name="T6" fmla="*/ 0 w 31"/>
                                      <a:gd name="T7" fmla="*/ 0 h 66"/>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31" h="66">
                                        <a:moveTo>
                                          <a:pt x="0" y="0"/>
                                        </a:moveTo>
                                        <a:lnTo>
                                          <a:pt x="31" y="66"/>
                                        </a:lnTo>
                                        <a:lnTo>
                                          <a:pt x="24" y="66"/>
                                        </a:lnTo>
                                        <a:lnTo>
                                          <a:pt x="0" y="0"/>
                                        </a:lnTo>
                                        <a:close/>
                                      </a:path>
                                    </a:pathLst>
                                  </a:custGeom>
                                  <a:solidFill>
                                    <a:schemeClr val="tx2">
                                      <a:lumMod val="100000"/>
                                      <a:lumOff val="0"/>
                                      <a:alpha val="20000"/>
                                    </a:schemeClr>
                                  </a:solidFill>
                                  <a:ln w="0">
                                    <a:solidFill>
                                      <a:schemeClr val="tx2">
                                        <a:lumMod val="100000"/>
                                        <a:lumOff val="0"/>
                                        <a:alpha val="20000"/>
                                      </a:schemeClr>
                                    </a:solidFill>
                                    <a:round/>
                                    <a:headEnd/>
                                    <a:tailEnd/>
                                  </a:ln>
                                </wps:spPr>
                                <wps:bodyPr rot="0" vert="horz" wrap="square" lIns="91440" tIns="45720" rIns="91440" bIns="45720" anchor="t" anchorCtr="0" upright="1">
                                  <a:noAutofit/>
                                </wps:bodyPr>
                              </wps:wsp>
                              <wps:wsp>
                                <wps:cNvPr id="76" name="Forme libre 18"/>
                                <wps:cNvSpPr>
                                  <a:spLocks/>
                                </wps:cNvSpPr>
                                <wps:spPr bwMode="auto">
                                  <a:xfrm>
                                    <a:off x="3171" y="58644"/>
                                    <a:ext cx="111" cy="682"/>
                                  </a:xfrm>
                                  <a:custGeom>
                                    <a:avLst/>
                                    <a:gdLst>
                                      <a:gd name="T0" fmla="*/ 0 w 7"/>
                                      <a:gd name="T1" fmla="*/ 0 h 43"/>
                                      <a:gd name="T2" fmla="*/ 11113 w 7"/>
                                      <a:gd name="T3" fmla="*/ 26988 h 43"/>
                                      <a:gd name="T4" fmla="*/ 11113 w 7"/>
                                      <a:gd name="T5" fmla="*/ 68263 h 43"/>
                                      <a:gd name="T6" fmla="*/ 9525 w 7"/>
                                      <a:gd name="T7" fmla="*/ 63500 h 43"/>
                                      <a:gd name="T8" fmla="*/ 0 w 7"/>
                                      <a:gd name="T9" fmla="*/ 39688 h 43"/>
                                      <a:gd name="T10" fmla="*/ 0 w 7"/>
                                      <a:gd name="T11" fmla="*/ 0 h 43"/>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7" h="43">
                                        <a:moveTo>
                                          <a:pt x="0" y="0"/>
                                        </a:moveTo>
                                        <a:lnTo>
                                          <a:pt x="7" y="17"/>
                                        </a:lnTo>
                                        <a:lnTo>
                                          <a:pt x="7" y="43"/>
                                        </a:lnTo>
                                        <a:lnTo>
                                          <a:pt x="6" y="40"/>
                                        </a:lnTo>
                                        <a:lnTo>
                                          <a:pt x="0" y="25"/>
                                        </a:lnTo>
                                        <a:lnTo>
                                          <a:pt x="0" y="0"/>
                                        </a:lnTo>
                                        <a:close/>
                                      </a:path>
                                    </a:pathLst>
                                  </a:custGeom>
                                  <a:solidFill>
                                    <a:schemeClr val="tx2">
                                      <a:lumMod val="100000"/>
                                      <a:lumOff val="0"/>
                                      <a:alpha val="20000"/>
                                    </a:schemeClr>
                                  </a:solidFill>
                                  <a:ln w="0">
                                    <a:solidFill>
                                      <a:schemeClr val="tx2">
                                        <a:lumMod val="100000"/>
                                        <a:lumOff val="0"/>
                                        <a:alpha val="20000"/>
                                      </a:schemeClr>
                                    </a:solidFill>
                                    <a:round/>
                                    <a:headEnd/>
                                    <a:tailEnd/>
                                  </a:ln>
                                </wps:spPr>
                                <wps:bodyPr rot="0" vert="horz" wrap="square" lIns="91440" tIns="45720" rIns="91440" bIns="45720" anchor="t" anchorCtr="0" upright="1">
                                  <a:noAutofit/>
                                </wps:bodyPr>
                              </wps:wsp>
                              <wps:wsp>
                                <wps:cNvPr id="77" name="Forme libre 19"/>
                                <wps:cNvSpPr>
                                  <a:spLocks/>
                                </wps:cNvSpPr>
                                <wps:spPr bwMode="auto">
                                  <a:xfrm>
                                    <a:off x="3409" y="61358"/>
                                    <a:ext cx="731" cy="1921"/>
                                  </a:xfrm>
                                  <a:custGeom>
                                    <a:avLst/>
                                    <a:gdLst>
                                      <a:gd name="T0" fmla="*/ 0 w 46"/>
                                      <a:gd name="T1" fmla="*/ 0 h 121"/>
                                      <a:gd name="T2" fmla="*/ 11113 w 46"/>
                                      <a:gd name="T3" fmla="*/ 25400 h 121"/>
                                      <a:gd name="T4" fmla="*/ 34925 w 46"/>
                                      <a:gd name="T5" fmla="*/ 79375 h 121"/>
                                      <a:gd name="T6" fmla="*/ 52388 w 46"/>
                                      <a:gd name="T7" fmla="*/ 136525 h 121"/>
                                      <a:gd name="T8" fmla="*/ 73025 w 46"/>
                                      <a:gd name="T9" fmla="*/ 192088 h 121"/>
                                      <a:gd name="T10" fmla="*/ 71438 w 46"/>
                                      <a:gd name="T11" fmla="*/ 192088 h 121"/>
                                      <a:gd name="T12" fmla="*/ 22225 w 46"/>
                                      <a:gd name="T13" fmla="*/ 87313 h 121"/>
                                      <a:gd name="T14" fmla="*/ 17463 w 46"/>
                                      <a:gd name="T15" fmla="*/ 69850 h 121"/>
                                      <a:gd name="T16" fmla="*/ 0 w 46"/>
                                      <a:gd name="T17" fmla="*/ 0 h 12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lumMod val="100000"/>
                                      <a:lumOff val="0"/>
                                      <a:alpha val="20000"/>
                                    </a:schemeClr>
                                  </a:solidFill>
                                  <a:ln w="0">
                                    <a:solidFill>
                                      <a:schemeClr val="tx2">
                                        <a:lumMod val="100000"/>
                                        <a:lumOff val="0"/>
                                        <a:alpha val="20000"/>
                                      </a:schemeClr>
                                    </a:solidFill>
                                    <a:round/>
                                    <a:headEnd/>
                                    <a:tailEnd/>
                                  </a:ln>
                                </wps:spPr>
                                <wps:bodyPr rot="0" vert="horz" wrap="square" lIns="91440" tIns="45720" rIns="91440" bIns="45720" anchor="t" anchorCtr="0" upright="1">
                                  <a:noAutofit/>
                                </wps:bodyPr>
                              </wps:wsp>
                            </wpg:grpSp>
                          </wpg:grpSp>
                        </wpg:wgp>
                      </a:graphicData>
                    </a:graphic>
                    <wp14:sizeRelH relativeFrom="page">
                      <wp14:pctWidth>33000</wp14:pctWidth>
                    </wp14:sizeRelH>
                    <wp14:sizeRelV relativeFrom="page">
                      <wp14:pctHeight>95000</wp14:pctHeight>
                    </wp14:sizeRelV>
                  </wp:anchor>
                </w:drawing>
              </mc:Choice>
              <mc:Fallback>
                <w:pict>
                  <v:group w14:anchorId="56003807" id="Groupe 2" o:spid="_x0000_s1029" style="position:absolute;margin-left:0;margin-top:0;width:201.65pt;height:751.8pt;z-index:-251422208;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">
                    <v:rect id="Rectangle 3" o:spid="_x0000_s1030" style="position:absolute;width:1945;height:912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erU8AA&#10;AADbAAAADwAAAGRycy9kb3ducmV2LnhtbERPW2vCMBR+F/Yfwhn4ZlMHk64apQiDyZ68IOzt0Bzb&#10;YnPSJZmN/355EHz8+O6rTTS9uJHznWUF8ywHQVxb3XGj4HT8nBUgfEDW2FsmBXfysFm/TFZYajvy&#10;nm6H0IgUwr5EBW0IQymlr1sy6DM7ECfuYp3BkKBrpHY4pnDTy7c8X0iDHaeGFgfatlRfD39GwXY3&#10;nqu+2P00hfmovqPcu+o3KjV9jdUSRKAYnuKH+0sreE/r05f0A+T6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HerU8AAAADbAAAADwAAAAAAAAAAAAAAAACYAgAAZHJzL2Rvd25y&#10;ZXYueG1sUEsFBgAAAAAEAAQA9QAAAIUDAAAAAA==&#10;" fillcolor="#1f497d [3215]" stroked="f" strokeweight="2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e 4" o:spid="_x0000_s1031" type="#_x0000_t15" style="position:absolute;top:14668;width:21945;height:55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8rwMQA&#10;AADbAAAADwAAAGRycy9kb3ducmV2LnhtbESPS2vDMBCE74X+B7GF3ho5oQnFiRLakic51XnQ42Jt&#10;LVNrZSQlcf59VQjkOMzMN8xk1tlGnMmH2rGCfi8DQVw6XXOlYL9bvLyBCBFZY+OYFFwpwGz6+DDB&#10;XLsLf9G5iJVIEA45KjAxtrmUoTRkMfRcS5y8H+ctxiR9JbXHS4LbRg6ybCQt1pwWDLb0aaj8LU5W&#10;wfZUmeOORgf3vVrKj+hf54PNWqnnp+59DCJSF+/hW3utFQz78P8l/QA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M/K8DEAAAA2wAAAA8AAAAAAAAAAAAAAAAAmAIAAGRycy9k&#10;b3ducmV2LnhtbFBLBQYAAAAABAAEAPUAAACJAwAAAAA=&#10;" adj="18883" fillcolor="#4f81bd [3204]" stroked="f" strokeweight="2pt">
                      <v:textbox inset=",0,14.4pt,0">
                        <w:txbxContent>
                          <w:sdt>
                            <w:sdtPr>
                              <w:rPr>
                                <w:color w:val="FFFFFF" w:themeColor="background1"/>
                                <w:sz w:val="28"/>
                                <w:szCs w:val="28"/>
                              </w:rPr>
                              <w:alias w:val="Date "/>
                              <w:tag w:val=""/>
                              <w:id w:val="-1208489362"/>
                              <w:showingPlcHdr/>
                              <w:dataBinding w:prefixMappings="xmlns:ns0='http://schemas.microsoft.com/office/2006/coverPageProps' " w:xpath="/ns0:CoverPageProperties[1]/ns0:PublishDate[1]" w:storeItemID="{55AF091B-3C7A-41E3-B477-F2FDAA23CFDA}"/>
                              <w:date>
                                <w:dateFormat w:val="dd/MM/yyyy"/>
                                <w:lid w:val="fr-FR"/>
                                <w:storeMappedDataAs w:val="dateTime"/>
                                <w:calendar w:val="gregorian"/>
                              </w:date>
                            </w:sdtPr>
                            <w:sdtContent>
                              <w:p w:rsidR="002E4588" w:rsidRDefault="002E4588">
                                <w:pPr>
                                  <w:pStyle w:val="Sansinterligne"/>
                                  <w:jc w:val="right"/>
                                  <w:rPr>
                                    <w:color w:val="FFFFFF" w:themeColor="background1"/>
                                    <w:sz w:val="28"/>
                                    <w:szCs w:val="28"/>
                                  </w:rPr>
                                </w:pPr>
                                <w:r>
                                  <w:rPr>
                                    <w:color w:val="FFFFFF" w:themeColor="background1"/>
                                    <w:sz w:val="28"/>
                                    <w:szCs w:val="28"/>
                                  </w:rPr>
                                  <w:t xml:space="preserve">     </w:t>
                                </w:r>
                              </w:p>
                            </w:sdtContent>
                          </w:sdt>
                        </w:txbxContent>
                      </v:textbox>
                    </v:shape>
                    <v:group id="Groupe 5" o:spid="_x0000_s1032" style="position:absolute;left:762;top:42100;width:20574;height:49103" coordorigin="806,42118" coordsize="13062,312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MlANsUAAADbAAAADwAAAGRycy9kb3ducmV2LnhtbESPT2vCQBTE74V+h+UV&#10;ems2sVgkdRURlR6CUCNIb4/sMwlm34bsmj/fvisUehxm5jfMcj2aRvTUudqygiSKQRAXVtdcKjjn&#10;+7cFCOeRNTaWScFEDtar56clptoO/E39yZciQNilqKDyvk2ldEVFBl1kW+LgXW1n0AfZlVJ3OAS4&#10;aeQsjj+kwZrDQoUtbSsqbqe7UXAYcNi8J7s+u123008+P16yhJR6fRk3nyA8jf4//Nf+0grmM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TJQDbFAAAA2wAA&#10;AA8AAAAAAAAAAAAAAAAAqgIAAGRycy9kb3ducmV2LnhtbFBLBQYAAAAABAAEAPoAAACcAwAAAAA=&#10;">
                      <v:group id="Groupe 6" o:spid="_x0000_s1033" style="position:absolute;left:1410;top:42118;width:10478;height:31210" coordorigin="1410,42118" coordsize="10477,312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4XlrcUAAADbAAAADwAAAGRycy9kb3ducmV2LnhtbESPT2vCQBTE74V+h+UV&#10;vNVNFIuk2YiIFQ9SqArS2yP78odk34bsNonf3i0Uehxm5jdMuplMKwbqXW1ZQTyPQBDnVtdcKrhe&#10;Pl7XIJxH1thaJgV3crDJnp9STLQd+YuGsy9FgLBLUEHlfZdI6fKKDLq57YiDV9jeoA+yL6XucQxw&#10;08pFFL1JgzWHhQo72lWUN+cfo+Aw4rhdxvvh1BS7+/dl9Xk7xaTU7GXavoPwNPn/8F/7qBWsl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uF5a3FAAAA2wAA&#10;AA8AAAAAAAAAAAAAAAAAqgIAAGRycy9kb3ducmV2LnhtbFBLBQYAAAAABAAEAPoAAACcAwAAAAA=&#10;">
                        <o:lock v:ext="edit" aspectratio="t"/>
                        <v:shape id="Forme libre 20" o:spid="_x0000_s1034" style="position:absolute;left:3696;top:62168;width:1937;height:6985;visibility:visible;mso-wrap-style:square;v-text-anchor:top" coordsize="122,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24mMQA&#10;AADbAAAADwAAAGRycy9kb3ducmV2LnhtbESPT2vCQBTE74V+h+UJvZRmU6kSoquEUIke/dP7I/tM&#10;otm3IbuNaT+9Wyh4HGbmN8xyPZpWDNS7xrKC9ygGQVxa3XCl4HTcvCUgnEfW2FomBT/kYL16flpi&#10;qu2N9zQcfCUChF2KCmrvu1RKV9Zk0EW2Iw7e2fYGfZB9JXWPtwA3rZzG8VwabDgs1NhRXlN5PXwb&#10;Bfr3WNjBFFX++rX7PGdFsi0uTqmXyZgtQHga/SP8395qBbMP+PsSfoBc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MduJjEAAAA2wAAAA8AAAAAAAAAAAAAAAAAmAIAAGRycy9k&#10;b3ducmV2LnhtbFBLBQYAAAAABAAEAPUAAACJAwAAAAA=&#10;" path="m,l39,152,84,304r38,113l122,440,76,306,39,180,6,53,,xe" fillcolor="#1f497d [3215]" strokecolor="#1f497d [3215]" strokeweight="0">
                          <v:path arrowok="t" o:connecttype="custom" o:connectlocs="0,0;982996,3830638;2117205,7661275;3074988,10509060;3074988,11088688;1915566,7711678;982996,4536281;151229,1335691;0,0" o:connectangles="0,0,0,0,0,0,0,0,0"/>
                        </v:shape>
                        <v:shape id="Forme libre 21" o:spid="_x0000_s1035" style="position:absolute;left:5728;top:69058;width:1842;height:4270;visibility:visible;mso-wrap-style:square;v-text-anchor:top" coordsize="11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6rmcIA&#10;AADbAAAADwAAAGRycy9kb3ducmV2LnhtbESPQYvCMBSE7wv+h/AEb2uqUFm6RukKipc96PoD3jbP&#10;pmvzUpJo67/fCILHYWa+YZbrwbbiRj40jhXMphkI4srphmsFp5/t+weIEJE1to5JwZ0CrFejtyUW&#10;2vV8oNsx1iJBOBSowMTYFVKGypDFMHUdcfLOzluMSfpaao99gttWzrNsIS02nBYMdrQxVF2OV6vg&#10;qhebXZ4Pl7/f3pX+/P1V7p1RajIeyk8QkYb4Cj/be60gz+HxJf0Auf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fquZwgAAANsAAAAPAAAAAAAAAAAAAAAAAJgCAABkcnMvZG93&#10;bnJldi54bWxQSwUGAAAAAAQABAD1AAAAhwMAAAAA&#10;" path="m,l8,19,37,93r30,74l116,269r-8,l60,169,30,98,1,25,,xe" fillcolor="#1f497d [3215]" strokecolor="#1f497d [3215]" strokeweight="0">
                          <v:path arrowok="t" o:connecttype="custom" o:connectlocs="0,0;201667,478796;932719,2343547;1688971,4208299;2924175,6778633;2722508,6778633;1512504,4258698;756252,2469536;25216,629992;0,0" o:connectangles="0,0,0,0,0,0,0,0,0,0"/>
                        </v:shape>
                        <v:shape id="Forme libre 22" o:spid="_x0000_s1036" style="position:absolute;left:1410;top:42118;width:2223;height:20193;visibility:visible;mso-wrap-style:square;v-text-anchor:top" coordsize="140,12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cWsQA&#10;AADbAAAADwAAAGRycy9kb3ducmV2LnhtbESPW4vCMBSE3wX/QziCb5quN5ZqlGVBUBHECwu+HZqz&#10;bXebk5JErf/eCIKPw8x8w8wWjanElZwvLSv46CcgiDOrS84VnI7L3icIH5A1VpZJwZ08LObt1gxT&#10;bW+8p+sh5CJC2KeooAihTqX0WUEGfd/WxNH7tc5giNLlUju8Rbip5CBJJtJgyXGhwJq+C8r+Dxej&#10;YDe6/+H6YvaD4TFZO9zWq83PWalup/maggjUhHf41V5pBeMJPL/EHyD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fnXFrEAAAA2wAAAA8AAAAAAAAAAAAAAAAAmAIAAGRycy9k&#10;b3ducmV2LnhtbFBLBQYAAAAABAAEAPUAAACJAwAAAAA=&#10;" path="m,l,,1,79r2,80l12,317,23,476,39,634,58,792,83,948r24,138l135,1223r5,49l138,1262,105,1106,77,949,53,792,35,634,20,476,9,317,2,159,,79,,xe" fillcolor="#1f497d [3215]" strokecolor="#1f497d [3215]" strokeweight="0">
                          <v:path arrowok="t" o:connecttype="custom" o:connectlocs="0,0;0,0;25215,1990931;75630,4007056;302487,7988903;579774,11995944;983090,15977791;1462019,19959638;2092208,23891081;2697182,27368897;3402984,30821519;3529013,32056388;3478598,31804372;2646767,27872928;1940965,23916291;1335991,19959638;882261,15977791;504145,11995944;226873,7988903;50414,4007056;0,1990931;0,0" o:connectangles="0,0,0,0,0,0,0,0,0,0,0,0,0,0,0,0,0,0,0,0,0,0"/>
                        </v:shape>
                        <v:shape id="Forme libre 23" o:spid="_x0000_s1037" style="position:absolute;left:3410;top:48611;width:715;height:13557;visibility:visible;mso-wrap-style:square;v-text-anchor:top" coordsize="45,8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fYysAA&#10;AADbAAAADwAAAGRycy9kb3ducmV2LnhtbERPy4rCMBTdC/5DuII7TSuoQzUtMjDows34YLaX5toW&#10;m5tOk9HWr58IgsvDea+zztTiRq2rLCuIpxEI4tzqigsFp+PX5AOE88gaa8ukoCcHWTocrDHR9s7f&#10;dDv4QoQQdgkqKL1vEildXpJBN7UNceAutjXoA2wLqVu8h3BTy1kULaTBikNDiQ19lpRfD39GwU/x&#10;iJrZr4/j7bkPwx6V3u17pcajbrMC4anzb/HLvdMK5kt4fgk/QKb/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yfYysAAAADbAAAADwAAAAAAAAAAAAAAAACYAgAAZHJzL2Rvd25y&#10;ZXYueG1sUEsFBgAAAAAEAAQA9QAAAIUDAAAAAA==&#10;" path="m45,r,l35,66r-9,67l14,267,6,401,3,534,6,669r8,134l18,854r,-3l9,814,8,803,1,669,,534,3,401,12,267,25,132,34,66,45,xe" fillcolor="#1f497d [3215]" strokecolor="#1f497d [3215]" strokeweight="0">
                          <v:path arrowok="t" o:connecttype="custom" o:connectlocs="1135070,0;1135070,0;882834,1663272;655814,3351754;353131,6728701;151342,10105648;75679,13457386;151342,16859542;353131,20236489;454025,21521738;454025,21446142;227020,20513694;201789,20236489;25232,16859542;0,13457386;75679,10105648;302683,6728701;630598,3326545;857603,1663272;1135070,0" o:connectangles="0,0,0,0,0,0,0,0,0,0,0,0,0,0,0,0,0,0,0,0"/>
                        </v:shape>
                        <v:shape id="Forme libre 24" o:spid="_x0000_s1038" style="position:absolute;left:3633;top:62311;width:2444;height:9985;visibility:visible;mso-wrap-style:square;v-text-anchor:top" coordsize="154,6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6LQcAA&#10;AADbAAAADwAAAGRycy9kb3ducmV2LnhtbERPy2rCQBTdF/yH4Qrd1YmBWI2OIoWWYldVEdxdMzcP&#10;zNwJM9Mk/n1nUejycN6b3Wha0ZPzjWUF81kCgriwuuFKwfn0/rIE4QOyxtYyKXiQh9128rTBXNuB&#10;v6k/hkrEEPY5KqhD6HIpfVGTQT+zHXHkSusMhghdJbXDIYabVqZJspAGG44NNXb0VlNxP/4YBVaS&#10;K+ny2qzSg1l8hetHmd2MUs/Tcb8GEWgM/+I/96dWkMWx8Uv8AXL7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P6LQcAAAADbAAAADwAAAAAAAAAAAAAAAACYAgAAZHJzL2Rvd25y&#10;ZXYueG1sUEsFBgAAAAAEAAQA9QAAAIUDAAAAAA==&#10;" path="m,l10,44r11,82l34,207r19,86l75,380r25,86l120,521r21,55l152,618r2,11l140,595,115,532,93,468,67,383,47,295,28,207,12,104,,xe" fillcolor="#1f497d [3215]" strokecolor="#1f497d [3215]" strokeweight="0">
                          <v:path arrowok="t" o:connecttype="custom" o:connectlocs="0,0;251938,1108827;529078,3175278;856590,5216535;1335281,7383788;1889545,9576234;2519383,11743487;3023260,13129529;3552338,14515555;3829462,15573981;3879850,15851195;3527136,14994374;2897299,13406728;2343034,11793888;1687995,9651844;1184118,7434190;705427,5216535;302326,2620864;0,0" o:connectangles="0,0,0,0,0,0,0,0,0,0,0,0,0,0,0,0,0,0,0"/>
                        </v:shape>
                        <v:shape id="Forme libre 25" o:spid="_x0000_s1039" style="position:absolute;left:6204;top:72233;width:524;height:1095;visibility:visible;mso-wrap-style:square;v-text-anchor:top" coordsize="3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tNCMEA&#10;AADbAAAADwAAAGRycy9kb3ducmV2LnhtbESPQWsCMRSE7wX/Q3hCbzWr1KKrUVQQ6rFqe35unpuw&#10;m5clSXX77xuh0OMwM98wy3XvWnGjEK1nBeNRAYK48tpyreB82r/MQMSErLH1TAp+KMJ6NXhaYqn9&#10;nT/odky1yBCOJSowKXWllLEy5DCOfEecvasPDlOWoZY64D3DXSsnRfEmHVrOCwY72hmqmuO3UxBM&#10;2jbnadi+Nruvw/5i7eXTW6Weh/1mASJRn/7Df+13rWA6h8eX/APk6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bTQjBAAAA2wAAAA8AAAAAAAAAAAAAAAAAmAIAAGRycy9kb3du&#10;cmV2LnhtbFBLBQYAAAAABAAEAPUAAACGAwAAAAA=&#10;" path="m,l33,69r-9,l12,35,,xe" fillcolor="#1f497d [3215]" strokecolor="#1f497d [3215]" strokeweight="0">
                          <v:path arrowok="t" o:connecttype="custom" o:connectlocs="0,0;831858,1738320;604982,1738320;302491,881761;0,0" o:connectangles="0,0,0,0,0"/>
                        </v:shape>
                        <v:shape id="Forme libre 26" o:spid="_x0000_s1040" style="position:absolute;left:3553;top:61533;width:238;height:1476;visibility:visible;mso-wrap-style:square;v-text-anchor:top" coordsize="1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Xor4A&#10;AADbAAAADwAAAGRycy9kb3ducmV2LnhtbERPzYrCMBC+C/sOYYS9yJruHkS6RtEFt97E1gcYmrEt&#10;JpOSxFrf3hwEjx/f/2ozWiMG8qFzrOB7noEgrp3uuFFwrvZfSxAhIms0jknBgwJs1h+TFeba3flE&#10;QxkbkUI45KigjbHPpQx1SxbD3PXEibs4bzEm6BupPd5TuDXyJ8sW0mLHqaHFnv5aqq/lzSow5cz9&#10;Vz01x+FQOPPYFRfyhVKf03H7CyLSGN/il/ugFSzS+vQl/QC5fg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Of16K+AAAA2wAAAA8AAAAAAAAAAAAAAAAAmAIAAGRycy9kb3ducmV2&#10;LnhtbFBLBQYAAAAABAAEAPUAAACDAwAAAAA=&#10;" path="m,l9,37r,3l15,93,5,49,,xe" fillcolor="#1f497d [3215]" strokecolor="#1f497d [3215]" strokeweight="0">
                          <v:path arrowok="t" o:connecttype="custom" o:connectlocs="0,0;226703,932229;226703,1007806;377833,2343158;125950,1234571;0,0" o:connectangles="0,0,0,0,0,0"/>
                        </v:shape>
                        <v:shape id="Forme libre 27" o:spid="_x0000_s1041" style="position:absolute;left:5633;top:56897;width:6255;height:12161;visibility:visible;mso-wrap-style:square;v-text-anchor:top" coordsize="394,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WXsMA&#10;AADbAAAADwAAAGRycy9kb3ducmV2LnhtbESPT0sDMRTE74LfITzBm81WcJG1afEPgifFVhBvj81r&#10;su3mJSRxs/32RhA8DjPzG2a1md0oJopp8KxguWhAEPdeD2wUfOyer25BpIyscfRMCk6UYLM+P1th&#10;p33hd5q22YgK4dShAptz6KRMvSWHaeEDcfX2PjrMVUYjdcRS4W6U103TSocD1wWLgR4t9cftt1Pw&#10;2ZoSbor9OoTycDJvT/vXaCelLi/m+zsQmeb8H/5rv2gF7RJ+v9QfIN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KWXsMAAADbAAAADwAAAAAAAAAAAAAAAACYAgAAZHJzL2Rv&#10;d25yZXYueG1sUEsFBgAAAAAEAAQA9QAAAIgDAAAAAA==&#10;" path="m394,r,l356,38,319,77r-35,40l249,160r-42,58l168,276r-37,63l98,402,69,467,45,535,26,604,14,673,7,746,6,766,,749r1,-5l7,673,21,603,40,533,65,466,94,400r33,-64l164,275r40,-60l248,158r34,-42l318,76,354,37,394,xe" fillcolor="#1f497d [3215]" strokecolor="#1f497d [3215]" strokeweight="0">
                          <v:path arrowok="t" o:connecttype="custom" o:connectlocs="9929813,0;9929813,0;8972115,957718;8039628,1940648;7157530,2948773;6275448,4032499;5216940,5494279;4234032,6956060;3301545,8543865;2469852,10131653;1738985,11769864;1134124,13483675;655267,15222683;352836,16961706;176426,18801525;151215,19305588;0,18877142;25211,18751119;176426,16961706;529262,15197487;1008103,13433269;1638175,11744652;2369042,10081247;3200734,8468247;4133221,6930865;5141324,5418678;6250237,3982092;7107125,2923562;8014417,1915437;8921710,932523;9929813,0" o:connectangles="0,0,0,0,0,0,0,0,0,0,0,0,0,0,0,0,0,0,0,0,0,0,0,0,0,0,0,0,0,0,0"/>
                        </v:shape>
                        <v:shape id="Forme libre 28" o:spid="_x0000_s1042" style="position:absolute;left:5633;top:69153;width:571;height:3080;visibility:visible;mso-wrap-style:square;v-text-anchor:top" coordsize="36,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ZfUccA&#10;AADbAAAADwAAAGRycy9kb3ducmV2LnhtbESPQWvCQBSE7wX/w/IEL6VuugcpqasURVsqQmpF6O01&#10;+5oEs29DdtXEX+8WCj0OM/MNM513thZnan3lWMPjOAFBnDtTcaFh/7l6eALhA7LB2jFp6MnDfDa4&#10;m2Jq3IU/6LwLhYgQ9ilqKENoUil9XpJFP3YNcfR+XGsxRNkW0rR4iXBbS5UkE2mx4rhQYkOLkvLj&#10;7mQ1bN/DF99n2be6vq6X6/6gNlmvtB4Nu5dnEIG68B/+a78ZDRMFv1/iD5C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22X1HHAAAA2wAAAA8AAAAAAAAAAAAAAAAAmAIAAGRy&#10;cy9kb3ducmV2LnhtbFBLBQYAAAAABAAEAPUAAACMAwAAAAA=&#10;" path="m,l6,16r1,3l11,80r9,52l33,185r3,9l21,161,15,145,5,81,1,41,,xe" fillcolor="#1f497d [3215]" strokecolor="#1f497d [3215]" strokeweight="0">
                          <v:path arrowok="t" o:connecttype="custom" o:connectlocs="0,0;151077,403258;176265,478876;276983,2016289;503590,3326876;830932,4662675;906463,4889500;528778,4057789;377701,3654531;125906,2041500;25187,1033356;0,0" o:connectangles="0,0,0,0,0,0,0,0,0,0,0,0"/>
                        </v:shape>
                        <v:shape id="Forme libre 29" o:spid="_x0000_s1043" style="position:absolute;left:6077;top:72296;width:493;height:1032;visibility:visible;mso-wrap-style:square;v-text-anchor:top" coordsize="3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UmlcUA&#10;AADbAAAADwAAAGRycy9kb3ducmV2LnhtbESPQWvCQBSE74X+h+UJvdWNtojEbMQWauupmHqIt0f2&#10;mQ1m38bsVuO/dwtCj8PMfMNky8G24ky9bxwrmIwTEMSV0w3XCnY/H89zED4ga2wdk4IreVjmjw8Z&#10;ptpdeEvnItQiQtinqMCE0KVS+sqQRT92HXH0Dq63GKLsa6l7vES4beU0SWbSYsNxwWBH74aqY/Fr&#10;FZxW643+3L/uv4v5tnwzp3I93ZRKPY2G1QJEoCH8h+/tL61g9gJ/X+IPk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ZSaVxQAAANsAAAAPAAAAAAAAAAAAAAAAAJgCAABkcnMv&#10;ZG93bnJldi54bWxQSwUGAAAAAAQABAD1AAAAigMAAAAA&#10;" path="m,l31,65r-8,l,xe" fillcolor="#1f497d [3215]" strokecolor="#1f497d [3215]" strokeweight="0">
                          <v:path arrowok="t" o:connecttype="custom" o:connectlocs="0,0;782645,1638308;580674,1638308;0,0" o:connectangles="0,0,0,0"/>
                        </v:shape>
                        <v:shape id="Forme libre 30" o:spid="_x0000_s1044" style="position:absolute;left:5633;top:68788;width:111;height:666;visibility:visible;mso-wrap-style:square;v-text-anchor:top" coordsize="7,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ayMMUA&#10;AADbAAAADwAAAGRycy9kb3ducmV2LnhtbESPQWvCQBSE7wX/w/IKvemmRbRGN0EFwVOhphW8PbLP&#10;JJp9m+5uNe2vd4VCj8PMfMMs8t604kLON5YVPI8SEMSl1Q1XCj6KzfAVhA/IGlvLpOCHPOTZ4GGB&#10;qbZXfqfLLlQiQtinqKAOoUul9GVNBv3IdsTRO1pnMETpKqkdXiPctPIlSSbSYMNxocaO1jWV5923&#10;UXDa/vLhbbrafHUzblbVqfjcu0Kpp8d+OQcRqA//4b/2ViuYjOH+Jf4Am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ZrIwxQAAANsAAAAPAAAAAAAAAAAAAAAAAJgCAABkcnMv&#10;ZG93bnJldi54bWxQSwUGAAAAAAQABAD1AAAAigMAAAAA&#10;" path="m,l6,17,7,42,6,39,,23,,xe" fillcolor="#1f497d [3215]" strokecolor="#1f497d [3215]" strokeweight="0">
                          <v:path arrowok="t" o:connecttype="custom" o:connectlocs="0,0;151039,427953;176220,1057275;151039,981763;0,578992;0,0" o:connectangles="0,0,0,0,0,0"/>
                        </v:shape>
                        <v:shape id="Forme libre 31" o:spid="_x0000_s1045" style="position:absolute;left:5871;top:71455;width:714;height:1873;visibility:visible;mso-wrap-style:square;v-text-anchor:top" coordsize="45,1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NUXcUA&#10;AADbAAAADwAAAGRycy9kb3ducmV2LnhtbESPQWvCQBSE70L/w/IK3symQkVSN8EWxCIUrO2lt0f2&#10;mUSzb9Pd1aT+ercgeBxm5htmUQymFWdyvrGs4ClJQRCXVjdcKfj+Wk3mIHxA1thaJgV/5KHIH0YL&#10;zLTt+ZPOu1CJCGGfoYI6hC6T0pc1GfSJ7Yijt7fOYIjSVVI77CPctHKapjNpsOG4UGNHbzWVx93J&#10;KLB9eXp1Py3+Lg9mfdl/9NPNZavU+HFYvoAINIR7+NZ+1wpmz/D/Jf4Am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I1RdxQAAANsAAAAPAAAAAAAAAAAAAAAAAJgCAABkcnMv&#10;ZG93bnJldi54bWxQSwUGAAAAAAQABAD1AAAAigMAAAAA&#10;" path="m,l6,16,21,49,33,84r12,34l44,118,13,53,11,42,,xe" fillcolor="#1f497d [3215]" strokecolor="#1f497d [3215]" strokeweight="0">
                          <v:path arrowok="t" o:connecttype="custom" o:connectlocs="0,0;151130,403171;528963,1234720;831223,2116649;1133483,2973388;1108287,2973388;327456,1335512;277080,1058324;0,0" o:connectangles="0,0,0,0,0,0,0,0,0"/>
                        </v:shape>
                      </v:group>
                      <v:group id="Group 54" o:spid="_x0000_s1046" style="position:absolute;left:806;top:48269;width:13063;height:25059" coordorigin="806,46499" coordsize="8747,167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WejIjFAAAA2wAA&#10;AA8AAAAAAAAAAAAAAAAAqgIAAGRycy9kb3ducmV2LnhtbFBLBQYAAAAABAAEAPoAAACcAwAAAAA=&#10;">
                        <o:lock v:ext="edit" aspectratio="t"/>
                        <v:shape id="Forme libre 8" o:spid="_x0000_s1047" style="position:absolute;left:1187;top:51897;width:1984;height:7143;visibility:visible;mso-wrap-style:square;v-text-anchor:top" coordsize="125,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tFPccA&#10;AADbAAAADwAAAGRycy9kb3ducmV2LnhtbESPS2/CMBCE75X4D9YicStOOVCUYlBVicehPEpbqcdV&#10;vE1S4nWIHTD8eoyE1ONoZr7RjKfBVOJIjSstK3jqJyCIM6tLzhV8fc4eRyCcR9ZYWSYFZ3IwnXQe&#10;xphqe+IPOu58LiKEXYoKCu/rVEqXFWTQ9W1NHL1f2xj0UTa51A2eItxUcpAkQ2mw5LhQYE1vBWX7&#10;XWsUrFeXn81i287+3oM5tN/rMF9tglK9bnh9AeEp+P/wvb3UCobPcPsSf4CcX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3rRT3HAAAA2wAAAA8AAAAAAAAAAAAAAAAAmAIAAGRy&#10;cy9kb3ducmV2LnhtbFBLBQYAAAAABAAEAPUAAACMAwAAAAA=&#10;" path="m,l41,155,86,309r39,116l125,450,79,311,41,183,7,54,,xe" fillcolor="#1f497d [3215]" strokecolor="#1f497d [3215]" strokeweight="0">
                          <v:fill opacity="13107f"/>
                          <v:stroke opacity="13107f"/>
                          <v:path arrowok="t" o:connecttype="custom" o:connectlocs="0,0;1033077,3905840;2166925,7786473;3149608,10709548;3149608,11339513;1990555,7836871;1033077,4611410;176386,1360742;0,0" o:connectangles="0,0,0,0,0,0,0,0,0"/>
                        </v:shape>
                        <v:shape id="Forme libre 9" o:spid="_x0000_s1048" style="position:absolute;left:3282;top:58913;width:1874;height:4366;visibility:visible;mso-wrap-style:square;v-text-anchor:top" coordsize="118,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ivsr8A&#10;AADbAAAADwAAAGRycy9kb3ducmV2LnhtbERPy4rCMBTdD/gP4QpuBk0rWKQaRXzgrBRrP+DSXNti&#10;c1OaqPXvJwvB5eG8l+veNOJJnastK4gnEQjiwuqaSwX59TCeg3AeWWNjmRS8ycF6NfhZYqrtiy/0&#10;zHwpQgi7FBVU3replK6oyKCb2JY4cDfbGfQBdqXUHb5CuGnkNIoSabDm0FBhS9uKinv2MAqyEz/a&#10;/Yzz8+7825tjEpvbNlZqNOw3CxCeev8Vf9x/WkESxoYv4QfI1T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aK+yvwAAANsAAAAPAAAAAAAAAAAAAAAAAJgCAABkcnMvZG93bnJl&#10;di54bWxQSwUGAAAAAAQABAD1AAAAhAMAAAAA&#10;" path="m,l8,20,37,96r32,74l118,275r-9,l61,174,30,100,,26,,xe" fillcolor="#1f497d [3215]" strokecolor="#1f497d [3215]" strokeweight="0">
                          <v:fill opacity="13107f"/>
                          <v:stroke opacity="13107f"/>
                          <v:path arrowok="t" o:connecttype="custom" o:connectlocs="0,0;201693,504075;932839,2419558;1739612,4284634;2974975,6931033;2748078,6931033;1537919,4385449;756350,2520373;0,655297;0,0" o:connectangles="0,0,0,0,0,0,0,0,0,0"/>
                        </v:shape>
                        <v:shape id="Forme libre 10" o:spid="_x0000_s1049" style="position:absolute;left:806;top:50103;width:317;height:1921;visibility:visible;mso-wrap-style:square;v-text-anchor:top" coordsize="20,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roP8UA&#10;AADbAAAADwAAAGRycy9kb3ducmV2LnhtbESPzWsCMRTE7wX/h/AKvdVsFUS3RhHB2tPiRw89vm7e&#10;fuDmJWyiu/WvN4LgcZiZ3zDzZW8acaHW15YVfAwTEMS51TWXCn6Om/cpCB+QNTaWScE/eVguBi9z&#10;TLXteE+XQyhFhLBPUUEVgkul9HlFBv3QOuLoFbY1GKJsS6lb7CLcNHKUJBNpsOa4UKGjdUX56XA2&#10;Coqv3clsf4vr9O/cbcerLHNjlyn19tqvPkEE6sMz/Gh/awWTGdy/xB8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qug/xQAAANsAAAAPAAAAAAAAAAAAAAAAAJgCAABkcnMv&#10;ZG93bnJldi54bWxQSwUGAAAAAAQABAD1AAAAigMAAAAA&#10;" path="m,l16,72r4,49l18,112,,31,,xe" fillcolor="#1f497d [3215]" strokecolor="#1f497d [3215]" strokeweight="0">
                          <v:fill opacity="13107f"/>
                          <v:stroke opacity="13107f"/>
                          <v:path arrowok="t" o:connecttype="custom" o:connectlocs="0,0;402590,1814631;503238,3049595;452914,2822759;0,781307;0,0" o:connectangles="0,0,0,0,0,0"/>
                        </v:shape>
                        <v:shape id="Forme libre 12" o:spid="_x0000_s1050" style="position:absolute;left:1123;top:52024;width:2509;height:10207;visibility:visible;mso-wrap-style:square;v-text-anchor:top" coordsize="158,6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mEqL0A&#10;AADbAAAADwAAAGRycy9kb3ducmV2LnhtbERPy4rCMBTdD/gP4QruxkQRlWoUERwGwYWv/aW5NsXm&#10;pjTR1r83C8Hl4byX685V4klNKD1rGA0VCOLcm5ILDZfz7ncOIkRkg5Vn0vCiAOtV72eJmfEtH+l5&#10;ioVIIRwy1GBjrDMpQ27JYRj6mjhxN984jAk2hTQNtincVXKs1FQ6LDk1WKxpaym/nx5OA+/HwXIb&#10;lJke5pPX7O+qRrur1oN+t1mAiNTFr/jj/jcaZml9+pJ+gFy9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azmEqL0AAADbAAAADwAAAAAAAAAAAAAAAACYAgAAZHJzL2Rvd25yZXYu&#10;eG1sUEsFBgAAAAAEAAQA9QAAAIIDAAAAAA==&#10;" path="m,l11,46r11,83l36,211r19,90l76,389r27,87l123,533r21,55l155,632r3,11l142,608,118,544,95,478,69,391,47,302,29,212,13,107,,xe" fillcolor="#1f497d [3215]" strokecolor="#1f497d [3215]" strokeweight="0">
                          <v:fill opacity="13107f"/>
                          <v:stroke opacity="13107f"/>
                          <v:path arrowok="t" o:connecttype="custom" o:connectlocs="0,0;277308,1159201;554600,3250810;907528,5317212;1386508,7585214;1915891,9802815;2596545,11995209;3100727,13431618;3630110,14817611;3907418,15926412;3983038,16203620;3579692,15321612;2974674,13708811;2394872,12045609;1739436,9853216;1184836,7610406;731072,5342404;327726,2696410;0,0" o:connectangles="0,0,0,0,0,0,0,0,0,0,0,0,0,0,0,0,0,0,0"/>
                        </v:shape>
                        <v:shape id="Forme libre 13" o:spid="_x0000_s1051" style="position:absolute;left:3759;top:62152;width:524;height:1127;visibility:visible;mso-wrap-style:square;v-text-anchor:top" coordsize="3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YQmsUA&#10;AADbAAAADwAAAGRycy9kb3ducmV2LnhtbESPT2vCQBTE74LfYXlCb7oxhyqpq1SlELzYagW9PbLP&#10;JDT7NmS3+fPt3ULB4zAzv2FWm95UoqXGlZYVzGcRCOLM6pJzBd/nj+kShPPIGivLpGAgB5v1eLTC&#10;RNuOv6g9+VwECLsEFRTe14mULivIoJvZmjh4d9sY9EE2udQNdgFuKhlH0as0WHJYKLCmXUHZz+nX&#10;KKg/t/tud3OH8hIvez9c0uMtvyr1Munf30B46v0z/N9OtYLFHP6+hB8g1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xhCaxQAAANsAAAAPAAAAAAAAAAAAAAAAAJgCAABkcnMv&#10;ZG93bnJldi54bWxQSwUGAAAAAAQABAD1AAAAigMAAAAA&#10;" path="m,l33,71r-9,l11,36,,xe" fillcolor="#1f497d [3215]" strokecolor="#1f497d [3215]" strokeweight="0">
                          <v:fill opacity="13107f"/>
                          <v:stroke opacity="13107f"/>
                          <v:path arrowok="t" o:connecttype="custom" o:connectlocs="0,0;831858,1789120;604982,1789120;277291,907156;0,0" o:connectangles="0,0,0,0,0"/>
                        </v:shape>
                        <v:shape id="Forme libre 14" o:spid="_x0000_s1052" style="position:absolute;left:1060;top:51246;width:238;height:1508;visibility:visible;mso-wrap-style:square;v-text-anchor:top" coordsize="15,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ILbcMA&#10;AADbAAAADwAAAGRycy9kb3ducmV2LnhtbESPT4vCMBTE78J+h/AWvNnUCirVKLIgLHgQ/8Hu7dk8&#10;22LzUpKo3W+/EQSPw8z8hpkvO9OIOzlfW1YwTFIQxIXVNZcKjof1YArCB2SNjWVS8EcelouP3hxz&#10;bR+8o/s+lCJC2OeooAqhzaX0RUUGfWJb4uhdrDMYonSl1A4fEW4amaXpWBqsOS5U2NJXRcV1fzMK&#10;Tputa3X2uz6PR6vDj7QbTbuzUv3PbjUDEagL7/Cr/a0VTDJ4fok/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DILbcMAAADbAAAADwAAAAAAAAAAAAAAAACYAgAAZHJzL2Rv&#10;d25yZXYueG1sUEsFBgAAAAAEAAQA9QAAAIgDAAAAAA==&#10;" path="m,l8,37r,4l15,95,4,49,,xe" fillcolor="#1f497d [3215]" strokecolor="#1f497d [3215]" strokeweight="0">
                          <v:fill opacity="13107f"/>
                          <v:stroke opacity="13107f"/>
                          <v:path arrowok="t" o:connecttype="custom" o:connectlocs="0,0;201507,932388;201507,1033186;377833,2393958;100753,1234782;0,0" o:connectangles="0,0,0,0,0,0"/>
                        </v:shape>
                        <v:shape id="Forme libre 15" o:spid="_x0000_s1053" style="position:absolute;left:3171;top:46499;width:6382;height:12414;visibility:visible;mso-wrap-style:square;v-text-anchor:top" coordsize="402,7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celsUA&#10;AADbAAAADwAAAGRycy9kb3ducmV2LnhtbESPQWsCMRSE70L/Q3iF3jSrFZWtUYqtUhQEt7309tg8&#10;N2s3L8sm6tZfbwTB4zAz3zDTeWsrcaLGl44V9HsJCOLc6ZILBT/fy+4EhA/IGivHpOCfPMxnT50p&#10;ptqdeUenLBQiQtinqMCEUKdS+tyQRd9zNXH09q6xGKJsCqkbPEe4reQgSUbSYslxwWBNC0P5X3a0&#10;CoaL9fHyuR3oj2zI+rDamP721yj18ty+v4EI1IZH+N7+0grGr3D7En+An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9x6WxQAAANsAAAAPAAAAAAAAAAAAAAAAAJgCAABkcnMv&#10;ZG93bnJldi54bWxQSwUGAAAAAAQABAD1AAAAigMAAAAA&#10;" path="m402,r,1l363,39,325,79r-35,42l255,164r-44,58l171,284r-38,62l100,411,71,478,45,546,27,617,13,689,7,761r,21l,765r1,-4l7,688,21,616,40,545,66,475,95,409r35,-66l167,281r42,-61l253,163r34,-43l324,78,362,38,402,xe" fillcolor="#1f497d [3215]" strokecolor="#1f497d [3215]" strokeweight="0">
                          <v:fill opacity="13107f"/>
                          <v:stroke opacity="13107f"/>
                          <v:path arrowok="t" o:connecttype="custom" o:connectlocs="10131425,0;10131425,25209;9148533,982849;8190837,1990891;7308739,3049336;6426658,4132973;5317746,5594634;4309644,7157100;3351947,8719565;2520255,10357642;1789389,12046104;1134123,13759776;680477,15549059;327641,17363535;176426,19178011;176426,19707225;0,19278815;25210,19178011;176426,17338326;529261,15523850;1008102,13734583;1663368,11970509;2394250,10307239;3276331,8643970;4208834,7081504;5267341,5544232;6376253,4107780;7233140,3024127;8165626,1965682;9123323,957640;10131425,0" o:connectangles="0,0,0,0,0,0,0,0,0,0,0,0,0,0,0,0,0,0,0,0,0,0,0,0,0,0,0,0,0,0,0"/>
                        </v:shape>
                        <v:shape id="Forme libre 16" o:spid="_x0000_s1054" style="position:absolute;left:3171;top:59040;width:588;height:3112;visibility:visible;mso-wrap-style:square;v-text-anchor:top" coordsize="37,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21b8QA&#10;AADbAAAADwAAAGRycy9kb3ducmV2LnhtbESPzW7CMBCE70h9B2sr9QZOUUpIiEGoP1IuHIA+wDZe&#10;kqjxOsQmSd++rlSJ42h2vtnJd5NpxUC9aywreF5EIIhLqxuuFHyeP+ZrEM4ja2wtk4IfcrDbPsxy&#10;zLQd+UjDyVciQNhlqKD2vsukdGVNBt3CdsTBu9jeoA+yr6TucQxw08plFK2kwYZDQ40dvdZUfp9u&#10;JryB734dJ9WV9sPL2+38lRaHJlXq6XHab0B4mvz9+D9daAVJDH9bAgD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dtW/EAAAA2wAAAA8AAAAAAAAAAAAAAAAAmAIAAGRycy9k&#10;b3ducmV2LnhtbFBLBQYAAAAABAAEAPUAAACJAwAAAAA=&#10;" path="m,l6,15r1,3l12,80r9,54l33,188r4,8l22,162,15,146,5,81,1,40,,xe" fillcolor="#1f497d [3215]" strokecolor="#1f497d [3215]" strokeweight="0">
                          <v:fill opacity="13107f"/>
                          <v:stroke opacity="13107f"/>
                          <v:path arrowok="t" o:connecttype="custom" o:connectlocs="0,0;151370,378092;176607,453701;302741,2016449;529804,3377552;832544,4738655;933458,4940300;555024,4083309;378434,3680019;126150,2041663;25236,1008224;0,0" o:connectangles="0,0,0,0,0,0,0,0,0,0,0,0"/>
                        </v:shape>
                        <v:shape id="Forme libre 17" o:spid="_x0000_s1055" style="position:absolute;left:3632;top:62231;width:492;height:1048;visibility:visible;mso-wrap-style:square;v-text-anchor:top" coordsize="31,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8yFMUA&#10;AADbAAAADwAAAGRycy9kb3ducmV2LnhtbESPQWsCMRSE70L/Q3hCL6JZC626GkVKS3spUg2it0fy&#10;3F26eVk2cd3++6ZQ6HGYmW+Y1aZ3teioDZVnBdNJBoLYeFtxoUAfXsdzECEiW6w9k4JvCrBZ3w1W&#10;mFt/40/q9rEQCcIhRwVljE0uZTAlOQwT3xAn7+JbhzHJtpC2xVuCu1o+ZNmTdFhxWiixoeeSzNf+&#10;6hTQqVt87M6VmbF+0fpIV/1mRkrdD/vtEkSkPv6H/9rvVsHsEX6/pB8g1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bzIUxQAAANsAAAAPAAAAAAAAAAAAAAAAAJgCAABkcnMv&#10;ZG93bnJldi54bWxQSwUGAAAAAAQABAD1AAAAigMAAAAA&#10;" path="m,l31,66r-7,l,xe" fillcolor="#1f497d [3215]" strokecolor="#1f497d [3215]" strokeweight="0">
                          <v:fill opacity="13107f"/>
                          <v:stroke opacity="13107f"/>
                          <v:path arrowok="t" o:connecttype="custom" o:connectlocs="0,0;781058,1663700;604684,1663700;0,0" o:connectangles="0,0,0,0"/>
                        </v:shape>
                        <v:shape id="Forme libre 18" o:spid="_x0000_s1056" style="position:absolute;left:3171;top:58644;width:111;height:682;visibility:visible;mso-wrap-style:square;v-text-anchor:top" coordsize="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tw+8EA&#10;AADbAAAADwAAAGRycy9kb3ducmV2LnhtbESPQWsCMRSE7wX/Q3iCt5q1By2rUUQUvAjWKnh8JM/N&#10;6uZl2aS6+usbQfA4zMw3zGTWukpcqQmlZwWDfgaCWHtTcqFg/7v6/AYRIrLByjMpuFOA2bTzMcHc&#10;+Bv/0HUXC5EgHHJUYGOscymDtuQw9H1NnLyTbxzGJJtCmgZvCe4q+ZVlQ+mw5LRgsaaFJX3Z/TkF&#10;pT3j5vDQAQ9yuff6vD1KKpTqddv5GESkNr7Dr/baKBgN4fkl/QA5/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A7cPvBAAAA2wAAAA8AAAAAAAAAAAAAAAAAmAIAAGRycy9kb3du&#10;cmV2LnhtbFBLBQYAAAAABAAEAPUAAACGAwAAAAA=&#10;" path="m,l7,17r,26l6,40,,25,,xe" fillcolor="#1f497d [3215]" strokecolor="#1f497d [3215]" strokeweight="0">
                          <v:fill opacity="13107f"/>
                          <v:stroke opacity="13107f"/>
                          <v:path arrowok="t" o:connecttype="custom" o:connectlocs="0,0;176220,428042;176220,1082683;151039,1007140;0,629470;0,0" o:connectangles="0,0,0,0,0,0"/>
                        </v:shape>
                        <v:shape id="Forme libre 19" o:spid="_x0000_s1057" style="position:absolute;left:3409;top:61358;width:731;height:1921;visibility:visible;mso-wrap-style:square;v-text-anchor:top" coordsize="46,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HdSMMA&#10;AADbAAAADwAAAGRycy9kb3ducmV2LnhtbESPS4sCMRCE74L/IbSwN824Bx+jUXRhQXZOPsBrO2kn&#10;g5NOmGR19t9vBMFjUVVfUct1ZxtxpzbUjhWMRxkI4tLpmisFp+P3cAYiRGSNjWNS8EcB1qt+b4m5&#10;dg/e0/0QK5EgHHJUYGL0uZShNGQxjJwnTt7VtRZjkm0ldYuPBLeN/MyyibRYc1ow6OnLUHk7/FoF&#10;xdbM62r/My62cuIvvjjvNqezUh+DbrMAEamL7/CrvdMKplN4fkk/Q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YHdSMMAAADbAAAADwAAAAAAAAAAAAAAAACYAgAAZHJzL2Rv&#10;d25yZXYueG1sUEsFBgAAAAAEAAQA9QAAAIgDAAAAAA==&#10;" path="m,l7,16,22,50,33,86r13,35l45,121,14,55,11,44,,xe" fillcolor="#1f497d [3215]" strokecolor="#1f497d [3215]" strokeweight="0">
                          <v:fill opacity="13107f"/>
                          <v:stroke opacity="13107f"/>
                          <v:path arrowok="t" o:connecttype="custom" o:connectlocs="0,0;176600,403251;555004,1260160;832514,2167475;1160463,3049595;1135243,3049595;353184,1386184;277510,1108941;0,0" o:connectangles="0,0,0,0,0,0,0,0,0"/>
                        </v:shape>
                      </v:group>
                    </v:group>
                    <w10:wrap anchorx="page" anchory="page"/>
                  </v:group>
                </w:pict>
              </mc:Fallback>
            </mc:AlternateContent>
          </w:r>
          <w:r w:rsidR="009C2F18" w:rsidRPr="007779C8">
            <w:rPr>
              <w:rFonts w:ascii="Times New Roman" w:hAnsi="Times New Roman" w:cs="Times New Roman"/>
              <w:sz w:val="24"/>
              <w:szCs w:val="24"/>
            </w:rPr>
            <w:t xml:space="preserve">                            </w:t>
          </w:r>
        </w:p>
        <w:p w:rsidR="00217CE2" w:rsidRPr="007779C8" w:rsidRDefault="00217CE2" w:rsidP="009C2F18">
          <w:pPr>
            <w:pStyle w:val="Sansinterligne"/>
            <w:spacing w:line="360" w:lineRule="auto"/>
            <w:rPr>
              <w:rFonts w:ascii="Times New Roman" w:hAnsi="Times New Roman" w:cs="Times New Roman"/>
              <w:sz w:val="24"/>
              <w:szCs w:val="24"/>
            </w:rPr>
          </w:pPr>
        </w:p>
        <w:p w:rsidR="00217CE2" w:rsidRPr="007779C8" w:rsidRDefault="00217CE2" w:rsidP="009C2F18">
          <w:pPr>
            <w:pStyle w:val="Sansinterligne"/>
            <w:spacing w:line="360" w:lineRule="auto"/>
            <w:rPr>
              <w:rFonts w:ascii="Times New Roman" w:hAnsi="Times New Roman" w:cs="Times New Roman"/>
              <w:sz w:val="24"/>
              <w:szCs w:val="24"/>
            </w:rPr>
          </w:pPr>
        </w:p>
        <w:p w:rsidR="00217CE2" w:rsidRPr="007779C8" w:rsidRDefault="00217CE2" w:rsidP="009C2F18">
          <w:pPr>
            <w:pStyle w:val="Sansinterligne"/>
            <w:spacing w:line="360" w:lineRule="auto"/>
            <w:rPr>
              <w:rFonts w:ascii="Times New Roman" w:hAnsi="Times New Roman" w:cs="Times New Roman"/>
              <w:sz w:val="24"/>
              <w:szCs w:val="24"/>
            </w:rPr>
          </w:pPr>
        </w:p>
        <w:p w:rsidR="00217CE2" w:rsidRPr="007779C8" w:rsidRDefault="00217CE2" w:rsidP="009C2F18">
          <w:pPr>
            <w:pStyle w:val="Sansinterligne"/>
            <w:spacing w:line="360" w:lineRule="auto"/>
            <w:rPr>
              <w:rFonts w:ascii="Times New Roman" w:hAnsi="Times New Roman" w:cs="Times New Roman"/>
              <w:sz w:val="24"/>
              <w:szCs w:val="24"/>
            </w:rPr>
          </w:pPr>
        </w:p>
        <w:p w:rsidR="00217CE2" w:rsidRPr="007779C8" w:rsidRDefault="009823E5" w:rsidP="009C2F18">
          <w:pPr>
            <w:pStyle w:val="Sansinterligne"/>
            <w:spacing w:line="360" w:lineRule="auto"/>
            <w:rPr>
              <w:rFonts w:ascii="Times New Roman" w:hAnsi="Times New Roman" w:cs="Times New Roman"/>
              <w:sz w:val="24"/>
              <w:szCs w:val="24"/>
            </w:rPr>
          </w:pPr>
          <w:r w:rsidRPr="007779C8">
            <w:rPr>
              <w:rFonts w:ascii="Times New Roman" w:hAnsi="Times New Roman" w:cs="Times New Roman"/>
              <w:noProof/>
              <w:sz w:val="24"/>
              <w:szCs w:val="24"/>
            </w:rPr>
            <mc:AlternateContent>
              <mc:Choice Requires="wps">
                <w:drawing>
                  <wp:anchor distT="0" distB="0" distL="114300" distR="114300" simplePos="0" relativeHeight="251898368" behindDoc="0" locked="0" layoutInCell="1" allowOverlap="1" wp14:anchorId="7949FD18" wp14:editId="267F84B2">
                    <wp:simplePos x="0" y="0"/>
                    <wp:positionH relativeFrom="column">
                      <wp:posOffset>-262890</wp:posOffset>
                    </wp:positionH>
                    <wp:positionV relativeFrom="paragraph">
                      <wp:posOffset>61595</wp:posOffset>
                    </wp:positionV>
                    <wp:extent cx="6286500" cy="2331720"/>
                    <wp:effectExtent l="19050" t="19050" r="38100" b="30480"/>
                    <wp:wrapNone/>
                    <wp:docPr id="47" name="AutoShap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0" cy="2331720"/>
                            </a:xfrm>
                            <a:prstGeom prst="horizontalScroll">
                              <a:avLst>
                                <a:gd name="adj" fmla="val 12500"/>
                              </a:avLst>
                            </a:prstGeom>
                            <a:solidFill>
                              <a:schemeClr val="lt1">
                                <a:lumMod val="100000"/>
                                <a:lumOff val="0"/>
                              </a:schemeClr>
                            </a:solidFill>
                            <a:ln w="6350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2E4588" w:rsidRDefault="002E4588" w:rsidP="00EF5AC6">
                                <w:pPr>
                                  <w:jc w:val="center"/>
                                  <w:rPr>
                                    <w:rFonts w:ascii="Times New Roman" w:hAnsi="Times New Roman" w:cs="Times New Roman"/>
                                    <w:b/>
                                    <w:sz w:val="36"/>
                                    <w:szCs w:val="36"/>
                                  </w:rPr>
                                </w:pPr>
                                <w:r w:rsidRPr="00EF5AC6">
                                  <w:rPr>
                                    <w:rFonts w:ascii="Times New Roman" w:hAnsi="Times New Roman" w:cs="Times New Roman"/>
                                    <w:b/>
                                    <w:sz w:val="36"/>
                                    <w:szCs w:val="36"/>
                                  </w:rPr>
                                  <w:t xml:space="preserve">PLAN STRATEGIQUE  2023-2027 </w:t>
                                </w:r>
                                <w:r>
                                  <w:rPr>
                                    <w:rFonts w:ascii="Times New Roman" w:hAnsi="Times New Roman" w:cs="Times New Roman"/>
                                    <w:b/>
                                    <w:sz w:val="36"/>
                                    <w:szCs w:val="36"/>
                                  </w:rPr>
                                  <w:t xml:space="preserve">                                             </w:t>
                                </w:r>
                                <w:r w:rsidRPr="00EF5AC6">
                                  <w:rPr>
                                    <w:rFonts w:ascii="Times New Roman" w:hAnsi="Times New Roman" w:cs="Times New Roman"/>
                                    <w:b/>
                                    <w:sz w:val="36"/>
                                    <w:szCs w:val="36"/>
                                  </w:rPr>
                                  <w:t xml:space="preserve">DE L’ASSOCIATION JEUNESSE ENGAGEE POUR LA PROMOTION DE LA SANTE COMMUNAUTAIRE </w:t>
                                </w:r>
                                <w:r w:rsidRPr="00EF5AC6">
                                  <w:rPr>
                                    <w:rFonts w:ascii="Times New Roman" w:hAnsi="Times New Roman" w:cs="Times New Roman"/>
                                    <w:b/>
                                    <w:sz w:val="36"/>
                                    <w:szCs w:val="36"/>
                                  </w:rPr>
                                  <w:tab/>
                                </w:r>
                              </w:p>
                              <w:p w:rsidR="002E4588" w:rsidRPr="00EF5AC6" w:rsidRDefault="002E4588" w:rsidP="00EF5AC6">
                                <w:pPr>
                                  <w:jc w:val="center"/>
                                  <w:rPr>
                                    <w:rFonts w:ascii="Times New Roman" w:hAnsi="Times New Roman" w:cs="Times New Roman"/>
                                    <w:b/>
                                    <w:sz w:val="36"/>
                                    <w:szCs w:val="36"/>
                                  </w:rPr>
                                </w:pPr>
                                <w:r w:rsidRPr="00EF5AC6">
                                  <w:rPr>
                                    <w:rFonts w:ascii="Times New Roman" w:hAnsi="Times New Roman" w:cs="Times New Roman"/>
                                    <w:b/>
                                    <w:sz w:val="36"/>
                                    <w:szCs w:val="36"/>
                                  </w:rPr>
                                  <w:t>« JEPSCO-FBB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49FD18"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AutoShape 69" o:spid="_x0000_s1058" type="#_x0000_t98" style="position:absolute;margin-left:-20.7pt;margin-top:4.85pt;width:495pt;height:183.6pt;z-index:25189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" fillcolor="white [3201]" strokecolor="#c0504d [3205]" strokeweight="5pt">
                    <v:shadow color="#868686"/>
                    <v:textbox>
                      <w:txbxContent>
                        <w:p w:rsidR="002E4588" w:rsidRDefault="002E4588" w:rsidP="00EF5AC6">
                          <w:pPr>
                            <w:jc w:val="center"/>
                            <w:rPr>
                              <w:rFonts w:ascii="Times New Roman" w:hAnsi="Times New Roman" w:cs="Times New Roman"/>
                              <w:b/>
                              <w:sz w:val="36"/>
                              <w:szCs w:val="36"/>
                            </w:rPr>
                          </w:pPr>
                          <w:r w:rsidRPr="00EF5AC6">
                            <w:rPr>
                              <w:rFonts w:ascii="Times New Roman" w:hAnsi="Times New Roman" w:cs="Times New Roman"/>
                              <w:b/>
                              <w:sz w:val="36"/>
                              <w:szCs w:val="36"/>
                            </w:rPr>
                            <w:t xml:space="preserve">PLAN STRATEGIQUE  2023-2027 </w:t>
                          </w:r>
                          <w:r>
                            <w:rPr>
                              <w:rFonts w:ascii="Times New Roman" w:hAnsi="Times New Roman" w:cs="Times New Roman"/>
                              <w:b/>
                              <w:sz w:val="36"/>
                              <w:szCs w:val="36"/>
                            </w:rPr>
                            <w:t xml:space="preserve">                                             </w:t>
                          </w:r>
                          <w:r w:rsidRPr="00EF5AC6">
                            <w:rPr>
                              <w:rFonts w:ascii="Times New Roman" w:hAnsi="Times New Roman" w:cs="Times New Roman"/>
                              <w:b/>
                              <w:sz w:val="36"/>
                              <w:szCs w:val="36"/>
                            </w:rPr>
                            <w:t xml:space="preserve">DE L’ASSOCIATION JEUNESSE ENGAGEE POUR LA PROMOTION DE LA SANTE COMMUNAUTAIRE </w:t>
                          </w:r>
                          <w:r w:rsidRPr="00EF5AC6">
                            <w:rPr>
                              <w:rFonts w:ascii="Times New Roman" w:hAnsi="Times New Roman" w:cs="Times New Roman"/>
                              <w:b/>
                              <w:sz w:val="36"/>
                              <w:szCs w:val="36"/>
                            </w:rPr>
                            <w:tab/>
                          </w:r>
                        </w:p>
                        <w:p w:rsidR="002E4588" w:rsidRPr="00EF5AC6" w:rsidRDefault="002E4588" w:rsidP="00EF5AC6">
                          <w:pPr>
                            <w:jc w:val="center"/>
                            <w:rPr>
                              <w:rFonts w:ascii="Times New Roman" w:hAnsi="Times New Roman" w:cs="Times New Roman"/>
                              <w:b/>
                              <w:sz w:val="36"/>
                              <w:szCs w:val="36"/>
                            </w:rPr>
                          </w:pPr>
                          <w:r w:rsidRPr="00EF5AC6">
                            <w:rPr>
                              <w:rFonts w:ascii="Times New Roman" w:hAnsi="Times New Roman" w:cs="Times New Roman"/>
                              <w:b/>
                              <w:sz w:val="36"/>
                              <w:szCs w:val="36"/>
                            </w:rPr>
                            <w:t>« JEPSCO-FBB »</w:t>
                          </w:r>
                        </w:p>
                      </w:txbxContent>
                    </v:textbox>
                  </v:shape>
                </w:pict>
              </mc:Fallback>
            </mc:AlternateContent>
          </w:r>
        </w:p>
        <w:p w:rsidR="00217CE2" w:rsidRPr="007779C8" w:rsidRDefault="00217CE2" w:rsidP="009C2F18">
          <w:pPr>
            <w:pStyle w:val="Sansinterligne"/>
            <w:spacing w:line="360" w:lineRule="auto"/>
            <w:rPr>
              <w:rFonts w:ascii="Times New Roman" w:hAnsi="Times New Roman" w:cs="Times New Roman"/>
              <w:sz w:val="24"/>
              <w:szCs w:val="24"/>
            </w:rPr>
          </w:pPr>
        </w:p>
        <w:p w:rsidR="00217CE2" w:rsidRPr="007779C8" w:rsidRDefault="00217CE2" w:rsidP="009C2F18">
          <w:pPr>
            <w:pStyle w:val="Sansinterligne"/>
            <w:spacing w:line="360" w:lineRule="auto"/>
            <w:rPr>
              <w:rFonts w:ascii="Times New Roman" w:hAnsi="Times New Roman" w:cs="Times New Roman"/>
              <w:sz w:val="24"/>
              <w:szCs w:val="24"/>
            </w:rPr>
          </w:pPr>
        </w:p>
        <w:p w:rsidR="00217CE2" w:rsidRPr="007779C8" w:rsidRDefault="00217CE2" w:rsidP="009C2F18">
          <w:pPr>
            <w:pStyle w:val="Sansinterligne"/>
            <w:spacing w:line="360" w:lineRule="auto"/>
            <w:rPr>
              <w:rFonts w:ascii="Times New Roman" w:hAnsi="Times New Roman" w:cs="Times New Roman"/>
              <w:sz w:val="24"/>
              <w:szCs w:val="24"/>
            </w:rPr>
          </w:pPr>
        </w:p>
        <w:p w:rsidR="00217CE2" w:rsidRPr="007779C8" w:rsidRDefault="00217CE2" w:rsidP="009C2F18">
          <w:pPr>
            <w:pStyle w:val="Sansinterligne"/>
            <w:spacing w:line="360" w:lineRule="auto"/>
            <w:rPr>
              <w:rFonts w:ascii="Times New Roman" w:hAnsi="Times New Roman" w:cs="Times New Roman"/>
              <w:sz w:val="24"/>
              <w:szCs w:val="24"/>
            </w:rPr>
          </w:pPr>
        </w:p>
        <w:p w:rsidR="00217CE2" w:rsidRPr="007779C8" w:rsidRDefault="00217CE2" w:rsidP="009C2F18">
          <w:pPr>
            <w:pStyle w:val="Sansinterligne"/>
            <w:spacing w:line="360" w:lineRule="auto"/>
            <w:rPr>
              <w:rFonts w:ascii="Times New Roman" w:hAnsi="Times New Roman" w:cs="Times New Roman"/>
              <w:sz w:val="24"/>
              <w:szCs w:val="24"/>
            </w:rPr>
          </w:pPr>
        </w:p>
        <w:p w:rsidR="00217CE2" w:rsidRPr="007779C8" w:rsidRDefault="00217CE2" w:rsidP="009C2F18">
          <w:pPr>
            <w:pStyle w:val="Sansinterligne"/>
            <w:spacing w:line="360" w:lineRule="auto"/>
            <w:rPr>
              <w:rFonts w:ascii="Times New Roman" w:hAnsi="Times New Roman" w:cs="Times New Roman"/>
              <w:sz w:val="24"/>
              <w:szCs w:val="24"/>
            </w:rPr>
          </w:pPr>
        </w:p>
        <w:p w:rsidR="009823E5" w:rsidRDefault="00217CE2" w:rsidP="009C2F18">
          <w:pPr>
            <w:pStyle w:val="Sansinterligne"/>
            <w:spacing w:line="360" w:lineRule="auto"/>
            <w:rPr>
              <w:rFonts w:ascii="Times New Roman" w:hAnsi="Times New Roman" w:cs="Times New Roman"/>
              <w:sz w:val="24"/>
              <w:szCs w:val="24"/>
            </w:rPr>
          </w:pPr>
          <w:r w:rsidRPr="007779C8">
            <w:rPr>
              <w:rFonts w:ascii="Times New Roman" w:hAnsi="Times New Roman" w:cs="Times New Roman"/>
              <w:sz w:val="24"/>
              <w:szCs w:val="24"/>
            </w:rPr>
            <w:t xml:space="preserve">      </w:t>
          </w:r>
          <w:r w:rsidR="004651F1">
            <w:rPr>
              <w:rFonts w:ascii="Times New Roman" w:hAnsi="Times New Roman" w:cs="Times New Roman"/>
              <w:sz w:val="24"/>
              <w:szCs w:val="24"/>
            </w:rPr>
            <w:t xml:space="preserve">        </w:t>
          </w:r>
          <w:r w:rsidR="009823E5">
            <w:t xml:space="preserve">            </w:t>
          </w:r>
          <w:r w:rsidR="009823E5" w:rsidRPr="009823E5">
            <w:rPr>
              <w:noProof/>
            </w:rPr>
            <w:drawing>
              <wp:inline distT="0" distB="0" distL="0" distR="0" wp14:anchorId="7BCE265D" wp14:editId="2EA2ABEE">
                <wp:extent cx="5981700" cy="2612390"/>
                <wp:effectExtent l="0" t="0" r="0" b="0"/>
                <wp:docPr id="113" name="Imag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073372" cy="2652426"/>
                        </a:xfrm>
                        <a:prstGeom prst="rect">
                          <a:avLst/>
                        </a:prstGeom>
                      </pic:spPr>
                    </pic:pic>
                  </a:graphicData>
                </a:graphic>
              </wp:inline>
            </w:drawing>
          </w:r>
        </w:p>
        <w:p w:rsidR="009823E5" w:rsidRDefault="009823E5" w:rsidP="009823E5">
          <w:pPr>
            <w:ind w:firstLine="708"/>
            <w:rPr>
              <w:lang w:val="fr-FR" w:eastAsia="fr-FR"/>
            </w:rPr>
          </w:pPr>
        </w:p>
        <w:p w:rsidR="00B00072" w:rsidRPr="009823E5" w:rsidRDefault="009823E5" w:rsidP="009823E5">
          <w:pPr>
            <w:tabs>
              <w:tab w:val="left" w:pos="816"/>
            </w:tabs>
            <w:rPr>
              <w:lang w:val="fr-FR" w:eastAsia="fr-FR"/>
            </w:rPr>
            <w:sectPr w:rsidR="00B00072" w:rsidRPr="009823E5" w:rsidSect="0080599B">
              <w:footerReference w:type="default" r:id="rId13"/>
              <w:headerReference w:type="first" r:id="rId14"/>
              <w:footerReference w:type="first" r:id="rId15"/>
              <w:pgSz w:w="12240" w:h="15840"/>
              <w:pgMar w:top="1440" w:right="1800" w:bottom="1440" w:left="1800" w:header="708" w:footer="708" w:gutter="0"/>
              <w:pgNumType w:start="0"/>
              <w:cols w:space="708"/>
              <w:titlePg/>
              <w:docGrid w:linePitch="360"/>
            </w:sectPr>
          </w:pPr>
          <w:r>
            <w:rPr>
              <w:lang w:val="fr-FR" w:eastAsia="fr-FR"/>
            </w:rPr>
            <w:tab/>
          </w:r>
        </w:p>
        <w:p w:rsidR="00E0311A" w:rsidRPr="007779C8" w:rsidRDefault="00883557" w:rsidP="00032DFE">
          <w:pPr>
            <w:spacing w:line="360" w:lineRule="auto"/>
            <w:rPr>
              <w:rFonts w:ascii="Times New Roman" w:hAnsi="Times New Roman" w:cs="Times New Roman"/>
              <w:sz w:val="24"/>
              <w:szCs w:val="24"/>
            </w:rPr>
          </w:pPr>
        </w:p>
      </w:sdtContent>
    </w:sdt>
    <w:sdt>
      <w:sdtPr>
        <w:rPr>
          <w:rFonts w:ascii="Times New Roman" w:eastAsiaTheme="minorHAnsi" w:hAnsi="Times New Roman" w:cs="Times New Roman"/>
          <w:color w:val="auto"/>
          <w:sz w:val="24"/>
          <w:szCs w:val="24"/>
          <w:lang w:val="fr-CA" w:eastAsia="en-US"/>
        </w:rPr>
        <w:id w:val="-2000106372"/>
        <w:docPartObj>
          <w:docPartGallery w:val="Table of Contents"/>
          <w:docPartUnique/>
        </w:docPartObj>
      </w:sdtPr>
      <w:sdtEndPr>
        <w:rPr>
          <w:b/>
          <w:bCs/>
        </w:rPr>
      </w:sdtEndPr>
      <w:sdtContent>
        <w:p w:rsidR="00FB1E15" w:rsidRPr="00276B04" w:rsidRDefault="004651F1">
          <w:pPr>
            <w:pStyle w:val="En-ttedetabledesmatires"/>
            <w:rPr>
              <w:rFonts w:ascii="Times New Roman" w:hAnsi="Times New Roman" w:cs="Times New Roman"/>
              <w:b/>
              <w:sz w:val="24"/>
              <w:szCs w:val="24"/>
            </w:rPr>
          </w:pPr>
          <w:r w:rsidRPr="00276B04">
            <w:rPr>
              <w:rFonts w:ascii="Times New Roman" w:hAnsi="Times New Roman" w:cs="Times New Roman"/>
              <w:b/>
              <w:sz w:val="24"/>
              <w:szCs w:val="24"/>
            </w:rPr>
            <w:t>TABLE DES MATIERES</w:t>
          </w:r>
        </w:p>
        <w:p w:rsidR="00FB1E15" w:rsidRPr="007779C8" w:rsidRDefault="00FB1E15">
          <w:pPr>
            <w:pStyle w:val="TM1"/>
            <w:tabs>
              <w:tab w:val="right" w:leader="dot" w:pos="8630"/>
            </w:tabs>
            <w:rPr>
              <w:rFonts w:ascii="Times New Roman" w:eastAsiaTheme="minorEastAsia" w:hAnsi="Times New Roman" w:cs="Times New Roman"/>
              <w:b/>
              <w:noProof/>
              <w:sz w:val="24"/>
              <w:szCs w:val="24"/>
              <w:lang w:val="fr-FR" w:eastAsia="fr-FR"/>
            </w:rPr>
          </w:pPr>
          <w:r w:rsidRPr="007779C8">
            <w:rPr>
              <w:rFonts w:ascii="Times New Roman" w:hAnsi="Times New Roman" w:cs="Times New Roman"/>
              <w:sz w:val="24"/>
              <w:szCs w:val="24"/>
            </w:rPr>
            <w:fldChar w:fldCharType="begin"/>
          </w:r>
          <w:r w:rsidRPr="007779C8">
            <w:rPr>
              <w:rFonts w:ascii="Times New Roman" w:hAnsi="Times New Roman" w:cs="Times New Roman"/>
              <w:sz w:val="24"/>
              <w:szCs w:val="24"/>
            </w:rPr>
            <w:instrText xml:space="preserve"> TOC \o "1-3" \h \z \u </w:instrText>
          </w:r>
          <w:r w:rsidRPr="007779C8">
            <w:rPr>
              <w:rFonts w:ascii="Times New Roman" w:hAnsi="Times New Roman" w:cs="Times New Roman"/>
              <w:sz w:val="24"/>
              <w:szCs w:val="24"/>
            </w:rPr>
            <w:fldChar w:fldCharType="separate"/>
          </w:r>
          <w:hyperlink w:anchor="_Toc132178089" w:history="1">
            <w:r w:rsidRPr="007779C8">
              <w:rPr>
                <w:rStyle w:val="Lienhypertexte"/>
                <w:rFonts w:ascii="Times New Roman" w:hAnsi="Times New Roman" w:cs="Times New Roman"/>
                <w:b/>
                <w:noProof/>
                <w:sz w:val="24"/>
                <w:szCs w:val="24"/>
              </w:rPr>
              <w:t>CHAP I. PRESENTATATION ET ORGANISATION DE L’ASSOCIATION</w:t>
            </w:r>
            <w:r w:rsidRPr="007779C8">
              <w:rPr>
                <w:rFonts w:ascii="Times New Roman" w:hAnsi="Times New Roman" w:cs="Times New Roman"/>
                <w:b/>
                <w:noProof/>
                <w:webHidden/>
                <w:sz w:val="24"/>
                <w:szCs w:val="24"/>
              </w:rPr>
              <w:tab/>
            </w:r>
            <w:r w:rsidRPr="007779C8">
              <w:rPr>
                <w:rFonts w:ascii="Times New Roman" w:hAnsi="Times New Roman" w:cs="Times New Roman"/>
                <w:b/>
                <w:noProof/>
                <w:webHidden/>
                <w:sz w:val="24"/>
                <w:szCs w:val="24"/>
              </w:rPr>
              <w:fldChar w:fldCharType="begin"/>
            </w:r>
            <w:r w:rsidRPr="007779C8">
              <w:rPr>
                <w:rFonts w:ascii="Times New Roman" w:hAnsi="Times New Roman" w:cs="Times New Roman"/>
                <w:b/>
                <w:noProof/>
                <w:webHidden/>
                <w:sz w:val="24"/>
                <w:szCs w:val="24"/>
              </w:rPr>
              <w:instrText xml:space="preserve"> PAGEREF _Toc132178089 \h </w:instrText>
            </w:r>
            <w:r w:rsidRPr="007779C8">
              <w:rPr>
                <w:rFonts w:ascii="Times New Roman" w:hAnsi="Times New Roman" w:cs="Times New Roman"/>
                <w:b/>
                <w:noProof/>
                <w:webHidden/>
                <w:sz w:val="24"/>
                <w:szCs w:val="24"/>
              </w:rPr>
            </w:r>
            <w:r w:rsidRPr="007779C8">
              <w:rPr>
                <w:rFonts w:ascii="Times New Roman" w:hAnsi="Times New Roman" w:cs="Times New Roman"/>
                <w:b/>
                <w:noProof/>
                <w:webHidden/>
                <w:sz w:val="24"/>
                <w:szCs w:val="24"/>
              </w:rPr>
              <w:fldChar w:fldCharType="separate"/>
            </w:r>
            <w:r w:rsidR="00EE548A">
              <w:rPr>
                <w:rFonts w:ascii="Times New Roman" w:hAnsi="Times New Roman" w:cs="Times New Roman"/>
                <w:b/>
                <w:noProof/>
                <w:webHidden/>
                <w:sz w:val="24"/>
                <w:szCs w:val="24"/>
              </w:rPr>
              <w:t>1</w:t>
            </w:r>
            <w:r w:rsidRPr="007779C8">
              <w:rPr>
                <w:rFonts w:ascii="Times New Roman" w:hAnsi="Times New Roman" w:cs="Times New Roman"/>
                <w:b/>
                <w:noProof/>
                <w:webHidden/>
                <w:sz w:val="24"/>
                <w:szCs w:val="24"/>
              </w:rPr>
              <w:fldChar w:fldCharType="end"/>
            </w:r>
          </w:hyperlink>
        </w:p>
        <w:p w:rsidR="00FB1E15" w:rsidRPr="007779C8" w:rsidRDefault="00883557">
          <w:pPr>
            <w:pStyle w:val="TM2"/>
            <w:rPr>
              <w:rFonts w:ascii="Times New Roman" w:eastAsiaTheme="minorEastAsia" w:hAnsi="Times New Roman" w:cs="Times New Roman"/>
              <w:b/>
              <w:noProof/>
              <w:sz w:val="24"/>
              <w:szCs w:val="24"/>
              <w:lang w:val="fr-FR" w:eastAsia="fr-FR"/>
            </w:rPr>
          </w:pPr>
          <w:hyperlink w:anchor="_Toc132178090" w:history="1">
            <w:r w:rsidR="00FB1E15" w:rsidRPr="007779C8">
              <w:rPr>
                <w:rStyle w:val="Lienhypertexte"/>
                <w:rFonts w:ascii="Times New Roman" w:hAnsi="Times New Roman" w:cs="Times New Roman"/>
                <w:b/>
                <w:noProof/>
                <w:sz w:val="24"/>
                <w:szCs w:val="24"/>
              </w:rPr>
              <w:t>I.1.PRESENTATION GENERALE</w:t>
            </w:r>
            <w:r w:rsidR="00FB1E15" w:rsidRPr="007779C8">
              <w:rPr>
                <w:rFonts w:ascii="Times New Roman" w:hAnsi="Times New Roman" w:cs="Times New Roman"/>
                <w:b/>
                <w:noProof/>
                <w:webHidden/>
                <w:sz w:val="24"/>
                <w:szCs w:val="24"/>
              </w:rPr>
              <w:tab/>
            </w:r>
            <w:r w:rsidR="00FB1E15" w:rsidRPr="007779C8">
              <w:rPr>
                <w:rFonts w:ascii="Times New Roman" w:hAnsi="Times New Roman" w:cs="Times New Roman"/>
                <w:b/>
                <w:noProof/>
                <w:webHidden/>
                <w:sz w:val="24"/>
                <w:szCs w:val="24"/>
              </w:rPr>
              <w:fldChar w:fldCharType="begin"/>
            </w:r>
            <w:r w:rsidR="00FB1E15" w:rsidRPr="007779C8">
              <w:rPr>
                <w:rFonts w:ascii="Times New Roman" w:hAnsi="Times New Roman" w:cs="Times New Roman"/>
                <w:b/>
                <w:noProof/>
                <w:webHidden/>
                <w:sz w:val="24"/>
                <w:szCs w:val="24"/>
              </w:rPr>
              <w:instrText xml:space="preserve"> PAGEREF _Toc132178090 \h </w:instrText>
            </w:r>
            <w:r w:rsidR="00FB1E15" w:rsidRPr="007779C8">
              <w:rPr>
                <w:rFonts w:ascii="Times New Roman" w:hAnsi="Times New Roman" w:cs="Times New Roman"/>
                <w:b/>
                <w:noProof/>
                <w:webHidden/>
                <w:sz w:val="24"/>
                <w:szCs w:val="24"/>
              </w:rPr>
            </w:r>
            <w:r w:rsidR="00FB1E15" w:rsidRPr="007779C8">
              <w:rPr>
                <w:rFonts w:ascii="Times New Roman" w:hAnsi="Times New Roman" w:cs="Times New Roman"/>
                <w:b/>
                <w:noProof/>
                <w:webHidden/>
                <w:sz w:val="24"/>
                <w:szCs w:val="24"/>
              </w:rPr>
              <w:fldChar w:fldCharType="separate"/>
            </w:r>
            <w:r w:rsidR="00EE548A">
              <w:rPr>
                <w:rFonts w:ascii="Times New Roman" w:hAnsi="Times New Roman" w:cs="Times New Roman"/>
                <w:b/>
                <w:noProof/>
                <w:webHidden/>
                <w:sz w:val="24"/>
                <w:szCs w:val="24"/>
              </w:rPr>
              <w:t>1</w:t>
            </w:r>
            <w:r w:rsidR="00FB1E15" w:rsidRPr="007779C8">
              <w:rPr>
                <w:rFonts w:ascii="Times New Roman" w:hAnsi="Times New Roman" w:cs="Times New Roman"/>
                <w:b/>
                <w:noProof/>
                <w:webHidden/>
                <w:sz w:val="24"/>
                <w:szCs w:val="24"/>
              </w:rPr>
              <w:fldChar w:fldCharType="end"/>
            </w:r>
          </w:hyperlink>
        </w:p>
        <w:p w:rsidR="00FB1E15" w:rsidRPr="007779C8" w:rsidRDefault="00883557">
          <w:pPr>
            <w:pStyle w:val="TM3"/>
            <w:tabs>
              <w:tab w:val="right" w:leader="dot" w:pos="8630"/>
            </w:tabs>
            <w:rPr>
              <w:rFonts w:ascii="Times New Roman" w:eastAsiaTheme="minorEastAsia" w:hAnsi="Times New Roman" w:cs="Times New Roman"/>
              <w:b/>
              <w:noProof/>
              <w:sz w:val="24"/>
              <w:szCs w:val="24"/>
              <w:lang w:val="fr-FR" w:eastAsia="fr-FR"/>
            </w:rPr>
          </w:pPr>
          <w:hyperlink w:anchor="_Toc132178091" w:history="1">
            <w:r w:rsidR="007C4AF9" w:rsidRPr="007779C8">
              <w:rPr>
                <w:rStyle w:val="Lienhypertexte"/>
                <w:rFonts w:ascii="Times New Roman" w:hAnsi="Times New Roman" w:cs="Times New Roman"/>
                <w:b/>
                <w:noProof/>
                <w:sz w:val="24"/>
                <w:szCs w:val="24"/>
              </w:rPr>
              <w:t>I</w:t>
            </w:r>
            <w:r w:rsidR="00755748" w:rsidRPr="007779C8">
              <w:rPr>
                <w:rStyle w:val="Lienhypertexte"/>
                <w:rFonts w:ascii="Times New Roman" w:hAnsi="Times New Roman" w:cs="Times New Roman"/>
                <w:b/>
                <w:noProof/>
                <w:sz w:val="24"/>
                <w:szCs w:val="24"/>
              </w:rPr>
              <w:t>.1.1.Contexte du pays</w:t>
            </w:r>
            <w:r w:rsidR="00755748" w:rsidRPr="007779C8">
              <w:rPr>
                <w:rFonts w:ascii="Times New Roman" w:hAnsi="Times New Roman" w:cs="Times New Roman"/>
                <w:b/>
                <w:noProof/>
                <w:webHidden/>
                <w:sz w:val="24"/>
                <w:szCs w:val="24"/>
              </w:rPr>
              <w:tab/>
            </w:r>
            <w:r w:rsidR="00FB1E15" w:rsidRPr="007779C8">
              <w:rPr>
                <w:rFonts w:ascii="Times New Roman" w:hAnsi="Times New Roman" w:cs="Times New Roman"/>
                <w:b/>
                <w:noProof/>
                <w:webHidden/>
                <w:sz w:val="24"/>
                <w:szCs w:val="24"/>
              </w:rPr>
              <w:fldChar w:fldCharType="begin"/>
            </w:r>
            <w:r w:rsidR="00FB1E15" w:rsidRPr="007779C8">
              <w:rPr>
                <w:rFonts w:ascii="Times New Roman" w:hAnsi="Times New Roman" w:cs="Times New Roman"/>
                <w:b/>
                <w:noProof/>
                <w:webHidden/>
                <w:sz w:val="24"/>
                <w:szCs w:val="24"/>
              </w:rPr>
              <w:instrText xml:space="preserve"> PAGEREF _Toc132178091 \h </w:instrText>
            </w:r>
            <w:r w:rsidR="00FB1E15" w:rsidRPr="007779C8">
              <w:rPr>
                <w:rFonts w:ascii="Times New Roman" w:hAnsi="Times New Roman" w:cs="Times New Roman"/>
                <w:b/>
                <w:noProof/>
                <w:webHidden/>
                <w:sz w:val="24"/>
                <w:szCs w:val="24"/>
              </w:rPr>
            </w:r>
            <w:r w:rsidR="00FB1E15" w:rsidRPr="007779C8">
              <w:rPr>
                <w:rFonts w:ascii="Times New Roman" w:hAnsi="Times New Roman" w:cs="Times New Roman"/>
                <w:b/>
                <w:noProof/>
                <w:webHidden/>
                <w:sz w:val="24"/>
                <w:szCs w:val="24"/>
              </w:rPr>
              <w:fldChar w:fldCharType="separate"/>
            </w:r>
            <w:r w:rsidR="00EE548A">
              <w:rPr>
                <w:rFonts w:ascii="Times New Roman" w:hAnsi="Times New Roman" w:cs="Times New Roman"/>
                <w:b/>
                <w:noProof/>
                <w:webHidden/>
                <w:sz w:val="24"/>
                <w:szCs w:val="24"/>
              </w:rPr>
              <w:t>1</w:t>
            </w:r>
            <w:r w:rsidR="00FB1E15" w:rsidRPr="007779C8">
              <w:rPr>
                <w:rFonts w:ascii="Times New Roman" w:hAnsi="Times New Roman" w:cs="Times New Roman"/>
                <w:b/>
                <w:noProof/>
                <w:webHidden/>
                <w:sz w:val="24"/>
                <w:szCs w:val="24"/>
              </w:rPr>
              <w:fldChar w:fldCharType="end"/>
            </w:r>
          </w:hyperlink>
        </w:p>
        <w:p w:rsidR="00FB1E15" w:rsidRPr="007779C8" w:rsidRDefault="00883557">
          <w:pPr>
            <w:pStyle w:val="TM3"/>
            <w:tabs>
              <w:tab w:val="right" w:leader="dot" w:pos="8630"/>
            </w:tabs>
            <w:rPr>
              <w:rFonts w:ascii="Times New Roman" w:eastAsiaTheme="minorEastAsia" w:hAnsi="Times New Roman" w:cs="Times New Roman"/>
              <w:b/>
              <w:noProof/>
              <w:sz w:val="24"/>
              <w:szCs w:val="24"/>
              <w:lang w:val="fr-FR" w:eastAsia="fr-FR"/>
            </w:rPr>
          </w:pPr>
          <w:hyperlink w:anchor="_Toc132178092" w:history="1">
            <w:r w:rsidR="007C4AF9" w:rsidRPr="007779C8">
              <w:rPr>
                <w:rStyle w:val="Lienhypertexte"/>
                <w:rFonts w:ascii="Times New Roman" w:hAnsi="Times New Roman" w:cs="Times New Roman"/>
                <w:b/>
                <w:noProof/>
                <w:sz w:val="24"/>
                <w:szCs w:val="24"/>
              </w:rPr>
              <w:t>I</w:t>
            </w:r>
            <w:r w:rsidR="00755748" w:rsidRPr="007779C8">
              <w:rPr>
                <w:rStyle w:val="Lienhypertexte"/>
                <w:rFonts w:ascii="Times New Roman" w:hAnsi="Times New Roman" w:cs="Times New Roman"/>
                <w:b/>
                <w:noProof/>
                <w:sz w:val="24"/>
                <w:szCs w:val="24"/>
              </w:rPr>
              <w:t>.1.2.  Methodologie d’elaboration du plan strategique</w:t>
            </w:r>
            <w:r w:rsidR="00755748" w:rsidRPr="007779C8">
              <w:rPr>
                <w:rFonts w:ascii="Times New Roman" w:hAnsi="Times New Roman" w:cs="Times New Roman"/>
                <w:b/>
                <w:noProof/>
                <w:webHidden/>
                <w:sz w:val="24"/>
                <w:szCs w:val="24"/>
              </w:rPr>
              <w:tab/>
            </w:r>
            <w:r w:rsidR="00FB1E15" w:rsidRPr="007779C8">
              <w:rPr>
                <w:rFonts w:ascii="Times New Roman" w:hAnsi="Times New Roman" w:cs="Times New Roman"/>
                <w:b/>
                <w:noProof/>
                <w:webHidden/>
                <w:sz w:val="24"/>
                <w:szCs w:val="24"/>
              </w:rPr>
              <w:fldChar w:fldCharType="begin"/>
            </w:r>
            <w:r w:rsidR="00FB1E15" w:rsidRPr="007779C8">
              <w:rPr>
                <w:rFonts w:ascii="Times New Roman" w:hAnsi="Times New Roman" w:cs="Times New Roman"/>
                <w:b/>
                <w:noProof/>
                <w:webHidden/>
                <w:sz w:val="24"/>
                <w:szCs w:val="24"/>
              </w:rPr>
              <w:instrText xml:space="preserve"> PAGEREF _Toc132178092 \h </w:instrText>
            </w:r>
            <w:r w:rsidR="00FB1E15" w:rsidRPr="007779C8">
              <w:rPr>
                <w:rFonts w:ascii="Times New Roman" w:hAnsi="Times New Roman" w:cs="Times New Roman"/>
                <w:b/>
                <w:noProof/>
                <w:webHidden/>
                <w:sz w:val="24"/>
                <w:szCs w:val="24"/>
              </w:rPr>
            </w:r>
            <w:r w:rsidR="00FB1E15" w:rsidRPr="007779C8">
              <w:rPr>
                <w:rFonts w:ascii="Times New Roman" w:hAnsi="Times New Roman" w:cs="Times New Roman"/>
                <w:b/>
                <w:noProof/>
                <w:webHidden/>
                <w:sz w:val="24"/>
                <w:szCs w:val="24"/>
              </w:rPr>
              <w:fldChar w:fldCharType="separate"/>
            </w:r>
            <w:r w:rsidR="00EE548A">
              <w:rPr>
                <w:rFonts w:ascii="Times New Roman" w:hAnsi="Times New Roman" w:cs="Times New Roman"/>
                <w:b/>
                <w:noProof/>
                <w:webHidden/>
                <w:sz w:val="24"/>
                <w:szCs w:val="24"/>
              </w:rPr>
              <w:t>2</w:t>
            </w:r>
            <w:r w:rsidR="00FB1E15" w:rsidRPr="007779C8">
              <w:rPr>
                <w:rFonts w:ascii="Times New Roman" w:hAnsi="Times New Roman" w:cs="Times New Roman"/>
                <w:b/>
                <w:noProof/>
                <w:webHidden/>
                <w:sz w:val="24"/>
                <w:szCs w:val="24"/>
              </w:rPr>
              <w:fldChar w:fldCharType="end"/>
            </w:r>
          </w:hyperlink>
        </w:p>
        <w:p w:rsidR="00FB1E15" w:rsidRPr="007779C8" w:rsidRDefault="00883557">
          <w:pPr>
            <w:pStyle w:val="TM3"/>
            <w:tabs>
              <w:tab w:val="right" w:leader="dot" w:pos="8630"/>
            </w:tabs>
            <w:rPr>
              <w:rFonts w:ascii="Times New Roman" w:eastAsiaTheme="minorEastAsia" w:hAnsi="Times New Roman" w:cs="Times New Roman"/>
              <w:b/>
              <w:noProof/>
              <w:sz w:val="24"/>
              <w:szCs w:val="24"/>
              <w:lang w:val="fr-FR" w:eastAsia="fr-FR"/>
            </w:rPr>
          </w:pPr>
          <w:hyperlink w:anchor="_Toc132178093" w:history="1">
            <w:r w:rsidR="007C4AF9" w:rsidRPr="007779C8">
              <w:rPr>
                <w:rStyle w:val="Lienhypertexte"/>
                <w:rFonts w:ascii="Times New Roman" w:hAnsi="Times New Roman" w:cs="Times New Roman"/>
                <w:b/>
                <w:noProof/>
                <w:sz w:val="24"/>
                <w:szCs w:val="24"/>
              </w:rPr>
              <w:t>I.1.3.Z</w:t>
            </w:r>
            <w:r w:rsidR="00755748" w:rsidRPr="007779C8">
              <w:rPr>
                <w:rStyle w:val="Lienhypertexte"/>
                <w:rFonts w:ascii="Times New Roman" w:hAnsi="Times New Roman" w:cs="Times New Roman"/>
                <w:b/>
                <w:noProof/>
                <w:sz w:val="24"/>
                <w:szCs w:val="24"/>
              </w:rPr>
              <w:t>one d’intervention et organisation</w:t>
            </w:r>
            <w:r w:rsidR="00755748" w:rsidRPr="007779C8">
              <w:rPr>
                <w:rFonts w:ascii="Times New Roman" w:hAnsi="Times New Roman" w:cs="Times New Roman"/>
                <w:b/>
                <w:noProof/>
                <w:webHidden/>
                <w:sz w:val="24"/>
                <w:szCs w:val="24"/>
              </w:rPr>
              <w:tab/>
            </w:r>
            <w:r w:rsidR="00FB1E15" w:rsidRPr="007779C8">
              <w:rPr>
                <w:rFonts w:ascii="Times New Roman" w:hAnsi="Times New Roman" w:cs="Times New Roman"/>
                <w:b/>
                <w:noProof/>
                <w:webHidden/>
                <w:sz w:val="24"/>
                <w:szCs w:val="24"/>
              </w:rPr>
              <w:fldChar w:fldCharType="begin"/>
            </w:r>
            <w:r w:rsidR="00FB1E15" w:rsidRPr="007779C8">
              <w:rPr>
                <w:rFonts w:ascii="Times New Roman" w:hAnsi="Times New Roman" w:cs="Times New Roman"/>
                <w:b/>
                <w:noProof/>
                <w:webHidden/>
                <w:sz w:val="24"/>
                <w:szCs w:val="24"/>
              </w:rPr>
              <w:instrText xml:space="preserve"> PAGEREF _Toc132178093 \h </w:instrText>
            </w:r>
            <w:r w:rsidR="00FB1E15" w:rsidRPr="007779C8">
              <w:rPr>
                <w:rFonts w:ascii="Times New Roman" w:hAnsi="Times New Roman" w:cs="Times New Roman"/>
                <w:b/>
                <w:noProof/>
                <w:webHidden/>
                <w:sz w:val="24"/>
                <w:szCs w:val="24"/>
              </w:rPr>
            </w:r>
            <w:r w:rsidR="00FB1E15" w:rsidRPr="007779C8">
              <w:rPr>
                <w:rFonts w:ascii="Times New Roman" w:hAnsi="Times New Roman" w:cs="Times New Roman"/>
                <w:b/>
                <w:noProof/>
                <w:webHidden/>
                <w:sz w:val="24"/>
                <w:szCs w:val="24"/>
              </w:rPr>
              <w:fldChar w:fldCharType="separate"/>
            </w:r>
            <w:r w:rsidR="00EE548A">
              <w:rPr>
                <w:rFonts w:ascii="Times New Roman" w:hAnsi="Times New Roman" w:cs="Times New Roman"/>
                <w:b/>
                <w:noProof/>
                <w:webHidden/>
                <w:sz w:val="24"/>
                <w:szCs w:val="24"/>
              </w:rPr>
              <w:t>2</w:t>
            </w:r>
            <w:r w:rsidR="00FB1E15" w:rsidRPr="007779C8">
              <w:rPr>
                <w:rFonts w:ascii="Times New Roman" w:hAnsi="Times New Roman" w:cs="Times New Roman"/>
                <w:b/>
                <w:noProof/>
                <w:webHidden/>
                <w:sz w:val="24"/>
                <w:szCs w:val="24"/>
              </w:rPr>
              <w:fldChar w:fldCharType="end"/>
            </w:r>
          </w:hyperlink>
        </w:p>
        <w:p w:rsidR="00FB1E15" w:rsidRPr="007779C8" w:rsidRDefault="00883557">
          <w:pPr>
            <w:pStyle w:val="TM2"/>
            <w:rPr>
              <w:rFonts w:ascii="Times New Roman" w:eastAsiaTheme="minorEastAsia" w:hAnsi="Times New Roman" w:cs="Times New Roman"/>
              <w:b/>
              <w:noProof/>
              <w:sz w:val="24"/>
              <w:szCs w:val="24"/>
              <w:lang w:val="fr-FR" w:eastAsia="fr-FR"/>
            </w:rPr>
          </w:pPr>
          <w:hyperlink w:anchor="_Toc132178094" w:history="1">
            <w:r w:rsidR="007C4AF9" w:rsidRPr="007779C8">
              <w:rPr>
                <w:rStyle w:val="Lienhypertexte"/>
                <w:rFonts w:ascii="Times New Roman" w:hAnsi="Times New Roman" w:cs="Times New Roman"/>
                <w:b/>
                <w:noProof/>
                <w:sz w:val="24"/>
                <w:szCs w:val="24"/>
              </w:rPr>
              <w:t>I.2. STRUCTURE ORGANISATIONNELLE DE L’ASSOCIATION</w:t>
            </w:r>
            <w:r w:rsidR="00FB1E15" w:rsidRPr="007779C8">
              <w:rPr>
                <w:rFonts w:ascii="Times New Roman" w:hAnsi="Times New Roman" w:cs="Times New Roman"/>
                <w:b/>
                <w:noProof/>
                <w:webHidden/>
                <w:sz w:val="24"/>
                <w:szCs w:val="24"/>
              </w:rPr>
              <w:tab/>
            </w:r>
            <w:r w:rsidR="00FB1E15" w:rsidRPr="007779C8">
              <w:rPr>
                <w:rFonts w:ascii="Times New Roman" w:hAnsi="Times New Roman" w:cs="Times New Roman"/>
                <w:b/>
                <w:noProof/>
                <w:webHidden/>
                <w:sz w:val="24"/>
                <w:szCs w:val="24"/>
              </w:rPr>
              <w:fldChar w:fldCharType="begin"/>
            </w:r>
            <w:r w:rsidR="00FB1E15" w:rsidRPr="007779C8">
              <w:rPr>
                <w:rFonts w:ascii="Times New Roman" w:hAnsi="Times New Roman" w:cs="Times New Roman"/>
                <w:b/>
                <w:noProof/>
                <w:webHidden/>
                <w:sz w:val="24"/>
                <w:szCs w:val="24"/>
              </w:rPr>
              <w:instrText xml:space="preserve"> PAGEREF _Toc132178094 \h </w:instrText>
            </w:r>
            <w:r w:rsidR="00FB1E15" w:rsidRPr="007779C8">
              <w:rPr>
                <w:rFonts w:ascii="Times New Roman" w:hAnsi="Times New Roman" w:cs="Times New Roman"/>
                <w:b/>
                <w:noProof/>
                <w:webHidden/>
                <w:sz w:val="24"/>
                <w:szCs w:val="24"/>
              </w:rPr>
            </w:r>
            <w:r w:rsidR="00FB1E15" w:rsidRPr="007779C8">
              <w:rPr>
                <w:rFonts w:ascii="Times New Roman" w:hAnsi="Times New Roman" w:cs="Times New Roman"/>
                <w:b/>
                <w:noProof/>
                <w:webHidden/>
                <w:sz w:val="24"/>
                <w:szCs w:val="24"/>
              </w:rPr>
              <w:fldChar w:fldCharType="separate"/>
            </w:r>
            <w:r w:rsidR="00EE548A">
              <w:rPr>
                <w:rFonts w:ascii="Times New Roman" w:hAnsi="Times New Roman" w:cs="Times New Roman"/>
                <w:b/>
                <w:noProof/>
                <w:webHidden/>
                <w:sz w:val="24"/>
                <w:szCs w:val="24"/>
              </w:rPr>
              <w:t>2</w:t>
            </w:r>
            <w:r w:rsidR="00FB1E15" w:rsidRPr="007779C8">
              <w:rPr>
                <w:rFonts w:ascii="Times New Roman" w:hAnsi="Times New Roman" w:cs="Times New Roman"/>
                <w:b/>
                <w:noProof/>
                <w:webHidden/>
                <w:sz w:val="24"/>
                <w:szCs w:val="24"/>
              </w:rPr>
              <w:fldChar w:fldCharType="end"/>
            </w:r>
          </w:hyperlink>
        </w:p>
        <w:p w:rsidR="00FB1E15" w:rsidRPr="007779C8" w:rsidRDefault="00883557">
          <w:pPr>
            <w:pStyle w:val="TM2"/>
            <w:rPr>
              <w:rFonts w:ascii="Times New Roman" w:eastAsiaTheme="minorEastAsia" w:hAnsi="Times New Roman" w:cs="Times New Roman"/>
              <w:b/>
              <w:noProof/>
              <w:sz w:val="24"/>
              <w:szCs w:val="24"/>
              <w:lang w:val="fr-FR" w:eastAsia="fr-FR"/>
            </w:rPr>
          </w:pPr>
          <w:hyperlink w:anchor="_Toc132178095" w:history="1">
            <w:r w:rsidR="007C4AF9" w:rsidRPr="007779C8">
              <w:rPr>
                <w:rStyle w:val="Lienhypertexte"/>
                <w:rFonts w:ascii="Times New Roman" w:hAnsi="Times New Roman" w:cs="Times New Roman"/>
                <w:b/>
                <w:noProof/>
                <w:sz w:val="24"/>
                <w:szCs w:val="24"/>
              </w:rPr>
              <w:t>I.3.MONOGRAPHIE DES PROJETS ET PROGRAMME DE LA JEPSCO</w:t>
            </w:r>
            <w:r w:rsidR="007C4AF9" w:rsidRPr="007779C8">
              <w:rPr>
                <w:rFonts w:ascii="Times New Roman" w:hAnsi="Times New Roman" w:cs="Times New Roman"/>
                <w:b/>
                <w:noProof/>
                <w:webHidden/>
                <w:sz w:val="24"/>
                <w:szCs w:val="24"/>
              </w:rPr>
              <w:tab/>
            </w:r>
            <w:r w:rsidR="00FB1E15" w:rsidRPr="007779C8">
              <w:rPr>
                <w:rFonts w:ascii="Times New Roman" w:hAnsi="Times New Roman" w:cs="Times New Roman"/>
                <w:b/>
                <w:noProof/>
                <w:webHidden/>
                <w:sz w:val="24"/>
                <w:szCs w:val="24"/>
              </w:rPr>
              <w:fldChar w:fldCharType="begin"/>
            </w:r>
            <w:r w:rsidR="00FB1E15" w:rsidRPr="007779C8">
              <w:rPr>
                <w:rFonts w:ascii="Times New Roman" w:hAnsi="Times New Roman" w:cs="Times New Roman"/>
                <w:b/>
                <w:noProof/>
                <w:webHidden/>
                <w:sz w:val="24"/>
                <w:szCs w:val="24"/>
              </w:rPr>
              <w:instrText xml:space="preserve"> PAGEREF _Toc132178095 \h </w:instrText>
            </w:r>
            <w:r w:rsidR="00FB1E15" w:rsidRPr="007779C8">
              <w:rPr>
                <w:rFonts w:ascii="Times New Roman" w:hAnsi="Times New Roman" w:cs="Times New Roman"/>
                <w:b/>
                <w:noProof/>
                <w:webHidden/>
                <w:sz w:val="24"/>
                <w:szCs w:val="24"/>
              </w:rPr>
            </w:r>
            <w:r w:rsidR="00FB1E15" w:rsidRPr="007779C8">
              <w:rPr>
                <w:rFonts w:ascii="Times New Roman" w:hAnsi="Times New Roman" w:cs="Times New Roman"/>
                <w:b/>
                <w:noProof/>
                <w:webHidden/>
                <w:sz w:val="24"/>
                <w:szCs w:val="24"/>
              </w:rPr>
              <w:fldChar w:fldCharType="separate"/>
            </w:r>
            <w:r w:rsidR="00EE548A">
              <w:rPr>
                <w:rFonts w:ascii="Times New Roman" w:hAnsi="Times New Roman" w:cs="Times New Roman"/>
                <w:b/>
                <w:noProof/>
                <w:webHidden/>
                <w:sz w:val="24"/>
                <w:szCs w:val="24"/>
              </w:rPr>
              <w:t>3</w:t>
            </w:r>
            <w:r w:rsidR="00FB1E15" w:rsidRPr="007779C8">
              <w:rPr>
                <w:rFonts w:ascii="Times New Roman" w:hAnsi="Times New Roman" w:cs="Times New Roman"/>
                <w:b/>
                <w:noProof/>
                <w:webHidden/>
                <w:sz w:val="24"/>
                <w:szCs w:val="24"/>
              </w:rPr>
              <w:fldChar w:fldCharType="end"/>
            </w:r>
          </w:hyperlink>
        </w:p>
        <w:p w:rsidR="00FB1E15" w:rsidRPr="007779C8" w:rsidRDefault="00883557">
          <w:pPr>
            <w:pStyle w:val="TM1"/>
            <w:tabs>
              <w:tab w:val="right" w:leader="dot" w:pos="8630"/>
            </w:tabs>
            <w:rPr>
              <w:rFonts w:ascii="Times New Roman" w:eastAsiaTheme="minorEastAsia" w:hAnsi="Times New Roman" w:cs="Times New Roman"/>
              <w:b/>
              <w:noProof/>
              <w:sz w:val="24"/>
              <w:szCs w:val="24"/>
              <w:lang w:val="fr-FR" w:eastAsia="fr-FR"/>
            </w:rPr>
          </w:pPr>
          <w:hyperlink w:anchor="_Toc132178096" w:history="1">
            <w:r w:rsidR="00FB1E15" w:rsidRPr="007779C8">
              <w:rPr>
                <w:rStyle w:val="Lienhypertexte"/>
                <w:rFonts w:ascii="Times New Roman" w:hAnsi="Times New Roman" w:cs="Times New Roman"/>
                <w:b/>
                <w:noProof/>
                <w:sz w:val="24"/>
                <w:szCs w:val="24"/>
              </w:rPr>
              <w:t>CHAP II. ANALYSE DE LA SITUATION ET REPONSE EN MATIERE DE</w:t>
            </w:r>
            <w:r w:rsidR="00FB1E15" w:rsidRPr="007779C8">
              <w:rPr>
                <w:rFonts w:ascii="Times New Roman" w:hAnsi="Times New Roman" w:cs="Times New Roman"/>
                <w:b/>
                <w:noProof/>
                <w:webHidden/>
                <w:sz w:val="24"/>
                <w:szCs w:val="24"/>
              </w:rPr>
              <w:tab/>
            </w:r>
            <w:r w:rsidR="00FB1E15" w:rsidRPr="007779C8">
              <w:rPr>
                <w:rFonts w:ascii="Times New Roman" w:hAnsi="Times New Roman" w:cs="Times New Roman"/>
                <w:b/>
                <w:noProof/>
                <w:webHidden/>
                <w:sz w:val="24"/>
                <w:szCs w:val="24"/>
              </w:rPr>
              <w:fldChar w:fldCharType="begin"/>
            </w:r>
            <w:r w:rsidR="00FB1E15" w:rsidRPr="007779C8">
              <w:rPr>
                <w:rFonts w:ascii="Times New Roman" w:hAnsi="Times New Roman" w:cs="Times New Roman"/>
                <w:b/>
                <w:noProof/>
                <w:webHidden/>
                <w:sz w:val="24"/>
                <w:szCs w:val="24"/>
              </w:rPr>
              <w:instrText xml:space="preserve"> PAGEREF _Toc132178096 \h </w:instrText>
            </w:r>
            <w:r w:rsidR="00FB1E15" w:rsidRPr="007779C8">
              <w:rPr>
                <w:rFonts w:ascii="Times New Roman" w:hAnsi="Times New Roman" w:cs="Times New Roman"/>
                <w:b/>
                <w:noProof/>
                <w:webHidden/>
                <w:sz w:val="24"/>
                <w:szCs w:val="24"/>
              </w:rPr>
            </w:r>
            <w:r w:rsidR="00FB1E15" w:rsidRPr="007779C8">
              <w:rPr>
                <w:rFonts w:ascii="Times New Roman" w:hAnsi="Times New Roman" w:cs="Times New Roman"/>
                <w:b/>
                <w:noProof/>
                <w:webHidden/>
                <w:sz w:val="24"/>
                <w:szCs w:val="24"/>
              </w:rPr>
              <w:fldChar w:fldCharType="separate"/>
            </w:r>
            <w:r w:rsidR="00EE548A">
              <w:rPr>
                <w:rFonts w:ascii="Times New Roman" w:hAnsi="Times New Roman" w:cs="Times New Roman"/>
                <w:b/>
                <w:noProof/>
                <w:webHidden/>
                <w:sz w:val="24"/>
                <w:szCs w:val="24"/>
              </w:rPr>
              <w:t>5</w:t>
            </w:r>
            <w:r w:rsidR="00FB1E15" w:rsidRPr="007779C8">
              <w:rPr>
                <w:rFonts w:ascii="Times New Roman" w:hAnsi="Times New Roman" w:cs="Times New Roman"/>
                <w:b/>
                <w:noProof/>
                <w:webHidden/>
                <w:sz w:val="24"/>
                <w:szCs w:val="24"/>
              </w:rPr>
              <w:fldChar w:fldCharType="end"/>
            </w:r>
          </w:hyperlink>
        </w:p>
        <w:p w:rsidR="00FB1E15" w:rsidRPr="007779C8" w:rsidRDefault="00883557">
          <w:pPr>
            <w:pStyle w:val="TM1"/>
            <w:tabs>
              <w:tab w:val="right" w:leader="dot" w:pos="8630"/>
            </w:tabs>
            <w:rPr>
              <w:rFonts w:ascii="Times New Roman" w:eastAsiaTheme="minorEastAsia" w:hAnsi="Times New Roman" w:cs="Times New Roman"/>
              <w:b/>
              <w:noProof/>
              <w:sz w:val="24"/>
              <w:szCs w:val="24"/>
              <w:lang w:val="fr-FR" w:eastAsia="fr-FR"/>
            </w:rPr>
          </w:pPr>
          <w:hyperlink w:anchor="_Toc132178097" w:history="1">
            <w:r w:rsidR="00FB1E15" w:rsidRPr="007779C8">
              <w:rPr>
                <w:rStyle w:val="Lienhypertexte"/>
                <w:rFonts w:ascii="Times New Roman" w:hAnsi="Times New Roman" w:cs="Times New Roman"/>
                <w:b/>
                <w:noProof/>
                <w:sz w:val="24"/>
                <w:szCs w:val="24"/>
              </w:rPr>
              <w:t>L’AMELIORATION DE LA SANTE COMMUNAUTAIRE</w:t>
            </w:r>
            <w:r w:rsidR="00FB1E15" w:rsidRPr="007779C8">
              <w:rPr>
                <w:rFonts w:ascii="Times New Roman" w:hAnsi="Times New Roman" w:cs="Times New Roman"/>
                <w:b/>
                <w:noProof/>
                <w:webHidden/>
                <w:sz w:val="24"/>
                <w:szCs w:val="24"/>
              </w:rPr>
              <w:tab/>
            </w:r>
            <w:r w:rsidR="00FB1E15" w:rsidRPr="007779C8">
              <w:rPr>
                <w:rFonts w:ascii="Times New Roman" w:hAnsi="Times New Roman" w:cs="Times New Roman"/>
                <w:b/>
                <w:noProof/>
                <w:webHidden/>
                <w:sz w:val="24"/>
                <w:szCs w:val="24"/>
              </w:rPr>
              <w:fldChar w:fldCharType="begin"/>
            </w:r>
            <w:r w:rsidR="00FB1E15" w:rsidRPr="007779C8">
              <w:rPr>
                <w:rFonts w:ascii="Times New Roman" w:hAnsi="Times New Roman" w:cs="Times New Roman"/>
                <w:b/>
                <w:noProof/>
                <w:webHidden/>
                <w:sz w:val="24"/>
                <w:szCs w:val="24"/>
              </w:rPr>
              <w:instrText xml:space="preserve"> PAGEREF _Toc132178097 \h </w:instrText>
            </w:r>
            <w:r w:rsidR="00FB1E15" w:rsidRPr="007779C8">
              <w:rPr>
                <w:rFonts w:ascii="Times New Roman" w:hAnsi="Times New Roman" w:cs="Times New Roman"/>
                <w:b/>
                <w:noProof/>
                <w:webHidden/>
                <w:sz w:val="24"/>
                <w:szCs w:val="24"/>
              </w:rPr>
            </w:r>
            <w:r w:rsidR="00FB1E15" w:rsidRPr="007779C8">
              <w:rPr>
                <w:rFonts w:ascii="Times New Roman" w:hAnsi="Times New Roman" w:cs="Times New Roman"/>
                <w:b/>
                <w:noProof/>
                <w:webHidden/>
                <w:sz w:val="24"/>
                <w:szCs w:val="24"/>
              </w:rPr>
              <w:fldChar w:fldCharType="separate"/>
            </w:r>
            <w:r w:rsidR="00EE548A">
              <w:rPr>
                <w:rFonts w:ascii="Times New Roman" w:hAnsi="Times New Roman" w:cs="Times New Roman"/>
                <w:b/>
                <w:noProof/>
                <w:webHidden/>
                <w:sz w:val="24"/>
                <w:szCs w:val="24"/>
              </w:rPr>
              <w:t>5</w:t>
            </w:r>
            <w:r w:rsidR="00FB1E15" w:rsidRPr="007779C8">
              <w:rPr>
                <w:rFonts w:ascii="Times New Roman" w:hAnsi="Times New Roman" w:cs="Times New Roman"/>
                <w:b/>
                <w:noProof/>
                <w:webHidden/>
                <w:sz w:val="24"/>
                <w:szCs w:val="24"/>
              </w:rPr>
              <w:fldChar w:fldCharType="end"/>
            </w:r>
          </w:hyperlink>
        </w:p>
        <w:p w:rsidR="00FB1E15" w:rsidRPr="007779C8" w:rsidRDefault="00883557">
          <w:pPr>
            <w:pStyle w:val="TM2"/>
            <w:rPr>
              <w:rFonts w:ascii="Times New Roman" w:eastAsiaTheme="minorEastAsia" w:hAnsi="Times New Roman" w:cs="Times New Roman"/>
              <w:b/>
              <w:noProof/>
              <w:sz w:val="24"/>
              <w:szCs w:val="24"/>
              <w:lang w:val="fr-FR" w:eastAsia="fr-FR"/>
            </w:rPr>
          </w:pPr>
          <w:hyperlink w:anchor="_Toc132178098" w:history="1">
            <w:r w:rsidR="00FB1E15" w:rsidRPr="007779C8">
              <w:rPr>
                <w:rStyle w:val="Lienhypertexte"/>
                <w:rFonts w:ascii="Times New Roman" w:hAnsi="Times New Roman" w:cs="Times New Roman"/>
                <w:b/>
                <w:noProof/>
                <w:sz w:val="24"/>
                <w:szCs w:val="24"/>
              </w:rPr>
              <w:t>II.1.ANALYSE DE LA SITUATION</w:t>
            </w:r>
            <w:r w:rsidR="00FB1E15" w:rsidRPr="007779C8">
              <w:rPr>
                <w:rFonts w:ascii="Times New Roman" w:hAnsi="Times New Roman" w:cs="Times New Roman"/>
                <w:b/>
                <w:noProof/>
                <w:webHidden/>
                <w:sz w:val="24"/>
                <w:szCs w:val="24"/>
              </w:rPr>
              <w:tab/>
            </w:r>
            <w:r w:rsidR="00FB1E15" w:rsidRPr="007779C8">
              <w:rPr>
                <w:rFonts w:ascii="Times New Roman" w:hAnsi="Times New Roman" w:cs="Times New Roman"/>
                <w:b/>
                <w:noProof/>
                <w:webHidden/>
                <w:sz w:val="24"/>
                <w:szCs w:val="24"/>
              </w:rPr>
              <w:fldChar w:fldCharType="begin"/>
            </w:r>
            <w:r w:rsidR="00FB1E15" w:rsidRPr="007779C8">
              <w:rPr>
                <w:rFonts w:ascii="Times New Roman" w:hAnsi="Times New Roman" w:cs="Times New Roman"/>
                <w:b/>
                <w:noProof/>
                <w:webHidden/>
                <w:sz w:val="24"/>
                <w:szCs w:val="24"/>
              </w:rPr>
              <w:instrText xml:space="preserve"> PAGEREF _Toc132178098 \h </w:instrText>
            </w:r>
            <w:r w:rsidR="00FB1E15" w:rsidRPr="007779C8">
              <w:rPr>
                <w:rFonts w:ascii="Times New Roman" w:hAnsi="Times New Roman" w:cs="Times New Roman"/>
                <w:b/>
                <w:noProof/>
                <w:webHidden/>
                <w:sz w:val="24"/>
                <w:szCs w:val="24"/>
              </w:rPr>
            </w:r>
            <w:r w:rsidR="00FB1E15" w:rsidRPr="007779C8">
              <w:rPr>
                <w:rFonts w:ascii="Times New Roman" w:hAnsi="Times New Roman" w:cs="Times New Roman"/>
                <w:b/>
                <w:noProof/>
                <w:webHidden/>
                <w:sz w:val="24"/>
                <w:szCs w:val="24"/>
              </w:rPr>
              <w:fldChar w:fldCharType="separate"/>
            </w:r>
            <w:r w:rsidR="00EE548A">
              <w:rPr>
                <w:rFonts w:ascii="Times New Roman" w:hAnsi="Times New Roman" w:cs="Times New Roman"/>
                <w:b/>
                <w:noProof/>
                <w:webHidden/>
                <w:sz w:val="24"/>
                <w:szCs w:val="24"/>
              </w:rPr>
              <w:t>5</w:t>
            </w:r>
            <w:r w:rsidR="00FB1E15" w:rsidRPr="007779C8">
              <w:rPr>
                <w:rFonts w:ascii="Times New Roman" w:hAnsi="Times New Roman" w:cs="Times New Roman"/>
                <w:b/>
                <w:noProof/>
                <w:webHidden/>
                <w:sz w:val="24"/>
                <w:szCs w:val="24"/>
              </w:rPr>
              <w:fldChar w:fldCharType="end"/>
            </w:r>
          </w:hyperlink>
        </w:p>
        <w:p w:rsidR="00FB1E15" w:rsidRPr="007779C8" w:rsidRDefault="00883557">
          <w:pPr>
            <w:pStyle w:val="TM3"/>
            <w:tabs>
              <w:tab w:val="right" w:leader="dot" w:pos="8630"/>
            </w:tabs>
            <w:rPr>
              <w:rFonts w:ascii="Times New Roman" w:eastAsiaTheme="minorEastAsia" w:hAnsi="Times New Roman" w:cs="Times New Roman"/>
              <w:b/>
              <w:noProof/>
              <w:sz w:val="24"/>
              <w:szCs w:val="24"/>
              <w:lang w:val="fr-FR" w:eastAsia="fr-FR"/>
            </w:rPr>
          </w:pPr>
          <w:hyperlink w:anchor="_Toc132178099" w:history="1">
            <w:r w:rsidR="00FB1E15" w:rsidRPr="007779C8">
              <w:rPr>
                <w:rStyle w:val="Lienhypertexte"/>
                <w:rFonts w:ascii="Times New Roman" w:hAnsi="Times New Roman" w:cs="Times New Roman"/>
                <w:b/>
                <w:noProof/>
                <w:sz w:val="24"/>
                <w:szCs w:val="24"/>
              </w:rPr>
              <w:t>II.1.1.Situation géographique</w:t>
            </w:r>
            <w:r w:rsidR="00FB1E15" w:rsidRPr="007779C8">
              <w:rPr>
                <w:rFonts w:ascii="Times New Roman" w:hAnsi="Times New Roman" w:cs="Times New Roman"/>
                <w:b/>
                <w:noProof/>
                <w:webHidden/>
                <w:sz w:val="24"/>
                <w:szCs w:val="24"/>
              </w:rPr>
              <w:tab/>
            </w:r>
            <w:r w:rsidR="00FB1E15" w:rsidRPr="007779C8">
              <w:rPr>
                <w:rFonts w:ascii="Times New Roman" w:hAnsi="Times New Roman" w:cs="Times New Roman"/>
                <w:b/>
                <w:noProof/>
                <w:webHidden/>
                <w:sz w:val="24"/>
                <w:szCs w:val="24"/>
              </w:rPr>
              <w:fldChar w:fldCharType="begin"/>
            </w:r>
            <w:r w:rsidR="00FB1E15" w:rsidRPr="007779C8">
              <w:rPr>
                <w:rFonts w:ascii="Times New Roman" w:hAnsi="Times New Roman" w:cs="Times New Roman"/>
                <w:b/>
                <w:noProof/>
                <w:webHidden/>
                <w:sz w:val="24"/>
                <w:szCs w:val="24"/>
              </w:rPr>
              <w:instrText xml:space="preserve"> PAGEREF _Toc132178099 \h </w:instrText>
            </w:r>
            <w:r w:rsidR="00FB1E15" w:rsidRPr="007779C8">
              <w:rPr>
                <w:rFonts w:ascii="Times New Roman" w:hAnsi="Times New Roman" w:cs="Times New Roman"/>
                <w:b/>
                <w:noProof/>
                <w:webHidden/>
                <w:sz w:val="24"/>
                <w:szCs w:val="24"/>
              </w:rPr>
            </w:r>
            <w:r w:rsidR="00FB1E15" w:rsidRPr="007779C8">
              <w:rPr>
                <w:rFonts w:ascii="Times New Roman" w:hAnsi="Times New Roman" w:cs="Times New Roman"/>
                <w:b/>
                <w:noProof/>
                <w:webHidden/>
                <w:sz w:val="24"/>
                <w:szCs w:val="24"/>
              </w:rPr>
              <w:fldChar w:fldCharType="separate"/>
            </w:r>
            <w:r w:rsidR="00EE548A">
              <w:rPr>
                <w:rFonts w:ascii="Times New Roman" w:hAnsi="Times New Roman" w:cs="Times New Roman"/>
                <w:b/>
                <w:noProof/>
                <w:webHidden/>
                <w:sz w:val="24"/>
                <w:szCs w:val="24"/>
              </w:rPr>
              <w:t>5</w:t>
            </w:r>
            <w:r w:rsidR="00FB1E15" w:rsidRPr="007779C8">
              <w:rPr>
                <w:rFonts w:ascii="Times New Roman" w:hAnsi="Times New Roman" w:cs="Times New Roman"/>
                <w:b/>
                <w:noProof/>
                <w:webHidden/>
                <w:sz w:val="24"/>
                <w:szCs w:val="24"/>
              </w:rPr>
              <w:fldChar w:fldCharType="end"/>
            </w:r>
          </w:hyperlink>
        </w:p>
        <w:p w:rsidR="00FB1E15" w:rsidRPr="007779C8" w:rsidRDefault="00883557">
          <w:pPr>
            <w:pStyle w:val="TM3"/>
            <w:tabs>
              <w:tab w:val="right" w:leader="dot" w:pos="8630"/>
            </w:tabs>
            <w:rPr>
              <w:rFonts w:ascii="Times New Roman" w:eastAsiaTheme="minorEastAsia" w:hAnsi="Times New Roman" w:cs="Times New Roman"/>
              <w:b/>
              <w:noProof/>
              <w:sz w:val="24"/>
              <w:szCs w:val="24"/>
              <w:lang w:val="fr-FR" w:eastAsia="fr-FR"/>
            </w:rPr>
          </w:pPr>
          <w:hyperlink w:anchor="_Toc132178100" w:history="1">
            <w:r w:rsidR="00FB1E15" w:rsidRPr="007779C8">
              <w:rPr>
                <w:rStyle w:val="Lienhypertexte"/>
                <w:rFonts w:ascii="Times New Roman" w:hAnsi="Times New Roman" w:cs="Times New Roman"/>
                <w:b/>
                <w:noProof/>
                <w:sz w:val="24"/>
                <w:szCs w:val="24"/>
              </w:rPr>
              <w:t>II.1.2.Situation Démographique</w:t>
            </w:r>
            <w:r w:rsidR="00FB1E15" w:rsidRPr="007779C8">
              <w:rPr>
                <w:rFonts w:ascii="Times New Roman" w:hAnsi="Times New Roman" w:cs="Times New Roman"/>
                <w:b/>
                <w:noProof/>
                <w:webHidden/>
                <w:sz w:val="24"/>
                <w:szCs w:val="24"/>
              </w:rPr>
              <w:tab/>
            </w:r>
            <w:r w:rsidR="00FB1E15" w:rsidRPr="007779C8">
              <w:rPr>
                <w:rFonts w:ascii="Times New Roman" w:hAnsi="Times New Roman" w:cs="Times New Roman"/>
                <w:b/>
                <w:noProof/>
                <w:webHidden/>
                <w:sz w:val="24"/>
                <w:szCs w:val="24"/>
              </w:rPr>
              <w:fldChar w:fldCharType="begin"/>
            </w:r>
            <w:r w:rsidR="00FB1E15" w:rsidRPr="007779C8">
              <w:rPr>
                <w:rFonts w:ascii="Times New Roman" w:hAnsi="Times New Roman" w:cs="Times New Roman"/>
                <w:b/>
                <w:noProof/>
                <w:webHidden/>
                <w:sz w:val="24"/>
                <w:szCs w:val="24"/>
              </w:rPr>
              <w:instrText xml:space="preserve"> PAGEREF _Toc132178100 \h </w:instrText>
            </w:r>
            <w:r w:rsidR="00FB1E15" w:rsidRPr="007779C8">
              <w:rPr>
                <w:rFonts w:ascii="Times New Roman" w:hAnsi="Times New Roman" w:cs="Times New Roman"/>
                <w:b/>
                <w:noProof/>
                <w:webHidden/>
                <w:sz w:val="24"/>
                <w:szCs w:val="24"/>
              </w:rPr>
            </w:r>
            <w:r w:rsidR="00FB1E15" w:rsidRPr="007779C8">
              <w:rPr>
                <w:rFonts w:ascii="Times New Roman" w:hAnsi="Times New Roman" w:cs="Times New Roman"/>
                <w:b/>
                <w:noProof/>
                <w:webHidden/>
                <w:sz w:val="24"/>
                <w:szCs w:val="24"/>
              </w:rPr>
              <w:fldChar w:fldCharType="separate"/>
            </w:r>
            <w:r w:rsidR="00EE548A">
              <w:rPr>
                <w:rFonts w:ascii="Times New Roman" w:hAnsi="Times New Roman" w:cs="Times New Roman"/>
                <w:b/>
                <w:noProof/>
                <w:webHidden/>
                <w:sz w:val="24"/>
                <w:szCs w:val="24"/>
              </w:rPr>
              <w:t>5</w:t>
            </w:r>
            <w:r w:rsidR="00FB1E15" w:rsidRPr="007779C8">
              <w:rPr>
                <w:rFonts w:ascii="Times New Roman" w:hAnsi="Times New Roman" w:cs="Times New Roman"/>
                <w:b/>
                <w:noProof/>
                <w:webHidden/>
                <w:sz w:val="24"/>
                <w:szCs w:val="24"/>
              </w:rPr>
              <w:fldChar w:fldCharType="end"/>
            </w:r>
          </w:hyperlink>
        </w:p>
        <w:p w:rsidR="00FB1E15" w:rsidRPr="007779C8" w:rsidRDefault="00883557">
          <w:pPr>
            <w:pStyle w:val="TM3"/>
            <w:tabs>
              <w:tab w:val="right" w:leader="dot" w:pos="8630"/>
            </w:tabs>
            <w:rPr>
              <w:rFonts w:ascii="Times New Roman" w:eastAsiaTheme="minorEastAsia" w:hAnsi="Times New Roman" w:cs="Times New Roman"/>
              <w:b/>
              <w:noProof/>
              <w:sz w:val="24"/>
              <w:szCs w:val="24"/>
              <w:lang w:val="fr-FR" w:eastAsia="fr-FR"/>
            </w:rPr>
          </w:pPr>
          <w:hyperlink w:anchor="_Toc132178101" w:history="1">
            <w:r w:rsidR="00FB1E15" w:rsidRPr="007779C8">
              <w:rPr>
                <w:rStyle w:val="Lienhypertexte"/>
                <w:rFonts w:ascii="Times New Roman" w:hAnsi="Times New Roman" w:cs="Times New Roman"/>
                <w:b/>
                <w:noProof/>
                <w:sz w:val="24"/>
                <w:szCs w:val="24"/>
              </w:rPr>
              <w:t>II.1.3. Situation sanitaire</w:t>
            </w:r>
            <w:r w:rsidR="00FB1E15" w:rsidRPr="007779C8">
              <w:rPr>
                <w:rFonts w:ascii="Times New Roman" w:hAnsi="Times New Roman" w:cs="Times New Roman"/>
                <w:b/>
                <w:noProof/>
                <w:webHidden/>
                <w:sz w:val="24"/>
                <w:szCs w:val="24"/>
              </w:rPr>
              <w:tab/>
            </w:r>
            <w:r w:rsidR="00FB1E15" w:rsidRPr="007779C8">
              <w:rPr>
                <w:rFonts w:ascii="Times New Roman" w:hAnsi="Times New Roman" w:cs="Times New Roman"/>
                <w:b/>
                <w:noProof/>
                <w:webHidden/>
                <w:sz w:val="24"/>
                <w:szCs w:val="24"/>
              </w:rPr>
              <w:fldChar w:fldCharType="begin"/>
            </w:r>
            <w:r w:rsidR="00FB1E15" w:rsidRPr="007779C8">
              <w:rPr>
                <w:rFonts w:ascii="Times New Roman" w:hAnsi="Times New Roman" w:cs="Times New Roman"/>
                <w:b/>
                <w:noProof/>
                <w:webHidden/>
                <w:sz w:val="24"/>
                <w:szCs w:val="24"/>
              </w:rPr>
              <w:instrText xml:space="preserve"> PAGEREF _Toc132178101 \h </w:instrText>
            </w:r>
            <w:r w:rsidR="00FB1E15" w:rsidRPr="007779C8">
              <w:rPr>
                <w:rFonts w:ascii="Times New Roman" w:hAnsi="Times New Roman" w:cs="Times New Roman"/>
                <w:b/>
                <w:noProof/>
                <w:webHidden/>
                <w:sz w:val="24"/>
                <w:szCs w:val="24"/>
              </w:rPr>
            </w:r>
            <w:r w:rsidR="00FB1E15" w:rsidRPr="007779C8">
              <w:rPr>
                <w:rFonts w:ascii="Times New Roman" w:hAnsi="Times New Roman" w:cs="Times New Roman"/>
                <w:b/>
                <w:noProof/>
                <w:webHidden/>
                <w:sz w:val="24"/>
                <w:szCs w:val="24"/>
              </w:rPr>
              <w:fldChar w:fldCharType="separate"/>
            </w:r>
            <w:r w:rsidR="00EE548A">
              <w:rPr>
                <w:rFonts w:ascii="Times New Roman" w:hAnsi="Times New Roman" w:cs="Times New Roman"/>
                <w:b/>
                <w:noProof/>
                <w:webHidden/>
                <w:sz w:val="24"/>
                <w:szCs w:val="24"/>
              </w:rPr>
              <w:t>6</w:t>
            </w:r>
            <w:r w:rsidR="00FB1E15" w:rsidRPr="007779C8">
              <w:rPr>
                <w:rFonts w:ascii="Times New Roman" w:hAnsi="Times New Roman" w:cs="Times New Roman"/>
                <w:b/>
                <w:noProof/>
                <w:webHidden/>
                <w:sz w:val="24"/>
                <w:szCs w:val="24"/>
              </w:rPr>
              <w:fldChar w:fldCharType="end"/>
            </w:r>
          </w:hyperlink>
        </w:p>
        <w:p w:rsidR="00FB1E15" w:rsidRPr="007779C8" w:rsidRDefault="00883557">
          <w:pPr>
            <w:pStyle w:val="TM2"/>
            <w:rPr>
              <w:rFonts w:ascii="Times New Roman" w:eastAsiaTheme="minorEastAsia" w:hAnsi="Times New Roman" w:cs="Times New Roman"/>
              <w:b/>
              <w:noProof/>
              <w:sz w:val="24"/>
              <w:szCs w:val="24"/>
              <w:lang w:val="fr-FR" w:eastAsia="fr-FR"/>
            </w:rPr>
          </w:pPr>
          <w:hyperlink w:anchor="_Toc132178102" w:history="1">
            <w:r w:rsidR="00FB1E15" w:rsidRPr="007779C8">
              <w:rPr>
                <w:rStyle w:val="Lienhypertexte"/>
                <w:rFonts w:ascii="Times New Roman" w:hAnsi="Times New Roman" w:cs="Times New Roman"/>
                <w:b/>
                <w:noProof/>
                <w:sz w:val="24"/>
                <w:szCs w:val="24"/>
              </w:rPr>
              <w:t>II.2. G</w:t>
            </w:r>
            <w:r w:rsidR="007C4AF9" w:rsidRPr="007779C8">
              <w:rPr>
                <w:rStyle w:val="Lienhypertexte"/>
                <w:rFonts w:ascii="Times New Roman" w:hAnsi="Times New Roman" w:cs="Times New Roman"/>
                <w:b/>
                <w:noProof/>
                <w:sz w:val="24"/>
                <w:szCs w:val="24"/>
              </w:rPr>
              <w:t>ESTION DE LA J</w:t>
            </w:r>
            <w:r w:rsidR="00FB1E15" w:rsidRPr="007779C8">
              <w:rPr>
                <w:rStyle w:val="Lienhypertexte"/>
                <w:rFonts w:ascii="Times New Roman" w:hAnsi="Times New Roman" w:cs="Times New Roman"/>
                <w:b/>
                <w:noProof/>
                <w:sz w:val="24"/>
                <w:szCs w:val="24"/>
              </w:rPr>
              <w:t>EPSCO</w:t>
            </w:r>
            <w:r w:rsidR="00FB1E15" w:rsidRPr="007779C8">
              <w:rPr>
                <w:rFonts w:ascii="Times New Roman" w:hAnsi="Times New Roman" w:cs="Times New Roman"/>
                <w:b/>
                <w:noProof/>
                <w:webHidden/>
                <w:sz w:val="24"/>
                <w:szCs w:val="24"/>
              </w:rPr>
              <w:tab/>
            </w:r>
            <w:r w:rsidR="00FB1E15" w:rsidRPr="007779C8">
              <w:rPr>
                <w:rFonts w:ascii="Times New Roman" w:hAnsi="Times New Roman" w:cs="Times New Roman"/>
                <w:b/>
                <w:noProof/>
                <w:webHidden/>
                <w:sz w:val="24"/>
                <w:szCs w:val="24"/>
              </w:rPr>
              <w:fldChar w:fldCharType="begin"/>
            </w:r>
            <w:r w:rsidR="00FB1E15" w:rsidRPr="007779C8">
              <w:rPr>
                <w:rFonts w:ascii="Times New Roman" w:hAnsi="Times New Roman" w:cs="Times New Roman"/>
                <w:b/>
                <w:noProof/>
                <w:webHidden/>
                <w:sz w:val="24"/>
                <w:szCs w:val="24"/>
              </w:rPr>
              <w:instrText xml:space="preserve"> PAGEREF _Toc132178102 \h </w:instrText>
            </w:r>
            <w:r w:rsidR="00FB1E15" w:rsidRPr="007779C8">
              <w:rPr>
                <w:rFonts w:ascii="Times New Roman" w:hAnsi="Times New Roman" w:cs="Times New Roman"/>
                <w:b/>
                <w:noProof/>
                <w:webHidden/>
                <w:sz w:val="24"/>
                <w:szCs w:val="24"/>
              </w:rPr>
            </w:r>
            <w:r w:rsidR="00FB1E15" w:rsidRPr="007779C8">
              <w:rPr>
                <w:rFonts w:ascii="Times New Roman" w:hAnsi="Times New Roman" w:cs="Times New Roman"/>
                <w:b/>
                <w:noProof/>
                <w:webHidden/>
                <w:sz w:val="24"/>
                <w:szCs w:val="24"/>
              </w:rPr>
              <w:fldChar w:fldCharType="separate"/>
            </w:r>
            <w:r w:rsidR="00EE548A">
              <w:rPr>
                <w:rFonts w:ascii="Times New Roman" w:hAnsi="Times New Roman" w:cs="Times New Roman"/>
                <w:b/>
                <w:noProof/>
                <w:webHidden/>
                <w:sz w:val="24"/>
                <w:szCs w:val="24"/>
              </w:rPr>
              <w:t>8</w:t>
            </w:r>
            <w:r w:rsidR="00FB1E15" w:rsidRPr="007779C8">
              <w:rPr>
                <w:rFonts w:ascii="Times New Roman" w:hAnsi="Times New Roman" w:cs="Times New Roman"/>
                <w:b/>
                <w:noProof/>
                <w:webHidden/>
                <w:sz w:val="24"/>
                <w:szCs w:val="24"/>
              </w:rPr>
              <w:fldChar w:fldCharType="end"/>
            </w:r>
          </w:hyperlink>
        </w:p>
        <w:p w:rsidR="00FB1E15" w:rsidRPr="007779C8" w:rsidRDefault="00883557">
          <w:pPr>
            <w:pStyle w:val="TM3"/>
            <w:tabs>
              <w:tab w:val="right" w:leader="dot" w:pos="8630"/>
            </w:tabs>
            <w:rPr>
              <w:rFonts w:ascii="Times New Roman" w:eastAsiaTheme="minorEastAsia" w:hAnsi="Times New Roman" w:cs="Times New Roman"/>
              <w:b/>
              <w:noProof/>
              <w:sz w:val="24"/>
              <w:szCs w:val="24"/>
              <w:lang w:val="fr-FR" w:eastAsia="fr-FR"/>
            </w:rPr>
          </w:pPr>
          <w:hyperlink w:anchor="_Toc132178103" w:history="1">
            <w:r w:rsidR="00FB1E15" w:rsidRPr="007779C8">
              <w:rPr>
                <w:rStyle w:val="Lienhypertexte"/>
                <w:rFonts w:ascii="Times New Roman" w:hAnsi="Times New Roman" w:cs="Times New Roman"/>
                <w:b/>
                <w:noProof/>
                <w:sz w:val="24"/>
                <w:szCs w:val="24"/>
              </w:rPr>
              <w:t>II.2.1. Gouvernance, coordination et partenariat</w:t>
            </w:r>
            <w:r w:rsidR="00FB1E15" w:rsidRPr="007779C8">
              <w:rPr>
                <w:rFonts w:ascii="Times New Roman" w:hAnsi="Times New Roman" w:cs="Times New Roman"/>
                <w:b/>
                <w:noProof/>
                <w:webHidden/>
                <w:sz w:val="24"/>
                <w:szCs w:val="24"/>
              </w:rPr>
              <w:tab/>
            </w:r>
            <w:r w:rsidR="00FB1E15" w:rsidRPr="007779C8">
              <w:rPr>
                <w:rFonts w:ascii="Times New Roman" w:hAnsi="Times New Roman" w:cs="Times New Roman"/>
                <w:b/>
                <w:noProof/>
                <w:webHidden/>
                <w:sz w:val="24"/>
                <w:szCs w:val="24"/>
              </w:rPr>
              <w:fldChar w:fldCharType="begin"/>
            </w:r>
            <w:r w:rsidR="00FB1E15" w:rsidRPr="007779C8">
              <w:rPr>
                <w:rFonts w:ascii="Times New Roman" w:hAnsi="Times New Roman" w:cs="Times New Roman"/>
                <w:b/>
                <w:noProof/>
                <w:webHidden/>
                <w:sz w:val="24"/>
                <w:szCs w:val="24"/>
              </w:rPr>
              <w:instrText xml:space="preserve"> PAGEREF _Toc132178103 \h </w:instrText>
            </w:r>
            <w:r w:rsidR="00FB1E15" w:rsidRPr="007779C8">
              <w:rPr>
                <w:rFonts w:ascii="Times New Roman" w:hAnsi="Times New Roman" w:cs="Times New Roman"/>
                <w:b/>
                <w:noProof/>
                <w:webHidden/>
                <w:sz w:val="24"/>
                <w:szCs w:val="24"/>
              </w:rPr>
            </w:r>
            <w:r w:rsidR="00FB1E15" w:rsidRPr="007779C8">
              <w:rPr>
                <w:rFonts w:ascii="Times New Roman" w:hAnsi="Times New Roman" w:cs="Times New Roman"/>
                <w:b/>
                <w:noProof/>
                <w:webHidden/>
                <w:sz w:val="24"/>
                <w:szCs w:val="24"/>
              </w:rPr>
              <w:fldChar w:fldCharType="separate"/>
            </w:r>
            <w:r w:rsidR="00EE548A">
              <w:rPr>
                <w:rFonts w:ascii="Times New Roman" w:hAnsi="Times New Roman" w:cs="Times New Roman"/>
                <w:b/>
                <w:noProof/>
                <w:webHidden/>
                <w:sz w:val="24"/>
                <w:szCs w:val="24"/>
              </w:rPr>
              <w:t>8</w:t>
            </w:r>
            <w:r w:rsidR="00FB1E15" w:rsidRPr="007779C8">
              <w:rPr>
                <w:rFonts w:ascii="Times New Roman" w:hAnsi="Times New Roman" w:cs="Times New Roman"/>
                <w:b/>
                <w:noProof/>
                <w:webHidden/>
                <w:sz w:val="24"/>
                <w:szCs w:val="24"/>
              </w:rPr>
              <w:fldChar w:fldCharType="end"/>
            </w:r>
          </w:hyperlink>
        </w:p>
        <w:p w:rsidR="00FB1E15" w:rsidRPr="007779C8" w:rsidRDefault="00883557">
          <w:pPr>
            <w:pStyle w:val="TM3"/>
            <w:tabs>
              <w:tab w:val="right" w:leader="dot" w:pos="8630"/>
            </w:tabs>
            <w:rPr>
              <w:rFonts w:ascii="Times New Roman" w:eastAsiaTheme="minorEastAsia" w:hAnsi="Times New Roman" w:cs="Times New Roman"/>
              <w:b/>
              <w:noProof/>
              <w:sz w:val="24"/>
              <w:szCs w:val="24"/>
              <w:lang w:val="fr-FR" w:eastAsia="fr-FR"/>
            </w:rPr>
          </w:pPr>
          <w:hyperlink w:anchor="_Toc132178104" w:history="1">
            <w:r w:rsidR="00FB1E15" w:rsidRPr="007779C8">
              <w:rPr>
                <w:rStyle w:val="Lienhypertexte"/>
                <w:rFonts w:ascii="Times New Roman" w:hAnsi="Times New Roman" w:cs="Times New Roman"/>
                <w:b/>
                <w:noProof/>
                <w:sz w:val="24"/>
                <w:szCs w:val="24"/>
              </w:rPr>
              <w:t>II.2.2.Suivi et Evaluation</w:t>
            </w:r>
            <w:r w:rsidR="00FB1E15" w:rsidRPr="007779C8">
              <w:rPr>
                <w:rFonts w:ascii="Times New Roman" w:hAnsi="Times New Roman" w:cs="Times New Roman"/>
                <w:b/>
                <w:noProof/>
                <w:webHidden/>
                <w:sz w:val="24"/>
                <w:szCs w:val="24"/>
              </w:rPr>
              <w:tab/>
            </w:r>
            <w:r w:rsidR="00FB1E15" w:rsidRPr="007779C8">
              <w:rPr>
                <w:rFonts w:ascii="Times New Roman" w:hAnsi="Times New Roman" w:cs="Times New Roman"/>
                <w:b/>
                <w:noProof/>
                <w:webHidden/>
                <w:sz w:val="24"/>
                <w:szCs w:val="24"/>
              </w:rPr>
              <w:fldChar w:fldCharType="begin"/>
            </w:r>
            <w:r w:rsidR="00FB1E15" w:rsidRPr="007779C8">
              <w:rPr>
                <w:rFonts w:ascii="Times New Roman" w:hAnsi="Times New Roman" w:cs="Times New Roman"/>
                <w:b/>
                <w:noProof/>
                <w:webHidden/>
                <w:sz w:val="24"/>
                <w:szCs w:val="24"/>
              </w:rPr>
              <w:instrText xml:space="preserve"> PAGEREF _Toc132178104 \h </w:instrText>
            </w:r>
            <w:r w:rsidR="00FB1E15" w:rsidRPr="007779C8">
              <w:rPr>
                <w:rFonts w:ascii="Times New Roman" w:hAnsi="Times New Roman" w:cs="Times New Roman"/>
                <w:b/>
                <w:noProof/>
                <w:webHidden/>
                <w:sz w:val="24"/>
                <w:szCs w:val="24"/>
              </w:rPr>
            </w:r>
            <w:r w:rsidR="00FB1E15" w:rsidRPr="007779C8">
              <w:rPr>
                <w:rFonts w:ascii="Times New Roman" w:hAnsi="Times New Roman" w:cs="Times New Roman"/>
                <w:b/>
                <w:noProof/>
                <w:webHidden/>
                <w:sz w:val="24"/>
                <w:szCs w:val="24"/>
              </w:rPr>
              <w:fldChar w:fldCharType="separate"/>
            </w:r>
            <w:r w:rsidR="00EE548A">
              <w:rPr>
                <w:rFonts w:ascii="Times New Roman" w:hAnsi="Times New Roman" w:cs="Times New Roman"/>
                <w:b/>
                <w:noProof/>
                <w:webHidden/>
                <w:sz w:val="24"/>
                <w:szCs w:val="24"/>
              </w:rPr>
              <w:t>9</w:t>
            </w:r>
            <w:r w:rsidR="00FB1E15" w:rsidRPr="007779C8">
              <w:rPr>
                <w:rFonts w:ascii="Times New Roman" w:hAnsi="Times New Roman" w:cs="Times New Roman"/>
                <w:b/>
                <w:noProof/>
                <w:webHidden/>
                <w:sz w:val="24"/>
                <w:szCs w:val="24"/>
              </w:rPr>
              <w:fldChar w:fldCharType="end"/>
            </w:r>
          </w:hyperlink>
        </w:p>
        <w:p w:rsidR="00FB1E15" w:rsidRPr="007779C8" w:rsidRDefault="00883557">
          <w:pPr>
            <w:pStyle w:val="TM3"/>
            <w:tabs>
              <w:tab w:val="right" w:leader="dot" w:pos="8630"/>
            </w:tabs>
            <w:rPr>
              <w:rFonts w:ascii="Times New Roman" w:eastAsiaTheme="minorEastAsia" w:hAnsi="Times New Roman" w:cs="Times New Roman"/>
              <w:b/>
              <w:noProof/>
              <w:sz w:val="24"/>
              <w:szCs w:val="24"/>
              <w:lang w:val="fr-FR" w:eastAsia="fr-FR"/>
            </w:rPr>
          </w:pPr>
          <w:hyperlink w:anchor="_Toc132178105" w:history="1">
            <w:r w:rsidR="00FB1E15" w:rsidRPr="007779C8">
              <w:rPr>
                <w:rStyle w:val="Lienhypertexte"/>
                <w:rFonts w:ascii="Times New Roman" w:hAnsi="Times New Roman" w:cs="Times New Roman"/>
                <w:b/>
                <w:noProof/>
                <w:sz w:val="24"/>
                <w:szCs w:val="24"/>
              </w:rPr>
              <w:t>II.2.3.Ressources humaines de L’organisation</w:t>
            </w:r>
            <w:r w:rsidR="00FB1E15" w:rsidRPr="007779C8">
              <w:rPr>
                <w:rFonts w:ascii="Times New Roman" w:hAnsi="Times New Roman" w:cs="Times New Roman"/>
                <w:b/>
                <w:noProof/>
                <w:webHidden/>
                <w:sz w:val="24"/>
                <w:szCs w:val="24"/>
              </w:rPr>
              <w:tab/>
            </w:r>
            <w:r w:rsidR="00FB1E15" w:rsidRPr="007779C8">
              <w:rPr>
                <w:rFonts w:ascii="Times New Roman" w:hAnsi="Times New Roman" w:cs="Times New Roman"/>
                <w:b/>
                <w:noProof/>
                <w:webHidden/>
                <w:sz w:val="24"/>
                <w:szCs w:val="24"/>
              </w:rPr>
              <w:fldChar w:fldCharType="begin"/>
            </w:r>
            <w:r w:rsidR="00FB1E15" w:rsidRPr="007779C8">
              <w:rPr>
                <w:rFonts w:ascii="Times New Roman" w:hAnsi="Times New Roman" w:cs="Times New Roman"/>
                <w:b/>
                <w:noProof/>
                <w:webHidden/>
                <w:sz w:val="24"/>
                <w:szCs w:val="24"/>
              </w:rPr>
              <w:instrText xml:space="preserve"> PAGEREF _Toc132178105 \h </w:instrText>
            </w:r>
            <w:r w:rsidR="00FB1E15" w:rsidRPr="007779C8">
              <w:rPr>
                <w:rFonts w:ascii="Times New Roman" w:hAnsi="Times New Roman" w:cs="Times New Roman"/>
                <w:b/>
                <w:noProof/>
                <w:webHidden/>
                <w:sz w:val="24"/>
                <w:szCs w:val="24"/>
              </w:rPr>
            </w:r>
            <w:r w:rsidR="00FB1E15" w:rsidRPr="007779C8">
              <w:rPr>
                <w:rFonts w:ascii="Times New Roman" w:hAnsi="Times New Roman" w:cs="Times New Roman"/>
                <w:b/>
                <w:noProof/>
                <w:webHidden/>
                <w:sz w:val="24"/>
                <w:szCs w:val="24"/>
              </w:rPr>
              <w:fldChar w:fldCharType="separate"/>
            </w:r>
            <w:r w:rsidR="00EE548A">
              <w:rPr>
                <w:rFonts w:ascii="Times New Roman" w:hAnsi="Times New Roman" w:cs="Times New Roman"/>
                <w:b/>
                <w:noProof/>
                <w:webHidden/>
                <w:sz w:val="24"/>
                <w:szCs w:val="24"/>
              </w:rPr>
              <w:t>9</w:t>
            </w:r>
            <w:r w:rsidR="00FB1E15" w:rsidRPr="007779C8">
              <w:rPr>
                <w:rFonts w:ascii="Times New Roman" w:hAnsi="Times New Roman" w:cs="Times New Roman"/>
                <w:b/>
                <w:noProof/>
                <w:webHidden/>
                <w:sz w:val="24"/>
                <w:szCs w:val="24"/>
              </w:rPr>
              <w:fldChar w:fldCharType="end"/>
            </w:r>
          </w:hyperlink>
        </w:p>
        <w:p w:rsidR="00FB1E15" w:rsidRPr="007779C8" w:rsidRDefault="00883557">
          <w:pPr>
            <w:pStyle w:val="TM3"/>
            <w:tabs>
              <w:tab w:val="right" w:leader="dot" w:pos="8630"/>
            </w:tabs>
            <w:rPr>
              <w:rFonts w:ascii="Times New Roman" w:eastAsiaTheme="minorEastAsia" w:hAnsi="Times New Roman" w:cs="Times New Roman"/>
              <w:b/>
              <w:noProof/>
              <w:sz w:val="24"/>
              <w:szCs w:val="24"/>
              <w:lang w:val="fr-FR" w:eastAsia="fr-FR"/>
            </w:rPr>
          </w:pPr>
          <w:hyperlink w:anchor="_Toc132178106" w:history="1">
            <w:r w:rsidR="00FB1E15" w:rsidRPr="007779C8">
              <w:rPr>
                <w:rStyle w:val="Lienhypertexte"/>
                <w:rFonts w:ascii="Times New Roman" w:hAnsi="Times New Roman" w:cs="Times New Roman"/>
                <w:b/>
                <w:noProof/>
                <w:sz w:val="24"/>
                <w:szCs w:val="24"/>
              </w:rPr>
              <w:t>II.2.4.Gestion et approvisionnement des stocks des médicaments et intrants</w:t>
            </w:r>
            <w:r w:rsidR="00FB1E15" w:rsidRPr="007779C8">
              <w:rPr>
                <w:rFonts w:ascii="Times New Roman" w:hAnsi="Times New Roman" w:cs="Times New Roman"/>
                <w:b/>
                <w:noProof/>
                <w:webHidden/>
                <w:sz w:val="24"/>
                <w:szCs w:val="24"/>
              </w:rPr>
              <w:tab/>
            </w:r>
            <w:r w:rsidR="00FB1E15" w:rsidRPr="007779C8">
              <w:rPr>
                <w:rFonts w:ascii="Times New Roman" w:hAnsi="Times New Roman" w:cs="Times New Roman"/>
                <w:b/>
                <w:noProof/>
                <w:webHidden/>
                <w:sz w:val="24"/>
                <w:szCs w:val="24"/>
              </w:rPr>
              <w:fldChar w:fldCharType="begin"/>
            </w:r>
            <w:r w:rsidR="00FB1E15" w:rsidRPr="007779C8">
              <w:rPr>
                <w:rFonts w:ascii="Times New Roman" w:hAnsi="Times New Roman" w:cs="Times New Roman"/>
                <w:b/>
                <w:noProof/>
                <w:webHidden/>
                <w:sz w:val="24"/>
                <w:szCs w:val="24"/>
              </w:rPr>
              <w:instrText xml:space="preserve"> PAGEREF _Toc132178106 \h </w:instrText>
            </w:r>
            <w:r w:rsidR="00FB1E15" w:rsidRPr="007779C8">
              <w:rPr>
                <w:rFonts w:ascii="Times New Roman" w:hAnsi="Times New Roman" w:cs="Times New Roman"/>
                <w:b/>
                <w:noProof/>
                <w:webHidden/>
                <w:sz w:val="24"/>
                <w:szCs w:val="24"/>
              </w:rPr>
            </w:r>
            <w:r w:rsidR="00FB1E15" w:rsidRPr="007779C8">
              <w:rPr>
                <w:rFonts w:ascii="Times New Roman" w:hAnsi="Times New Roman" w:cs="Times New Roman"/>
                <w:b/>
                <w:noProof/>
                <w:webHidden/>
                <w:sz w:val="24"/>
                <w:szCs w:val="24"/>
              </w:rPr>
              <w:fldChar w:fldCharType="separate"/>
            </w:r>
            <w:r w:rsidR="00EE548A">
              <w:rPr>
                <w:rFonts w:ascii="Times New Roman" w:hAnsi="Times New Roman" w:cs="Times New Roman"/>
                <w:b/>
                <w:noProof/>
                <w:webHidden/>
                <w:sz w:val="24"/>
                <w:szCs w:val="24"/>
              </w:rPr>
              <w:t>10</w:t>
            </w:r>
            <w:r w:rsidR="00FB1E15" w:rsidRPr="007779C8">
              <w:rPr>
                <w:rFonts w:ascii="Times New Roman" w:hAnsi="Times New Roman" w:cs="Times New Roman"/>
                <w:b/>
                <w:noProof/>
                <w:webHidden/>
                <w:sz w:val="24"/>
                <w:szCs w:val="24"/>
              </w:rPr>
              <w:fldChar w:fldCharType="end"/>
            </w:r>
          </w:hyperlink>
        </w:p>
        <w:p w:rsidR="00FB1E15" w:rsidRPr="007779C8" w:rsidRDefault="00883557">
          <w:pPr>
            <w:pStyle w:val="TM2"/>
            <w:rPr>
              <w:rFonts w:ascii="Times New Roman" w:eastAsiaTheme="minorEastAsia" w:hAnsi="Times New Roman" w:cs="Times New Roman"/>
              <w:b/>
              <w:noProof/>
              <w:sz w:val="24"/>
              <w:szCs w:val="24"/>
              <w:lang w:val="fr-FR" w:eastAsia="fr-FR"/>
            </w:rPr>
          </w:pPr>
          <w:hyperlink w:anchor="_Toc132178107" w:history="1">
            <w:r w:rsidR="00FB1E15" w:rsidRPr="007779C8">
              <w:rPr>
                <w:rStyle w:val="Lienhypertexte"/>
                <w:rFonts w:ascii="Times New Roman" w:hAnsi="Times New Roman" w:cs="Times New Roman"/>
                <w:b/>
                <w:noProof/>
                <w:sz w:val="24"/>
                <w:szCs w:val="24"/>
              </w:rPr>
              <w:t>II.3. L</w:t>
            </w:r>
            <w:r w:rsidR="007C4AF9" w:rsidRPr="007779C8">
              <w:rPr>
                <w:rStyle w:val="Lienhypertexte"/>
                <w:rFonts w:ascii="Times New Roman" w:hAnsi="Times New Roman" w:cs="Times New Roman"/>
                <w:b/>
                <w:noProof/>
                <w:sz w:val="24"/>
                <w:szCs w:val="24"/>
              </w:rPr>
              <w:t>ES SOURCES DE FINANCEMENT</w:t>
            </w:r>
            <w:r w:rsidR="00FB1E15" w:rsidRPr="007779C8">
              <w:rPr>
                <w:rFonts w:ascii="Times New Roman" w:hAnsi="Times New Roman" w:cs="Times New Roman"/>
                <w:b/>
                <w:noProof/>
                <w:webHidden/>
                <w:sz w:val="24"/>
                <w:szCs w:val="24"/>
              </w:rPr>
              <w:tab/>
            </w:r>
            <w:r w:rsidR="00FB1E15" w:rsidRPr="007779C8">
              <w:rPr>
                <w:rFonts w:ascii="Times New Roman" w:hAnsi="Times New Roman" w:cs="Times New Roman"/>
                <w:b/>
                <w:noProof/>
                <w:webHidden/>
                <w:sz w:val="24"/>
                <w:szCs w:val="24"/>
              </w:rPr>
              <w:fldChar w:fldCharType="begin"/>
            </w:r>
            <w:r w:rsidR="00FB1E15" w:rsidRPr="007779C8">
              <w:rPr>
                <w:rFonts w:ascii="Times New Roman" w:hAnsi="Times New Roman" w:cs="Times New Roman"/>
                <w:b/>
                <w:noProof/>
                <w:webHidden/>
                <w:sz w:val="24"/>
                <w:szCs w:val="24"/>
              </w:rPr>
              <w:instrText xml:space="preserve"> PAGEREF _Toc132178107 \h </w:instrText>
            </w:r>
            <w:r w:rsidR="00FB1E15" w:rsidRPr="007779C8">
              <w:rPr>
                <w:rFonts w:ascii="Times New Roman" w:hAnsi="Times New Roman" w:cs="Times New Roman"/>
                <w:b/>
                <w:noProof/>
                <w:webHidden/>
                <w:sz w:val="24"/>
                <w:szCs w:val="24"/>
              </w:rPr>
            </w:r>
            <w:r w:rsidR="00FB1E15" w:rsidRPr="007779C8">
              <w:rPr>
                <w:rFonts w:ascii="Times New Roman" w:hAnsi="Times New Roman" w:cs="Times New Roman"/>
                <w:b/>
                <w:noProof/>
                <w:webHidden/>
                <w:sz w:val="24"/>
                <w:szCs w:val="24"/>
              </w:rPr>
              <w:fldChar w:fldCharType="separate"/>
            </w:r>
            <w:r w:rsidR="00EE548A">
              <w:rPr>
                <w:rFonts w:ascii="Times New Roman" w:hAnsi="Times New Roman" w:cs="Times New Roman"/>
                <w:b/>
                <w:noProof/>
                <w:webHidden/>
                <w:sz w:val="24"/>
                <w:szCs w:val="24"/>
              </w:rPr>
              <w:t>11</w:t>
            </w:r>
            <w:r w:rsidR="00FB1E15" w:rsidRPr="007779C8">
              <w:rPr>
                <w:rFonts w:ascii="Times New Roman" w:hAnsi="Times New Roman" w:cs="Times New Roman"/>
                <w:b/>
                <w:noProof/>
                <w:webHidden/>
                <w:sz w:val="24"/>
                <w:szCs w:val="24"/>
              </w:rPr>
              <w:fldChar w:fldCharType="end"/>
            </w:r>
          </w:hyperlink>
        </w:p>
        <w:p w:rsidR="00FB1E15" w:rsidRPr="007779C8" w:rsidRDefault="00883557">
          <w:pPr>
            <w:pStyle w:val="TM3"/>
            <w:tabs>
              <w:tab w:val="right" w:leader="dot" w:pos="8630"/>
            </w:tabs>
            <w:rPr>
              <w:rFonts w:ascii="Times New Roman" w:eastAsiaTheme="minorEastAsia" w:hAnsi="Times New Roman" w:cs="Times New Roman"/>
              <w:b/>
              <w:noProof/>
              <w:sz w:val="24"/>
              <w:szCs w:val="24"/>
              <w:lang w:val="fr-FR" w:eastAsia="fr-FR"/>
            </w:rPr>
          </w:pPr>
          <w:hyperlink w:anchor="_Toc132178108" w:history="1">
            <w:r w:rsidR="00FB1E15" w:rsidRPr="007779C8">
              <w:rPr>
                <w:rStyle w:val="Lienhypertexte"/>
                <w:rFonts w:ascii="Times New Roman" w:hAnsi="Times New Roman" w:cs="Times New Roman"/>
                <w:b/>
                <w:noProof/>
                <w:sz w:val="24"/>
                <w:szCs w:val="24"/>
              </w:rPr>
              <w:t>Tableau  II.3.Principaux Partenaires de la JEPSCO</w:t>
            </w:r>
            <w:r w:rsidR="00FB1E15" w:rsidRPr="007779C8">
              <w:rPr>
                <w:rFonts w:ascii="Times New Roman" w:hAnsi="Times New Roman" w:cs="Times New Roman"/>
                <w:b/>
                <w:noProof/>
                <w:webHidden/>
                <w:sz w:val="24"/>
                <w:szCs w:val="24"/>
              </w:rPr>
              <w:tab/>
            </w:r>
            <w:r w:rsidR="00FB1E15" w:rsidRPr="007779C8">
              <w:rPr>
                <w:rFonts w:ascii="Times New Roman" w:hAnsi="Times New Roman" w:cs="Times New Roman"/>
                <w:b/>
                <w:noProof/>
                <w:webHidden/>
                <w:sz w:val="24"/>
                <w:szCs w:val="24"/>
              </w:rPr>
              <w:fldChar w:fldCharType="begin"/>
            </w:r>
            <w:r w:rsidR="00FB1E15" w:rsidRPr="007779C8">
              <w:rPr>
                <w:rFonts w:ascii="Times New Roman" w:hAnsi="Times New Roman" w:cs="Times New Roman"/>
                <w:b/>
                <w:noProof/>
                <w:webHidden/>
                <w:sz w:val="24"/>
                <w:szCs w:val="24"/>
              </w:rPr>
              <w:instrText xml:space="preserve"> PAGEREF _Toc132178108 \h </w:instrText>
            </w:r>
            <w:r w:rsidR="00FB1E15" w:rsidRPr="007779C8">
              <w:rPr>
                <w:rFonts w:ascii="Times New Roman" w:hAnsi="Times New Roman" w:cs="Times New Roman"/>
                <w:b/>
                <w:noProof/>
                <w:webHidden/>
                <w:sz w:val="24"/>
                <w:szCs w:val="24"/>
              </w:rPr>
            </w:r>
            <w:r w:rsidR="00FB1E15" w:rsidRPr="007779C8">
              <w:rPr>
                <w:rFonts w:ascii="Times New Roman" w:hAnsi="Times New Roman" w:cs="Times New Roman"/>
                <w:b/>
                <w:noProof/>
                <w:webHidden/>
                <w:sz w:val="24"/>
                <w:szCs w:val="24"/>
              </w:rPr>
              <w:fldChar w:fldCharType="separate"/>
            </w:r>
            <w:r w:rsidR="00EE548A">
              <w:rPr>
                <w:rFonts w:ascii="Times New Roman" w:hAnsi="Times New Roman" w:cs="Times New Roman"/>
                <w:b/>
                <w:noProof/>
                <w:webHidden/>
                <w:sz w:val="24"/>
                <w:szCs w:val="24"/>
              </w:rPr>
              <w:t>11</w:t>
            </w:r>
            <w:r w:rsidR="00FB1E15" w:rsidRPr="007779C8">
              <w:rPr>
                <w:rFonts w:ascii="Times New Roman" w:hAnsi="Times New Roman" w:cs="Times New Roman"/>
                <w:b/>
                <w:noProof/>
                <w:webHidden/>
                <w:sz w:val="24"/>
                <w:szCs w:val="24"/>
              </w:rPr>
              <w:fldChar w:fldCharType="end"/>
            </w:r>
          </w:hyperlink>
        </w:p>
        <w:p w:rsidR="00FB1E15" w:rsidRPr="007779C8" w:rsidRDefault="00883557">
          <w:pPr>
            <w:pStyle w:val="TM2"/>
            <w:rPr>
              <w:rFonts w:ascii="Times New Roman" w:eastAsiaTheme="minorEastAsia" w:hAnsi="Times New Roman" w:cs="Times New Roman"/>
              <w:b/>
              <w:noProof/>
              <w:sz w:val="24"/>
              <w:szCs w:val="24"/>
              <w:lang w:val="fr-FR" w:eastAsia="fr-FR"/>
            </w:rPr>
          </w:pPr>
          <w:hyperlink w:anchor="_Toc132178109" w:history="1">
            <w:r w:rsidR="00FB1E15" w:rsidRPr="007779C8">
              <w:rPr>
                <w:rStyle w:val="Lienhypertexte"/>
                <w:rFonts w:ascii="Times New Roman" w:hAnsi="Times New Roman" w:cs="Times New Roman"/>
                <w:b/>
                <w:noProof/>
                <w:sz w:val="24"/>
                <w:szCs w:val="24"/>
              </w:rPr>
              <w:t>II.4. A</w:t>
            </w:r>
            <w:r w:rsidR="007C4AF9" w:rsidRPr="007779C8">
              <w:rPr>
                <w:rStyle w:val="Lienhypertexte"/>
                <w:rFonts w:ascii="Times New Roman" w:hAnsi="Times New Roman" w:cs="Times New Roman"/>
                <w:b/>
                <w:noProof/>
                <w:sz w:val="24"/>
                <w:szCs w:val="24"/>
              </w:rPr>
              <w:t>NALYSE DE L’ENVIRONNEMENT ET ENJEUX</w:t>
            </w:r>
            <w:r w:rsidR="00FB1E15" w:rsidRPr="007779C8">
              <w:rPr>
                <w:rFonts w:ascii="Times New Roman" w:hAnsi="Times New Roman" w:cs="Times New Roman"/>
                <w:b/>
                <w:noProof/>
                <w:webHidden/>
                <w:sz w:val="24"/>
                <w:szCs w:val="24"/>
              </w:rPr>
              <w:tab/>
            </w:r>
            <w:r w:rsidR="00FB1E15" w:rsidRPr="007779C8">
              <w:rPr>
                <w:rFonts w:ascii="Times New Roman" w:hAnsi="Times New Roman" w:cs="Times New Roman"/>
                <w:b/>
                <w:noProof/>
                <w:webHidden/>
                <w:sz w:val="24"/>
                <w:szCs w:val="24"/>
              </w:rPr>
              <w:fldChar w:fldCharType="begin"/>
            </w:r>
            <w:r w:rsidR="00FB1E15" w:rsidRPr="007779C8">
              <w:rPr>
                <w:rFonts w:ascii="Times New Roman" w:hAnsi="Times New Roman" w:cs="Times New Roman"/>
                <w:b/>
                <w:noProof/>
                <w:webHidden/>
                <w:sz w:val="24"/>
                <w:szCs w:val="24"/>
              </w:rPr>
              <w:instrText xml:space="preserve"> PAGEREF _Toc132178109 \h </w:instrText>
            </w:r>
            <w:r w:rsidR="00FB1E15" w:rsidRPr="007779C8">
              <w:rPr>
                <w:rFonts w:ascii="Times New Roman" w:hAnsi="Times New Roman" w:cs="Times New Roman"/>
                <w:b/>
                <w:noProof/>
                <w:webHidden/>
                <w:sz w:val="24"/>
                <w:szCs w:val="24"/>
              </w:rPr>
            </w:r>
            <w:r w:rsidR="00FB1E15" w:rsidRPr="007779C8">
              <w:rPr>
                <w:rFonts w:ascii="Times New Roman" w:hAnsi="Times New Roman" w:cs="Times New Roman"/>
                <w:b/>
                <w:noProof/>
                <w:webHidden/>
                <w:sz w:val="24"/>
                <w:szCs w:val="24"/>
              </w:rPr>
              <w:fldChar w:fldCharType="separate"/>
            </w:r>
            <w:r w:rsidR="00EE548A">
              <w:rPr>
                <w:rFonts w:ascii="Times New Roman" w:hAnsi="Times New Roman" w:cs="Times New Roman"/>
                <w:b/>
                <w:noProof/>
                <w:webHidden/>
                <w:sz w:val="24"/>
                <w:szCs w:val="24"/>
              </w:rPr>
              <w:t>11</w:t>
            </w:r>
            <w:r w:rsidR="00FB1E15" w:rsidRPr="007779C8">
              <w:rPr>
                <w:rFonts w:ascii="Times New Roman" w:hAnsi="Times New Roman" w:cs="Times New Roman"/>
                <w:b/>
                <w:noProof/>
                <w:webHidden/>
                <w:sz w:val="24"/>
                <w:szCs w:val="24"/>
              </w:rPr>
              <w:fldChar w:fldCharType="end"/>
            </w:r>
          </w:hyperlink>
        </w:p>
        <w:p w:rsidR="00FB1E15" w:rsidRPr="007779C8" w:rsidRDefault="00883557">
          <w:pPr>
            <w:pStyle w:val="TM3"/>
            <w:tabs>
              <w:tab w:val="right" w:leader="dot" w:pos="8630"/>
            </w:tabs>
            <w:rPr>
              <w:rFonts w:ascii="Times New Roman" w:eastAsiaTheme="minorEastAsia" w:hAnsi="Times New Roman" w:cs="Times New Roman"/>
              <w:b/>
              <w:noProof/>
              <w:sz w:val="24"/>
              <w:szCs w:val="24"/>
              <w:lang w:val="fr-FR" w:eastAsia="fr-FR"/>
            </w:rPr>
          </w:pPr>
          <w:hyperlink w:anchor="_Toc132178110" w:history="1">
            <w:r w:rsidR="00FB1E15" w:rsidRPr="007779C8">
              <w:rPr>
                <w:rStyle w:val="Lienhypertexte"/>
                <w:rFonts w:ascii="Times New Roman" w:hAnsi="Times New Roman" w:cs="Times New Roman"/>
                <w:b/>
                <w:noProof/>
                <w:sz w:val="24"/>
                <w:szCs w:val="24"/>
              </w:rPr>
              <w:t>II.4.1. Etat des Lieux sur les Interventions en matière de la maîtrise de la démographie galopante et de l’amélioration de la santé communautaire</w:t>
            </w:r>
            <w:r w:rsidR="00FB1E15" w:rsidRPr="007779C8">
              <w:rPr>
                <w:rFonts w:ascii="Times New Roman" w:hAnsi="Times New Roman" w:cs="Times New Roman"/>
                <w:b/>
                <w:noProof/>
                <w:webHidden/>
                <w:sz w:val="24"/>
                <w:szCs w:val="24"/>
              </w:rPr>
              <w:tab/>
            </w:r>
            <w:r w:rsidR="00FB1E15" w:rsidRPr="007779C8">
              <w:rPr>
                <w:rFonts w:ascii="Times New Roman" w:hAnsi="Times New Roman" w:cs="Times New Roman"/>
                <w:b/>
                <w:noProof/>
                <w:webHidden/>
                <w:sz w:val="24"/>
                <w:szCs w:val="24"/>
              </w:rPr>
              <w:fldChar w:fldCharType="begin"/>
            </w:r>
            <w:r w:rsidR="00FB1E15" w:rsidRPr="007779C8">
              <w:rPr>
                <w:rFonts w:ascii="Times New Roman" w:hAnsi="Times New Roman" w:cs="Times New Roman"/>
                <w:b/>
                <w:noProof/>
                <w:webHidden/>
                <w:sz w:val="24"/>
                <w:szCs w:val="24"/>
              </w:rPr>
              <w:instrText xml:space="preserve"> PAGEREF _Toc132178110 \h </w:instrText>
            </w:r>
            <w:r w:rsidR="00FB1E15" w:rsidRPr="007779C8">
              <w:rPr>
                <w:rFonts w:ascii="Times New Roman" w:hAnsi="Times New Roman" w:cs="Times New Roman"/>
                <w:b/>
                <w:noProof/>
                <w:webHidden/>
                <w:sz w:val="24"/>
                <w:szCs w:val="24"/>
              </w:rPr>
            </w:r>
            <w:r w:rsidR="00FB1E15" w:rsidRPr="007779C8">
              <w:rPr>
                <w:rFonts w:ascii="Times New Roman" w:hAnsi="Times New Roman" w:cs="Times New Roman"/>
                <w:b/>
                <w:noProof/>
                <w:webHidden/>
                <w:sz w:val="24"/>
                <w:szCs w:val="24"/>
              </w:rPr>
              <w:fldChar w:fldCharType="separate"/>
            </w:r>
            <w:r w:rsidR="00EE548A">
              <w:rPr>
                <w:rFonts w:ascii="Times New Roman" w:hAnsi="Times New Roman" w:cs="Times New Roman"/>
                <w:b/>
                <w:noProof/>
                <w:webHidden/>
                <w:sz w:val="24"/>
                <w:szCs w:val="24"/>
              </w:rPr>
              <w:t>12</w:t>
            </w:r>
            <w:r w:rsidR="00FB1E15" w:rsidRPr="007779C8">
              <w:rPr>
                <w:rFonts w:ascii="Times New Roman" w:hAnsi="Times New Roman" w:cs="Times New Roman"/>
                <w:b/>
                <w:noProof/>
                <w:webHidden/>
                <w:sz w:val="24"/>
                <w:szCs w:val="24"/>
              </w:rPr>
              <w:fldChar w:fldCharType="end"/>
            </w:r>
          </w:hyperlink>
        </w:p>
        <w:p w:rsidR="00FB1E15" w:rsidRPr="007779C8" w:rsidRDefault="00883557">
          <w:pPr>
            <w:pStyle w:val="TM2"/>
            <w:rPr>
              <w:rFonts w:ascii="Times New Roman" w:eastAsiaTheme="minorEastAsia" w:hAnsi="Times New Roman" w:cs="Times New Roman"/>
              <w:b/>
              <w:noProof/>
              <w:sz w:val="24"/>
              <w:szCs w:val="24"/>
              <w:lang w:val="fr-FR" w:eastAsia="fr-FR"/>
            </w:rPr>
          </w:pPr>
          <w:hyperlink w:anchor="_Toc132178124" w:history="1">
            <w:r w:rsidR="00FB1E15" w:rsidRPr="007779C8">
              <w:rPr>
                <w:rStyle w:val="Lienhypertexte"/>
                <w:rFonts w:ascii="Times New Roman" w:hAnsi="Times New Roman" w:cs="Times New Roman"/>
                <w:b/>
                <w:noProof/>
                <w:sz w:val="24"/>
                <w:szCs w:val="24"/>
              </w:rPr>
              <w:t>II.5.ANALYSE FFOM DE LA JEPSCO</w:t>
            </w:r>
            <w:r w:rsidR="00FB1E15" w:rsidRPr="007779C8">
              <w:rPr>
                <w:rFonts w:ascii="Times New Roman" w:hAnsi="Times New Roman" w:cs="Times New Roman"/>
                <w:b/>
                <w:noProof/>
                <w:webHidden/>
                <w:sz w:val="24"/>
                <w:szCs w:val="24"/>
              </w:rPr>
              <w:tab/>
            </w:r>
            <w:r w:rsidR="00FB1E15" w:rsidRPr="007779C8">
              <w:rPr>
                <w:rFonts w:ascii="Times New Roman" w:hAnsi="Times New Roman" w:cs="Times New Roman"/>
                <w:b/>
                <w:noProof/>
                <w:webHidden/>
                <w:sz w:val="24"/>
                <w:szCs w:val="24"/>
              </w:rPr>
              <w:fldChar w:fldCharType="begin"/>
            </w:r>
            <w:r w:rsidR="00FB1E15" w:rsidRPr="007779C8">
              <w:rPr>
                <w:rFonts w:ascii="Times New Roman" w:hAnsi="Times New Roman" w:cs="Times New Roman"/>
                <w:b/>
                <w:noProof/>
                <w:webHidden/>
                <w:sz w:val="24"/>
                <w:szCs w:val="24"/>
              </w:rPr>
              <w:instrText xml:space="preserve"> PAGEREF _Toc132178124 \h </w:instrText>
            </w:r>
            <w:r w:rsidR="00FB1E15" w:rsidRPr="007779C8">
              <w:rPr>
                <w:rFonts w:ascii="Times New Roman" w:hAnsi="Times New Roman" w:cs="Times New Roman"/>
                <w:b/>
                <w:noProof/>
                <w:webHidden/>
                <w:sz w:val="24"/>
                <w:szCs w:val="24"/>
              </w:rPr>
            </w:r>
            <w:r w:rsidR="00FB1E15" w:rsidRPr="007779C8">
              <w:rPr>
                <w:rFonts w:ascii="Times New Roman" w:hAnsi="Times New Roman" w:cs="Times New Roman"/>
                <w:b/>
                <w:noProof/>
                <w:webHidden/>
                <w:sz w:val="24"/>
                <w:szCs w:val="24"/>
              </w:rPr>
              <w:fldChar w:fldCharType="separate"/>
            </w:r>
            <w:r w:rsidR="00EE548A">
              <w:rPr>
                <w:rFonts w:ascii="Times New Roman" w:hAnsi="Times New Roman" w:cs="Times New Roman"/>
                <w:b/>
                <w:noProof/>
                <w:webHidden/>
                <w:sz w:val="24"/>
                <w:szCs w:val="24"/>
              </w:rPr>
              <w:t>24</w:t>
            </w:r>
            <w:r w:rsidR="00FB1E15" w:rsidRPr="007779C8">
              <w:rPr>
                <w:rFonts w:ascii="Times New Roman" w:hAnsi="Times New Roman" w:cs="Times New Roman"/>
                <w:b/>
                <w:noProof/>
                <w:webHidden/>
                <w:sz w:val="24"/>
                <w:szCs w:val="24"/>
              </w:rPr>
              <w:fldChar w:fldCharType="end"/>
            </w:r>
          </w:hyperlink>
        </w:p>
        <w:p w:rsidR="00FB1E15" w:rsidRPr="007779C8" w:rsidRDefault="00883557">
          <w:pPr>
            <w:pStyle w:val="TM2"/>
            <w:rPr>
              <w:rFonts w:ascii="Times New Roman" w:eastAsiaTheme="minorEastAsia" w:hAnsi="Times New Roman" w:cs="Times New Roman"/>
              <w:b/>
              <w:noProof/>
              <w:sz w:val="24"/>
              <w:szCs w:val="24"/>
              <w:lang w:val="fr-FR" w:eastAsia="fr-FR"/>
            </w:rPr>
          </w:pPr>
          <w:hyperlink w:anchor="_Toc132178125" w:history="1">
            <w:r w:rsidR="00FB1E15" w:rsidRPr="007779C8">
              <w:rPr>
                <w:rStyle w:val="Lienhypertexte"/>
                <w:rFonts w:ascii="Times New Roman" w:hAnsi="Times New Roman" w:cs="Times New Roman"/>
                <w:b/>
                <w:noProof/>
                <w:sz w:val="24"/>
                <w:szCs w:val="24"/>
              </w:rPr>
              <w:t>II.6.ACTIONS PRIORITAIRES RETUES POUR LA PERIODE 2023-2027</w:t>
            </w:r>
            <w:r w:rsidR="00FB1E15" w:rsidRPr="007779C8">
              <w:rPr>
                <w:rFonts w:ascii="Times New Roman" w:hAnsi="Times New Roman" w:cs="Times New Roman"/>
                <w:b/>
                <w:noProof/>
                <w:webHidden/>
                <w:sz w:val="24"/>
                <w:szCs w:val="24"/>
              </w:rPr>
              <w:tab/>
            </w:r>
            <w:r w:rsidR="00FB1E15" w:rsidRPr="007779C8">
              <w:rPr>
                <w:rFonts w:ascii="Times New Roman" w:hAnsi="Times New Roman" w:cs="Times New Roman"/>
                <w:b/>
                <w:noProof/>
                <w:webHidden/>
                <w:sz w:val="24"/>
                <w:szCs w:val="24"/>
              </w:rPr>
              <w:fldChar w:fldCharType="begin"/>
            </w:r>
            <w:r w:rsidR="00FB1E15" w:rsidRPr="007779C8">
              <w:rPr>
                <w:rFonts w:ascii="Times New Roman" w:hAnsi="Times New Roman" w:cs="Times New Roman"/>
                <w:b/>
                <w:noProof/>
                <w:webHidden/>
                <w:sz w:val="24"/>
                <w:szCs w:val="24"/>
              </w:rPr>
              <w:instrText xml:space="preserve"> PAGEREF _Toc132178125 \h </w:instrText>
            </w:r>
            <w:r w:rsidR="00FB1E15" w:rsidRPr="007779C8">
              <w:rPr>
                <w:rFonts w:ascii="Times New Roman" w:hAnsi="Times New Roman" w:cs="Times New Roman"/>
                <w:b/>
                <w:noProof/>
                <w:webHidden/>
                <w:sz w:val="24"/>
                <w:szCs w:val="24"/>
              </w:rPr>
            </w:r>
            <w:r w:rsidR="00FB1E15" w:rsidRPr="007779C8">
              <w:rPr>
                <w:rFonts w:ascii="Times New Roman" w:hAnsi="Times New Roman" w:cs="Times New Roman"/>
                <w:b/>
                <w:noProof/>
                <w:webHidden/>
                <w:sz w:val="24"/>
                <w:szCs w:val="24"/>
              </w:rPr>
              <w:fldChar w:fldCharType="separate"/>
            </w:r>
            <w:r w:rsidR="00EE548A">
              <w:rPr>
                <w:rFonts w:ascii="Times New Roman" w:hAnsi="Times New Roman" w:cs="Times New Roman"/>
                <w:b/>
                <w:noProof/>
                <w:webHidden/>
                <w:sz w:val="24"/>
                <w:szCs w:val="24"/>
              </w:rPr>
              <w:t>25</w:t>
            </w:r>
            <w:r w:rsidR="00FB1E15" w:rsidRPr="007779C8">
              <w:rPr>
                <w:rFonts w:ascii="Times New Roman" w:hAnsi="Times New Roman" w:cs="Times New Roman"/>
                <w:b/>
                <w:noProof/>
                <w:webHidden/>
                <w:sz w:val="24"/>
                <w:szCs w:val="24"/>
              </w:rPr>
              <w:fldChar w:fldCharType="end"/>
            </w:r>
          </w:hyperlink>
        </w:p>
        <w:p w:rsidR="00FB1E15" w:rsidRPr="007779C8" w:rsidRDefault="00883557">
          <w:pPr>
            <w:pStyle w:val="TM1"/>
            <w:tabs>
              <w:tab w:val="right" w:leader="dot" w:pos="8630"/>
            </w:tabs>
            <w:rPr>
              <w:rFonts w:ascii="Times New Roman" w:eastAsiaTheme="minorEastAsia" w:hAnsi="Times New Roman" w:cs="Times New Roman"/>
              <w:b/>
              <w:noProof/>
              <w:sz w:val="24"/>
              <w:szCs w:val="24"/>
              <w:lang w:val="fr-FR" w:eastAsia="fr-FR"/>
            </w:rPr>
          </w:pPr>
          <w:hyperlink w:anchor="_Toc132178126" w:history="1">
            <w:r w:rsidR="00FB1E15" w:rsidRPr="007779C8">
              <w:rPr>
                <w:rStyle w:val="Lienhypertexte"/>
                <w:rFonts w:ascii="Times New Roman" w:hAnsi="Times New Roman" w:cs="Times New Roman"/>
                <w:b/>
                <w:noProof/>
                <w:sz w:val="24"/>
                <w:szCs w:val="24"/>
              </w:rPr>
              <w:t>CHAP III. ORIENTATION STRATEGIQUE</w:t>
            </w:r>
            <w:r w:rsidR="00FB1E15" w:rsidRPr="007779C8">
              <w:rPr>
                <w:rFonts w:ascii="Times New Roman" w:hAnsi="Times New Roman" w:cs="Times New Roman"/>
                <w:b/>
                <w:noProof/>
                <w:webHidden/>
                <w:sz w:val="24"/>
                <w:szCs w:val="24"/>
              </w:rPr>
              <w:tab/>
            </w:r>
            <w:r w:rsidR="00FB1E15" w:rsidRPr="007779C8">
              <w:rPr>
                <w:rFonts w:ascii="Times New Roman" w:hAnsi="Times New Roman" w:cs="Times New Roman"/>
                <w:b/>
                <w:noProof/>
                <w:webHidden/>
                <w:sz w:val="24"/>
                <w:szCs w:val="24"/>
              </w:rPr>
              <w:fldChar w:fldCharType="begin"/>
            </w:r>
            <w:r w:rsidR="00FB1E15" w:rsidRPr="007779C8">
              <w:rPr>
                <w:rFonts w:ascii="Times New Roman" w:hAnsi="Times New Roman" w:cs="Times New Roman"/>
                <w:b/>
                <w:noProof/>
                <w:webHidden/>
                <w:sz w:val="24"/>
                <w:szCs w:val="24"/>
              </w:rPr>
              <w:instrText xml:space="preserve"> PAGEREF _Toc132178126 \h </w:instrText>
            </w:r>
            <w:r w:rsidR="00FB1E15" w:rsidRPr="007779C8">
              <w:rPr>
                <w:rFonts w:ascii="Times New Roman" w:hAnsi="Times New Roman" w:cs="Times New Roman"/>
                <w:b/>
                <w:noProof/>
                <w:webHidden/>
                <w:sz w:val="24"/>
                <w:szCs w:val="24"/>
              </w:rPr>
            </w:r>
            <w:r w:rsidR="00FB1E15" w:rsidRPr="007779C8">
              <w:rPr>
                <w:rFonts w:ascii="Times New Roman" w:hAnsi="Times New Roman" w:cs="Times New Roman"/>
                <w:b/>
                <w:noProof/>
                <w:webHidden/>
                <w:sz w:val="24"/>
                <w:szCs w:val="24"/>
              </w:rPr>
              <w:fldChar w:fldCharType="separate"/>
            </w:r>
            <w:r w:rsidR="00EE548A">
              <w:rPr>
                <w:rFonts w:ascii="Times New Roman" w:hAnsi="Times New Roman" w:cs="Times New Roman"/>
                <w:b/>
                <w:noProof/>
                <w:webHidden/>
                <w:sz w:val="24"/>
                <w:szCs w:val="24"/>
              </w:rPr>
              <w:t>26</w:t>
            </w:r>
            <w:r w:rsidR="00FB1E15" w:rsidRPr="007779C8">
              <w:rPr>
                <w:rFonts w:ascii="Times New Roman" w:hAnsi="Times New Roman" w:cs="Times New Roman"/>
                <w:b/>
                <w:noProof/>
                <w:webHidden/>
                <w:sz w:val="24"/>
                <w:szCs w:val="24"/>
              </w:rPr>
              <w:fldChar w:fldCharType="end"/>
            </w:r>
          </w:hyperlink>
        </w:p>
        <w:p w:rsidR="00FB1E15" w:rsidRPr="007779C8" w:rsidRDefault="00883557">
          <w:pPr>
            <w:pStyle w:val="TM2"/>
            <w:rPr>
              <w:rFonts w:ascii="Times New Roman" w:eastAsiaTheme="minorEastAsia" w:hAnsi="Times New Roman" w:cs="Times New Roman"/>
              <w:b/>
              <w:noProof/>
              <w:sz w:val="24"/>
              <w:szCs w:val="24"/>
              <w:lang w:val="fr-FR" w:eastAsia="fr-FR"/>
            </w:rPr>
          </w:pPr>
          <w:hyperlink w:anchor="_Toc132178127" w:history="1">
            <w:r w:rsidR="00FB1E15" w:rsidRPr="007779C8">
              <w:rPr>
                <w:rStyle w:val="Lienhypertexte"/>
                <w:rFonts w:ascii="Times New Roman" w:hAnsi="Times New Roman" w:cs="Times New Roman"/>
                <w:b/>
                <w:noProof/>
                <w:sz w:val="24"/>
                <w:szCs w:val="24"/>
              </w:rPr>
              <w:t>III.1.VALEURS</w:t>
            </w:r>
            <w:r w:rsidR="00FB1E15" w:rsidRPr="007779C8">
              <w:rPr>
                <w:rFonts w:ascii="Times New Roman" w:hAnsi="Times New Roman" w:cs="Times New Roman"/>
                <w:b/>
                <w:noProof/>
                <w:webHidden/>
                <w:sz w:val="24"/>
                <w:szCs w:val="24"/>
              </w:rPr>
              <w:tab/>
            </w:r>
            <w:r w:rsidR="00FB1E15" w:rsidRPr="007779C8">
              <w:rPr>
                <w:rFonts w:ascii="Times New Roman" w:hAnsi="Times New Roman" w:cs="Times New Roman"/>
                <w:b/>
                <w:noProof/>
                <w:webHidden/>
                <w:sz w:val="24"/>
                <w:szCs w:val="24"/>
              </w:rPr>
              <w:fldChar w:fldCharType="begin"/>
            </w:r>
            <w:r w:rsidR="00FB1E15" w:rsidRPr="007779C8">
              <w:rPr>
                <w:rFonts w:ascii="Times New Roman" w:hAnsi="Times New Roman" w:cs="Times New Roman"/>
                <w:b/>
                <w:noProof/>
                <w:webHidden/>
                <w:sz w:val="24"/>
                <w:szCs w:val="24"/>
              </w:rPr>
              <w:instrText xml:space="preserve"> PAGEREF _Toc132178127 \h </w:instrText>
            </w:r>
            <w:r w:rsidR="00FB1E15" w:rsidRPr="007779C8">
              <w:rPr>
                <w:rFonts w:ascii="Times New Roman" w:hAnsi="Times New Roman" w:cs="Times New Roman"/>
                <w:b/>
                <w:noProof/>
                <w:webHidden/>
                <w:sz w:val="24"/>
                <w:szCs w:val="24"/>
              </w:rPr>
            </w:r>
            <w:r w:rsidR="00FB1E15" w:rsidRPr="007779C8">
              <w:rPr>
                <w:rFonts w:ascii="Times New Roman" w:hAnsi="Times New Roman" w:cs="Times New Roman"/>
                <w:b/>
                <w:noProof/>
                <w:webHidden/>
                <w:sz w:val="24"/>
                <w:szCs w:val="24"/>
              </w:rPr>
              <w:fldChar w:fldCharType="separate"/>
            </w:r>
            <w:r w:rsidR="00EE548A">
              <w:rPr>
                <w:rFonts w:ascii="Times New Roman" w:hAnsi="Times New Roman" w:cs="Times New Roman"/>
                <w:b/>
                <w:noProof/>
                <w:webHidden/>
                <w:sz w:val="24"/>
                <w:szCs w:val="24"/>
              </w:rPr>
              <w:t>26</w:t>
            </w:r>
            <w:r w:rsidR="00FB1E15" w:rsidRPr="007779C8">
              <w:rPr>
                <w:rFonts w:ascii="Times New Roman" w:hAnsi="Times New Roman" w:cs="Times New Roman"/>
                <w:b/>
                <w:noProof/>
                <w:webHidden/>
                <w:sz w:val="24"/>
                <w:szCs w:val="24"/>
              </w:rPr>
              <w:fldChar w:fldCharType="end"/>
            </w:r>
          </w:hyperlink>
        </w:p>
        <w:p w:rsidR="00FB1E15" w:rsidRPr="007779C8" w:rsidRDefault="00883557">
          <w:pPr>
            <w:pStyle w:val="TM2"/>
            <w:rPr>
              <w:rFonts w:ascii="Times New Roman" w:eastAsiaTheme="minorEastAsia" w:hAnsi="Times New Roman" w:cs="Times New Roman"/>
              <w:b/>
              <w:noProof/>
              <w:sz w:val="24"/>
              <w:szCs w:val="24"/>
              <w:lang w:val="fr-FR" w:eastAsia="fr-FR"/>
            </w:rPr>
          </w:pPr>
          <w:hyperlink w:anchor="_Toc132178128" w:history="1">
            <w:r w:rsidR="00FB1E15" w:rsidRPr="007779C8">
              <w:rPr>
                <w:rStyle w:val="Lienhypertexte"/>
                <w:rFonts w:ascii="Times New Roman" w:hAnsi="Times New Roman" w:cs="Times New Roman"/>
                <w:b/>
                <w:noProof/>
                <w:sz w:val="24"/>
                <w:szCs w:val="24"/>
              </w:rPr>
              <w:t>III.2.MISSIONS</w:t>
            </w:r>
            <w:r w:rsidR="00FB1E15" w:rsidRPr="007779C8">
              <w:rPr>
                <w:rFonts w:ascii="Times New Roman" w:hAnsi="Times New Roman" w:cs="Times New Roman"/>
                <w:b/>
                <w:noProof/>
                <w:webHidden/>
                <w:sz w:val="24"/>
                <w:szCs w:val="24"/>
              </w:rPr>
              <w:tab/>
            </w:r>
            <w:r w:rsidR="00FB1E15" w:rsidRPr="007779C8">
              <w:rPr>
                <w:rFonts w:ascii="Times New Roman" w:hAnsi="Times New Roman" w:cs="Times New Roman"/>
                <w:b/>
                <w:noProof/>
                <w:webHidden/>
                <w:sz w:val="24"/>
                <w:szCs w:val="24"/>
              </w:rPr>
              <w:fldChar w:fldCharType="begin"/>
            </w:r>
            <w:r w:rsidR="00FB1E15" w:rsidRPr="007779C8">
              <w:rPr>
                <w:rFonts w:ascii="Times New Roman" w:hAnsi="Times New Roman" w:cs="Times New Roman"/>
                <w:b/>
                <w:noProof/>
                <w:webHidden/>
                <w:sz w:val="24"/>
                <w:szCs w:val="24"/>
              </w:rPr>
              <w:instrText xml:space="preserve"> PAGEREF _Toc132178128 \h </w:instrText>
            </w:r>
            <w:r w:rsidR="00FB1E15" w:rsidRPr="007779C8">
              <w:rPr>
                <w:rFonts w:ascii="Times New Roman" w:hAnsi="Times New Roman" w:cs="Times New Roman"/>
                <w:b/>
                <w:noProof/>
                <w:webHidden/>
                <w:sz w:val="24"/>
                <w:szCs w:val="24"/>
              </w:rPr>
            </w:r>
            <w:r w:rsidR="00FB1E15" w:rsidRPr="007779C8">
              <w:rPr>
                <w:rFonts w:ascii="Times New Roman" w:hAnsi="Times New Roman" w:cs="Times New Roman"/>
                <w:b/>
                <w:noProof/>
                <w:webHidden/>
                <w:sz w:val="24"/>
                <w:szCs w:val="24"/>
              </w:rPr>
              <w:fldChar w:fldCharType="separate"/>
            </w:r>
            <w:r w:rsidR="00EE548A">
              <w:rPr>
                <w:rFonts w:ascii="Times New Roman" w:hAnsi="Times New Roman" w:cs="Times New Roman"/>
                <w:b/>
                <w:noProof/>
                <w:webHidden/>
                <w:sz w:val="24"/>
                <w:szCs w:val="24"/>
              </w:rPr>
              <w:t>26</w:t>
            </w:r>
            <w:r w:rsidR="00FB1E15" w:rsidRPr="007779C8">
              <w:rPr>
                <w:rFonts w:ascii="Times New Roman" w:hAnsi="Times New Roman" w:cs="Times New Roman"/>
                <w:b/>
                <w:noProof/>
                <w:webHidden/>
                <w:sz w:val="24"/>
                <w:szCs w:val="24"/>
              </w:rPr>
              <w:fldChar w:fldCharType="end"/>
            </w:r>
          </w:hyperlink>
        </w:p>
        <w:p w:rsidR="00FB1E15" w:rsidRPr="007779C8" w:rsidRDefault="00883557">
          <w:pPr>
            <w:pStyle w:val="TM2"/>
            <w:rPr>
              <w:rFonts w:ascii="Times New Roman" w:eastAsiaTheme="minorEastAsia" w:hAnsi="Times New Roman" w:cs="Times New Roman"/>
              <w:b/>
              <w:noProof/>
              <w:sz w:val="24"/>
              <w:szCs w:val="24"/>
              <w:lang w:val="fr-FR" w:eastAsia="fr-FR"/>
            </w:rPr>
          </w:pPr>
          <w:hyperlink w:anchor="_Toc132178129" w:history="1">
            <w:r w:rsidR="00FB1E15" w:rsidRPr="007779C8">
              <w:rPr>
                <w:rStyle w:val="Lienhypertexte"/>
                <w:rFonts w:ascii="Times New Roman" w:hAnsi="Times New Roman" w:cs="Times New Roman"/>
                <w:b/>
                <w:noProof/>
                <w:sz w:val="24"/>
                <w:szCs w:val="24"/>
              </w:rPr>
              <w:t>III.2. VISION</w:t>
            </w:r>
            <w:r w:rsidR="00FB1E15" w:rsidRPr="007779C8">
              <w:rPr>
                <w:rFonts w:ascii="Times New Roman" w:hAnsi="Times New Roman" w:cs="Times New Roman"/>
                <w:b/>
                <w:noProof/>
                <w:webHidden/>
                <w:sz w:val="24"/>
                <w:szCs w:val="24"/>
              </w:rPr>
              <w:tab/>
            </w:r>
            <w:r w:rsidR="00FB1E15" w:rsidRPr="007779C8">
              <w:rPr>
                <w:rFonts w:ascii="Times New Roman" w:hAnsi="Times New Roman" w:cs="Times New Roman"/>
                <w:b/>
                <w:noProof/>
                <w:webHidden/>
                <w:sz w:val="24"/>
                <w:szCs w:val="24"/>
              </w:rPr>
              <w:fldChar w:fldCharType="begin"/>
            </w:r>
            <w:r w:rsidR="00FB1E15" w:rsidRPr="007779C8">
              <w:rPr>
                <w:rFonts w:ascii="Times New Roman" w:hAnsi="Times New Roman" w:cs="Times New Roman"/>
                <w:b/>
                <w:noProof/>
                <w:webHidden/>
                <w:sz w:val="24"/>
                <w:szCs w:val="24"/>
              </w:rPr>
              <w:instrText xml:space="preserve"> PAGEREF _Toc132178129 \h </w:instrText>
            </w:r>
            <w:r w:rsidR="00FB1E15" w:rsidRPr="007779C8">
              <w:rPr>
                <w:rFonts w:ascii="Times New Roman" w:hAnsi="Times New Roman" w:cs="Times New Roman"/>
                <w:b/>
                <w:noProof/>
                <w:webHidden/>
                <w:sz w:val="24"/>
                <w:szCs w:val="24"/>
              </w:rPr>
            </w:r>
            <w:r w:rsidR="00FB1E15" w:rsidRPr="007779C8">
              <w:rPr>
                <w:rFonts w:ascii="Times New Roman" w:hAnsi="Times New Roman" w:cs="Times New Roman"/>
                <w:b/>
                <w:noProof/>
                <w:webHidden/>
                <w:sz w:val="24"/>
                <w:szCs w:val="24"/>
              </w:rPr>
              <w:fldChar w:fldCharType="separate"/>
            </w:r>
            <w:r w:rsidR="00EE548A">
              <w:rPr>
                <w:rFonts w:ascii="Times New Roman" w:hAnsi="Times New Roman" w:cs="Times New Roman"/>
                <w:b/>
                <w:noProof/>
                <w:webHidden/>
                <w:sz w:val="24"/>
                <w:szCs w:val="24"/>
              </w:rPr>
              <w:t>26</w:t>
            </w:r>
            <w:r w:rsidR="00FB1E15" w:rsidRPr="007779C8">
              <w:rPr>
                <w:rFonts w:ascii="Times New Roman" w:hAnsi="Times New Roman" w:cs="Times New Roman"/>
                <w:b/>
                <w:noProof/>
                <w:webHidden/>
                <w:sz w:val="24"/>
                <w:szCs w:val="24"/>
              </w:rPr>
              <w:fldChar w:fldCharType="end"/>
            </w:r>
          </w:hyperlink>
        </w:p>
        <w:p w:rsidR="00FB1E15" w:rsidRPr="007779C8" w:rsidRDefault="00883557">
          <w:pPr>
            <w:pStyle w:val="TM2"/>
            <w:rPr>
              <w:rFonts w:ascii="Times New Roman" w:eastAsiaTheme="minorEastAsia" w:hAnsi="Times New Roman" w:cs="Times New Roman"/>
              <w:b/>
              <w:noProof/>
              <w:sz w:val="24"/>
              <w:szCs w:val="24"/>
              <w:lang w:val="fr-FR" w:eastAsia="fr-FR"/>
            </w:rPr>
          </w:pPr>
          <w:hyperlink w:anchor="_Toc132178130" w:history="1">
            <w:r w:rsidR="00FB1E15" w:rsidRPr="007779C8">
              <w:rPr>
                <w:rStyle w:val="Lienhypertexte"/>
                <w:rFonts w:ascii="Times New Roman" w:hAnsi="Times New Roman" w:cs="Times New Roman"/>
                <w:b/>
                <w:noProof/>
                <w:sz w:val="24"/>
                <w:szCs w:val="24"/>
              </w:rPr>
              <w:t>III.3. But</w:t>
            </w:r>
            <w:r w:rsidR="00FB1E15" w:rsidRPr="007779C8">
              <w:rPr>
                <w:rFonts w:ascii="Times New Roman" w:hAnsi="Times New Roman" w:cs="Times New Roman"/>
                <w:b/>
                <w:noProof/>
                <w:webHidden/>
                <w:sz w:val="24"/>
                <w:szCs w:val="24"/>
              </w:rPr>
              <w:tab/>
            </w:r>
            <w:r w:rsidR="00FB1E15" w:rsidRPr="007779C8">
              <w:rPr>
                <w:rFonts w:ascii="Times New Roman" w:hAnsi="Times New Roman" w:cs="Times New Roman"/>
                <w:b/>
                <w:noProof/>
                <w:webHidden/>
                <w:sz w:val="24"/>
                <w:szCs w:val="24"/>
              </w:rPr>
              <w:fldChar w:fldCharType="begin"/>
            </w:r>
            <w:r w:rsidR="00FB1E15" w:rsidRPr="007779C8">
              <w:rPr>
                <w:rFonts w:ascii="Times New Roman" w:hAnsi="Times New Roman" w:cs="Times New Roman"/>
                <w:b/>
                <w:noProof/>
                <w:webHidden/>
                <w:sz w:val="24"/>
                <w:szCs w:val="24"/>
              </w:rPr>
              <w:instrText xml:space="preserve"> PAGEREF _Toc132178130 \h </w:instrText>
            </w:r>
            <w:r w:rsidR="00FB1E15" w:rsidRPr="007779C8">
              <w:rPr>
                <w:rFonts w:ascii="Times New Roman" w:hAnsi="Times New Roman" w:cs="Times New Roman"/>
                <w:b/>
                <w:noProof/>
                <w:webHidden/>
                <w:sz w:val="24"/>
                <w:szCs w:val="24"/>
              </w:rPr>
            </w:r>
            <w:r w:rsidR="00FB1E15" w:rsidRPr="007779C8">
              <w:rPr>
                <w:rFonts w:ascii="Times New Roman" w:hAnsi="Times New Roman" w:cs="Times New Roman"/>
                <w:b/>
                <w:noProof/>
                <w:webHidden/>
                <w:sz w:val="24"/>
                <w:szCs w:val="24"/>
              </w:rPr>
              <w:fldChar w:fldCharType="separate"/>
            </w:r>
            <w:r w:rsidR="00EE548A">
              <w:rPr>
                <w:rFonts w:ascii="Times New Roman" w:hAnsi="Times New Roman" w:cs="Times New Roman"/>
                <w:b/>
                <w:noProof/>
                <w:webHidden/>
                <w:sz w:val="24"/>
                <w:szCs w:val="24"/>
              </w:rPr>
              <w:t>26</w:t>
            </w:r>
            <w:r w:rsidR="00FB1E15" w:rsidRPr="007779C8">
              <w:rPr>
                <w:rFonts w:ascii="Times New Roman" w:hAnsi="Times New Roman" w:cs="Times New Roman"/>
                <w:b/>
                <w:noProof/>
                <w:webHidden/>
                <w:sz w:val="24"/>
                <w:szCs w:val="24"/>
              </w:rPr>
              <w:fldChar w:fldCharType="end"/>
            </w:r>
          </w:hyperlink>
        </w:p>
        <w:p w:rsidR="00FB1E15" w:rsidRPr="007779C8" w:rsidRDefault="00883557">
          <w:pPr>
            <w:pStyle w:val="TM2"/>
            <w:rPr>
              <w:rFonts w:ascii="Times New Roman" w:eastAsiaTheme="minorEastAsia" w:hAnsi="Times New Roman" w:cs="Times New Roman"/>
              <w:b/>
              <w:noProof/>
              <w:sz w:val="24"/>
              <w:szCs w:val="24"/>
              <w:lang w:val="fr-FR" w:eastAsia="fr-FR"/>
            </w:rPr>
          </w:pPr>
          <w:hyperlink w:anchor="_Toc132178131" w:history="1">
            <w:r w:rsidR="00FB1E15" w:rsidRPr="007779C8">
              <w:rPr>
                <w:rStyle w:val="Lienhypertexte"/>
                <w:rFonts w:ascii="Times New Roman" w:hAnsi="Times New Roman" w:cs="Times New Roman"/>
                <w:b/>
                <w:noProof/>
                <w:sz w:val="24"/>
                <w:szCs w:val="24"/>
              </w:rPr>
              <w:t>III.4. OBJECTIFS</w:t>
            </w:r>
            <w:r w:rsidR="00FB1E15" w:rsidRPr="007779C8">
              <w:rPr>
                <w:rFonts w:ascii="Times New Roman" w:hAnsi="Times New Roman" w:cs="Times New Roman"/>
                <w:b/>
                <w:noProof/>
                <w:webHidden/>
                <w:sz w:val="24"/>
                <w:szCs w:val="24"/>
              </w:rPr>
              <w:tab/>
            </w:r>
            <w:r w:rsidR="00FB1E15" w:rsidRPr="007779C8">
              <w:rPr>
                <w:rFonts w:ascii="Times New Roman" w:hAnsi="Times New Roman" w:cs="Times New Roman"/>
                <w:b/>
                <w:noProof/>
                <w:webHidden/>
                <w:sz w:val="24"/>
                <w:szCs w:val="24"/>
              </w:rPr>
              <w:fldChar w:fldCharType="begin"/>
            </w:r>
            <w:r w:rsidR="00FB1E15" w:rsidRPr="007779C8">
              <w:rPr>
                <w:rFonts w:ascii="Times New Roman" w:hAnsi="Times New Roman" w:cs="Times New Roman"/>
                <w:b/>
                <w:noProof/>
                <w:webHidden/>
                <w:sz w:val="24"/>
                <w:szCs w:val="24"/>
              </w:rPr>
              <w:instrText xml:space="preserve"> PAGEREF _Toc132178131 \h </w:instrText>
            </w:r>
            <w:r w:rsidR="00FB1E15" w:rsidRPr="007779C8">
              <w:rPr>
                <w:rFonts w:ascii="Times New Roman" w:hAnsi="Times New Roman" w:cs="Times New Roman"/>
                <w:b/>
                <w:noProof/>
                <w:webHidden/>
                <w:sz w:val="24"/>
                <w:szCs w:val="24"/>
              </w:rPr>
            </w:r>
            <w:r w:rsidR="00FB1E15" w:rsidRPr="007779C8">
              <w:rPr>
                <w:rFonts w:ascii="Times New Roman" w:hAnsi="Times New Roman" w:cs="Times New Roman"/>
                <w:b/>
                <w:noProof/>
                <w:webHidden/>
                <w:sz w:val="24"/>
                <w:szCs w:val="24"/>
              </w:rPr>
              <w:fldChar w:fldCharType="separate"/>
            </w:r>
            <w:r w:rsidR="00EE548A">
              <w:rPr>
                <w:rFonts w:ascii="Times New Roman" w:hAnsi="Times New Roman" w:cs="Times New Roman"/>
                <w:b/>
                <w:noProof/>
                <w:webHidden/>
                <w:sz w:val="24"/>
                <w:szCs w:val="24"/>
              </w:rPr>
              <w:t>27</w:t>
            </w:r>
            <w:r w:rsidR="00FB1E15" w:rsidRPr="007779C8">
              <w:rPr>
                <w:rFonts w:ascii="Times New Roman" w:hAnsi="Times New Roman" w:cs="Times New Roman"/>
                <w:b/>
                <w:noProof/>
                <w:webHidden/>
                <w:sz w:val="24"/>
                <w:szCs w:val="24"/>
              </w:rPr>
              <w:fldChar w:fldCharType="end"/>
            </w:r>
          </w:hyperlink>
        </w:p>
        <w:p w:rsidR="00FB1E15" w:rsidRPr="007779C8" w:rsidRDefault="00883557">
          <w:pPr>
            <w:pStyle w:val="TM3"/>
            <w:tabs>
              <w:tab w:val="right" w:leader="dot" w:pos="8630"/>
            </w:tabs>
            <w:rPr>
              <w:rFonts w:ascii="Times New Roman" w:eastAsiaTheme="minorEastAsia" w:hAnsi="Times New Roman" w:cs="Times New Roman"/>
              <w:b/>
              <w:noProof/>
              <w:sz w:val="24"/>
              <w:szCs w:val="24"/>
              <w:lang w:val="fr-FR" w:eastAsia="fr-FR"/>
            </w:rPr>
          </w:pPr>
          <w:hyperlink w:anchor="_Toc132178132" w:history="1">
            <w:r w:rsidR="00FB1E15" w:rsidRPr="007779C8">
              <w:rPr>
                <w:rStyle w:val="Lienhypertexte"/>
                <w:rFonts w:ascii="Times New Roman" w:hAnsi="Times New Roman" w:cs="Times New Roman"/>
                <w:b/>
                <w:noProof/>
                <w:sz w:val="24"/>
                <w:szCs w:val="24"/>
              </w:rPr>
              <w:t>III.4.1.OBJECTIFS GENERAUX</w:t>
            </w:r>
            <w:r w:rsidR="00FB1E15" w:rsidRPr="007779C8">
              <w:rPr>
                <w:rFonts w:ascii="Times New Roman" w:hAnsi="Times New Roman" w:cs="Times New Roman"/>
                <w:b/>
                <w:noProof/>
                <w:webHidden/>
                <w:sz w:val="24"/>
                <w:szCs w:val="24"/>
              </w:rPr>
              <w:tab/>
            </w:r>
            <w:r w:rsidR="00FB1E15" w:rsidRPr="007779C8">
              <w:rPr>
                <w:rFonts w:ascii="Times New Roman" w:hAnsi="Times New Roman" w:cs="Times New Roman"/>
                <w:b/>
                <w:noProof/>
                <w:webHidden/>
                <w:sz w:val="24"/>
                <w:szCs w:val="24"/>
              </w:rPr>
              <w:fldChar w:fldCharType="begin"/>
            </w:r>
            <w:r w:rsidR="00FB1E15" w:rsidRPr="007779C8">
              <w:rPr>
                <w:rFonts w:ascii="Times New Roman" w:hAnsi="Times New Roman" w:cs="Times New Roman"/>
                <w:b/>
                <w:noProof/>
                <w:webHidden/>
                <w:sz w:val="24"/>
                <w:szCs w:val="24"/>
              </w:rPr>
              <w:instrText xml:space="preserve"> PAGEREF _Toc132178132 \h </w:instrText>
            </w:r>
            <w:r w:rsidR="00FB1E15" w:rsidRPr="007779C8">
              <w:rPr>
                <w:rFonts w:ascii="Times New Roman" w:hAnsi="Times New Roman" w:cs="Times New Roman"/>
                <w:b/>
                <w:noProof/>
                <w:webHidden/>
                <w:sz w:val="24"/>
                <w:szCs w:val="24"/>
              </w:rPr>
            </w:r>
            <w:r w:rsidR="00FB1E15" w:rsidRPr="007779C8">
              <w:rPr>
                <w:rFonts w:ascii="Times New Roman" w:hAnsi="Times New Roman" w:cs="Times New Roman"/>
                <w:b/>
                <w:noProof/>
                <w:webHidden/>
                <w:sz w:val="24"/>
                <w:szCs w:val="24"/>
              </w:rPr>
              <w:fldChar w:fldCharType="separate"/>
            </w:r>
            <w:r w:rsidR="00EE548A">
              <w:rPr>
                <w:rFonts w:ascii="Times New Roman" w:hAnsi="Times New Roman" w:cs="Times New Roman"/>
                <w:b/>
                <w:noProof/>
                <w:webHidden/>
                <w:sz w:val="24"/>
                <w:szCs w:val="24"/>
              </w:rPr>
              <w:t>27</w:t>
            </w:r>
            <w:r w:rsidR="00FB1E15" w:rsidRPr="007779C8">
              <w:rPr>
                <w:rFonts w:ascii="Times New Roman" w:hAnsi="Times New Roman" w:cs="Times New Roman"/>
                <w:b/>
                <w:noProof/>
                <w:webHidden/>
                <w:sz w:val="24"/>
                <w:szCs w:val="24"/>
              </w:rPr>
              <w:fldChar w:fldCharType="end"/>
            </w:r>
          </w:hyperlink>
        </w:p>
        <w:p w:rsidR="00FB1E15" w:rsidRPr="007779C8" w:rsidRDefault="00883557">
          <w:pPr>
            <w:pStyle w:val="TM3"/>
            <w:tabs>
              <w:tab w:val="right" w:leader="dot" w:pos="8630"/>
            </w:tabs>
            <w:rPr>
              <w:rFonts w:ascii="Times New Roman" w:eastAsiaTheme="minorEastAsia" w:hAnsi="Times New Roman" w:cs="Times New Roman"/>
              <w:b/>
              <w:noProof/>
              <w:sz w:val="24"/>
              <w:szCs w:val="24"/>
              <w:lang w:val="fr-FR" w:eastAsia="fr-FR"/>
            </w:rPr>
          </w:pPr>
          <w:hyperlink w:anchor="_Toc132178133" w:history="1">
            <w:r w:rsidR="00FB1E15" w:rsidRPr="007779C8">
              <w:rPr>
                <w:rStyle w:val="Lienhypertexte"/>
                <w:rFonts w:ascii="Times New Roman" w:hAnsi="Times New Roman" w:cs="Times New Roman"/>
                <w:b/>
                <w:noProof/>
                <w:sz w:val="24"/>
                <w:szCs w:val="24"/>
              </w:rPr>
              <w:t>III.4.2.OBJECTIFS SPECIFIQUES ET STRATEGIES D’INTERVENTION PAR AXE</w:t>
            </w:r>
            <w:r w:rsidR="00FB1E15" w:rsidRPr="007779C8">
              <w:rPr>
                <w:rFonts w:ascii="Times New Roman" w:hAnsi="Times New Roman" w:cs="Times New Roman"/>
                <w:b/>
                <w:noProof/>
                <w:webHidden/>
                <w:sz w:val="24"/>
                <w:szCs w:val="24"/>
              </w:rPr>
              <w:tab/>
            </w:r>
            <w:r w:rsidR="00FB1E15" w:rsidRPr="007779C8">
              <w:rPr>
                <w:rFonts w:ascii="Times New Roman" w:hAnsi="Times New Roman" w:cs="Times New Roman"/>
                <w:b/>
                <w:noProof/>
                <w:webHidden/>
                <w:sz w:val="24"/>
                <w:szCs w:val="24"/>
              </w:rPr>
              <w:fldChar w:fldCharType="begin"/>
            </w:r>
            <w:r w:rsidR="00FB1E15" w:rsidRPr="007779C8">
              <w:rPr>
                <w:rFonts w:ascii="Times New Roman" w:hAnsi="Times New Roman" w:cs="Times New Roman"/>
                <w:b/>
                <w:noProof/>
                <w:webHidden/>
                <w:sz w:val="24"/>
                <w:szCs w:val="24"/>
              </w:rPr>
              <w:instrText xml:space="preserve"> PAGEREF _Toc132178133 \h </w:instrText>
            </w:r>
            <w:r w:rsidR="00FB1E15" w:rsidRPr="007779C8">
              <w:rPr>
                <w:rFonts w:ascii="Times New Roman" w:hAnsi="Times New Roman" w:cs="Times New Roman"/>
                <w:b/>
                <w:noProof/>
                <w:webHidden/>
                <w:sz w:val="24"/>
                <w:szCs w:val="24"/>
              </w:rPr>
            </w:r>
            <w:r w:rsidR="00FB1E15" w:rsidRPr="007779C8">
              <w:rPr>
                <w:rFonts w:ascii="Times New Roman" w:hAnsi="Times New Roman" w:cs="Times New Roman"/>
                <w:b/>
                <w:noProof/>
                <w:webHidden/>
                <w:sz w:val="24"/>
                <w:szCs w:val="24"/>
              </w:rPr>
              <w:fldChar w:fldCharType="separate"/>
            </w:r>
            <w:r w:rsidR="00EE548A">
              <w:rPr>
                <w:rFonts w:ascii="Times New Roman" w:hAnsi="Times New Roman" w:cs="Times New Roman"/>
                <w:b/>
                <w:noProof/>
                <w:webHidden/>
                <w:sz w:val="24"/>
                <w:szCs w:val="24"/>
              </w:rPr>
              <w:t>27</w:t>
            </w:r>
            <w:r w:rsidR="00FB1E15" w:rsidRPr="007779C8">
              <w:rPr>
                <w:rFonts w:ascii="Times New Roman" w:hAnsi="Times New Roman" w:cs="Times New Roman"/>
                <w:b/>
                <w:noProof/>
                <w:webHidden/>
                <w:sz w:val="24"/>
                <w:szCs w:val="24"/>
              </w:rPr>
              <w:fldChar w:fldCharType="end"/>
            </w:r>
          </w:hyperlink>
        </w:p>
        <w:p w:rsidR="00FB1E15" w:rsidRPr="007779C8" w:rsidRDefault="00883557">
          <w:pPr>
            <w:pStyle w:val="TM3"/>
            <w:tabs>
              <w:tab w:val="right" w:leader="dot" w:pos="8630"/>
            </w:tabs>
            <w:rPr>
              <w:rFonts w:ascii="Times New Roman" w:eastAsiaTheme="minorEastAsia" w:hAnsi="Times New Roman" w:cs="Times New Roman"/>
              <w:b/>
              <w:noProof/>
              <w:sz w:val="24"/>
              <w:szCs w:val="24"/>
              <w:lang w:val="fr-FR" w:eastAsia="fr-FR"/>
            </w:rPr>
          </w:pPr>
          <w:hyperlink w:anchor="_Toc132178134" w:history="1">
            <w:r w:rsidR="00FB1E15" w:rsidRPr="007779C8">
              <w:rPr>
                <w:rStyle w:val="Lienhypertexte"/>
                <w:rFonts w:ascii="Times New Roman" w:hAnsi="Times New Roman" w:cs="Times New Roman"/>
                <w:b/>
                <w:noProof/>
                <w:sz w:val="24"/>
                <w:szCs w:val="24"/>
              </w:rPr>
              <w:t>III.4.2.1. OBJECTIFS SPECIFIQUE ET AXES D’INTERVENTION</w:t>
            </w:r>
            <w:r w:rsidR="00FB1E15" w:rsidRPr="007779C8">
              <w:rPr>
                <w:rFonts w:ascii="Times New Roman" w:hAnsi="Times New Roman" w:cs="Times New Roman"/>
                <w:b/>
                <w:noProof/>
                <w:webHidden/>
                <w:sz w:val="24"/>
                <w:szCs w:val="24"/>
              </w:rPr>
              <w:tab/>
            </w:r>
            <w:r w:rsidR="00FB1E15" w:rsidRPr="007779C8">
              <w:rPr>
                <w:rFonts w:ascii="Times New Roman" w:hAnsi="Times New Roman" w:cs="Times New Roman"/>
                <w:b/>
                <w:noProof/>
                <w:webHidden/>
                <w:sz w:val="24"/>
                <w:szCs w:val="24"/>
              </w:rPr>
              <w:fldChar w:fldCharType="begin"/>
            </w:r>
            <w:r w:rsidR="00FB1E15" w:rsidRPr="007779C8">
              <w:rPr>
                <w:rFonts w:ascii="Times New Roman" w:hAnsi="Times New Roman" w:cs="Times New Roman"/>
                <w:b/>
                <w:noProof/>
                <w:webHidden/>
                <w:sz w:val="24"/>
                <w:szCs w:val="24"/>
              </w:rPr>
              <w:instrText xml:space="preserve"> PAGEREF _Toc132178134 \h </w:instrText>
            </w:r>
            <w:r w:rsidR="00FB1E15" w:rsidRPr="007779C8">
              <w:rPr>
                <w:rFonts w:ascii="Times New Roman" w:hAnsi="Times New Roman" w:cs="Times New Roman"/>
                <w:b/>
                <w:noProof/>
                <w:webHidden/>
                <w:sz w:val="24"/>
                <w:szCs w:val="24"/>
              </w:rPr>
            </w:r>
            <w:r w:rsidR="00FB1E15" w:rsidRPr="007779C8">
              <w:rPr>
                <w:rFonts w:ascii="Times New Roman" w:hAnsi="Times New Roman" w:cs="Times New Roman"/>
                <w:b/>
                <w:noProof/>
                <w:webHidden/>
                <w:sz w:val="24"/>
                <w:szCs w:val="24"/>
              </w:rPr>
              <w:fldChar w:fldCharType="separate"/>
            </w:r>
            <w:r w:rsidR="00EE548A">
              <w:rPr>
                <w:rFonts w:ascii="Times New Roman" w:hAnsi="Times New Roman" w:cs="Times New Roman"/>
                <w:b/>
                <w:noProof/>
                <w:webHidden/>
                <w:sz w:val="24"/>
                <w:szCs w:val="24"/>
              </w:rPr>
              <w:t>27</w:t>
            </w:r>
            <w:r w:rsidR="00FB1E15" w:rsidRPr="007779C8">
              <w:rPr>
                <w:rFonts w:ascii="Times New Roman" w:hAnsi="Times New Roman" w:cs="Times New Roman"/>
                <w:b/>
                <w:noProof/>
                <w:webHidden/>
                <w:sz w:val="24"/>
                <w:szCs w:val="24"/>
              </w:rPr>
              <w:fldChar w:fldCharType="end"/>
            </w:r>
          </w:hyperlink>
        </w:p>
        <w:p w:rsidR="00FB1E15" w:rsidRPr="007779C8" w:rsidRDefault="00883557">
          <w:pPr>
            <w:pStyle w:val="TM3"/>
            <w:tabs>
              <w:tab w:val="right" w:leader="dot" w:pos="8630"/>
            </w:tabs>
            <w:rPr>
              <w:rFonts w:ascii="Times New Roman" w:eastAsiaTheme="minorEastAsia" w:hAnsi="Times New Roman" w:cs="Times New Roman"/>
              <w:b/>
              <w:noProof/>
              <w:sz w:val="24"/>
              <w:szCs w:val="24"/>
              <w:lang w:val="fr-FR" w:eastAsia="fr-FR"/>
            </w:rPr>
          </w:pPr>
          <w:hyperlink w:anchor="_Toc132178135" w:history="1">
            <w:r w:rsidR="00FB1E15" w:rsidRPr="007779C8">
              <w:rPr>
                <w:rStyle w:val="Lienhypertexte"/>
                <w:rFonts w:ascii="Times New Roman" w:hAnsi="Times New Roman" w:cs="Times New Roman"/>
                <w:b/>
                <w:noProof/>
                <w:sz w:val="24"/>
                <w:szCs w:val="24"/>
              </w:rPr>
              <w:t>III.4.2.2.STRATEGIES D’INTERVENTION</w:t>
            </w:r>
            <w:r w:rsidR="00FB1E15" w:rsidRPr="007779C8">
              <w:rPr>
                <w:rFonts w:ascii="Times New Roman" w:hAnsi="Times New Roman" w:cs="Times New Roman"/>
                <w:b/>
                <w:noProof/>
                <w:webHidden/>
                <w:sz w:val="24"/>
                <w:szCs w:val="24"/>
              </w:rPr>
              <w:tab/>
            </w:r>
            <w:r w:rsidR="00FB1E15" w:rsidRPr="007779C8">
              <w:rPr>
                <w:rFonts w:ascii="Times New Roman" w:hAnsi="Times New Roman" w:cs="Times New Roman"/>
                <w:b/>
                <w:noProof/>
                <w:webHidden/>
                <w:sz w:val="24"/>
                <w:szCs w:val="24"/>
              </w:rPr>
              <w:fldChar w:fldCharType="begin"/>
            </w:r>
            <w:r w:rsidR="00FB1E15" w:rsidRPr="007779C8">
              <w:rPr>
                <w:rFonts w:ascii="Times New Roman" w:hAnsi="Times New Roman" w:cs="Times New Roman"/>
                <w:b/>
                <w:noProof/>
                <w:webHidden/>
                <w:sz w:val="24"/>
                <w:szCs w:val="24"/>
              </w:rPr>
              <w:instrText xml:space="preserve"> PAGEREF _Toc132178135 \h </w:instrText>
            </w:r>
            <w:r w:rsidR="00FB1E15" w:rsidRPr="007779C8">
              <w:rPr>
                <w:rFonts w:ascii="Times New Roman" w:hAnsi="Times New Roman" w:cs="Times New Roman"/>
                <w:b/>
                <w:noProof/>
                <w:webHidden/>
                <w:sz w:val="24"/>
                <w:szCs w:val="24"/>
              </w:rPr>
            </w:r>
            <w:r w:rsidR="00FB1E15" w:rsidRPr="007779C8">
              <w:rPr>
                <w:rFonts w:ascii="Times New Roman" w:hAnsi="Times New Roman" w:cs="Times New Roman"/>
                <w:b/>
                <w:noProof/>
                <w:webHidden/>
                <w:sz w:val="24"/>
                <w:szCs w:val="24"/>
              </w:rPr>
              <w:fldChar w:fldCharType="separate"/>
            </w:r>
            <w:r w:rsidR="00EE548A">
              <w:rPr>
                <w:rFonts w:ascii="Times New Roman" w:hAnsi="Times New Roman" w:cs="Times New Roman"/>
                <w:b/>
                <w:noProof/>
                <w:webHidden/>
                <w:sz w:val="24"/>
                <w:szCs w:val="24"/>
              </w:rPr>
              <w:t>29</w:t>
            </w:r>
            <w:r w:rsidR="00FB1E15" w:rsidRPr="007779C8">
              <w:rPr>
                <w:rFonts w:ascii="Times New Roman" w:hAnsi="Times New Roman" w:cs="Times New Roman"/>
                <w:b/>
                <w:noProof/>
                <w:webHidden/>
                <w:sz w:val="24"/>
                <w:szCs w:val="24"/>
              </w:rPr>
              <w:fldChar w:fldCharType="end"/>
            </w:r>
          </w:hyperlink>
        </w:p>
        <w:p w:rsidR="00FB1E15" w:rsidRPr="007779C8" w:rsidRDefault="00883557">
          <w:pPr>
            <w:pStyle w:val="TM1"/>
            <w:tabs>
              <w:tab w:val="right" w:leader="dot" w:pos="8630"/>
            </w:tabs>
            <w:rPr>
              <w:rFonts w:ascii="Times New Roman" w:eastAsiaTheme="minorEastAsia" w:hAnsi="Times New Roman" w:cs="Times New Roman"/>
              <w:b/>
              <w:noProof/>
              <w:sz w:val="24"/>
              <w:szCs w:val="24"/>
              <w:lang w:val="fr-FR" w:eastAsia="fr-FR"/>
            </w:rPr>
          </w:pPr>
          <w:hyperlink w:anchor="_Toc132178136" w:history="1">
            <w:r w:rsidR="00FB1E15" w:rsidRPr="007779C8">
              <w:rPr>
                <w:rStyle w:val="Lienhypertexte"/>
                <w:rFonts w:ascii="Times New Roman" w:hAnsi="Times New Roman" w:cs="Times New Roman"/>
                <w:b/>
                <w:noProof/>
                <w:sz w:val="24"/>
                <w:szCs w:val="24"/>
              </w:rPr>
              <w:t>CHAP IV. CADRE LOGIQUE  DU PLAN STRATEGIQUE 2023-2027</w:t>
            </w:r>
            <w:r w:rsidR="00FB1E15" w:rsidRPr="007779C8">
              <w:rPr>
                <w:rFonts w:ascii="Times New Roman" w:hAnsi="Times New Roman" w:cs="Times New Roman"/>
                <w:b/>
                <w:noProof/>
                <w:webHidden/>
                <w:sz w:val="24"/>
                <w:szCs w:val="24"/>
              </w:rPr>
              <w:tab/>
            </w:r>
            <w:r w:rsidR="00FB1E15" w:rsidRPr="007779C8">
              <w:rPr>
                <w:rFonts w:ascii="Times New Roman" w:hAnsi="Times New Roman" w:cs="Times New Roman"/>
                <w:b/>
                <w:noProof/>
                <w:webHidden/>
                <w:sz w:val="24"/>
                <w:szCs w:val="24"/>
              </w:rPr>
              <w:fldChar w:fldCharType="begin"/>
            </w:r>
            <w:r w:rsidR="00FB1E15" w:rsidRPr="007779C8">
              <w:rPr>
                <w:rFonts w:ascii="Times New Roman" w:hAnsi="Times New Roman" w:cs="Times New Roman"/>
                <w:b/>
                <w:noProof/>
                <w:webHidden/>
                <w:sz w:val="24"/>
                <w:szCs w:val="24"/>
              </w:rPr>
              <w:instrText xml:space="preserve"> PAGEREF _Toc132178136 \h </w:instrText>
            </w:r>
            <w:r w:rsidR="00FB1E15" w:rsidRPr="007779C8">
              <w:rPr>
                <w:rFonts w:ascii="Times New Roman" w:hAnsi="Times New Roman" w:cs="Times New Roman"/>
                <w:b/>
                <w:noProof/>
                <w:webHidden/>
                <w:sz w:val="24"/>
                <w:szCs w:val="24"/>
              </w:rPr>
            </w:r>
            <w:r w:rsidR="00FB1E15" w:rsidRPr="007779C8">
              <w:rPr>
                <w:rFonts w:ascii="Times New Roman" w:hAnsi="Times New Roman" w:cs="Times New Roman"/>
                <w:b/>
                <w:noProof/>
                <w:webHidden/>
                <w:sz w:val="24"/>
                <w:szCs w:val="24"/>
              </w:rPr>
              <w:fldChar w:fldCharType="separate"/>
            </w:r>
            <w:r w:rsidR="00EE548A">
              <w:rPr>
                <w:rFonts w:ascii="Times New Roman" w:hAnsi="Times New Roman" w:cs="Times New Roman"/>
                <w:b/>
                <w:noProof/>
                <w:webHidden/>
                <w:sz w:val="24"/>
                <w:szCs w:val="24"/>
              </w:rPr>
              <w:t>33</w:t>
            </w:r>
            <w:r w:rsidR="00FB1E15" w:rsidRPr="007779C8">
              <w:rPr>
                <w:rFonts w:ascii="Times New Roman" w:hAnsi="Times New Roman" w:cs="Times New Roman"/>
                <w:b/>
                <w:noProof/>
                <w:webHidden/>
                <w:sz w:val="24"/>
                <w:szCs w:val="24"/>
              </w:rPr>
              <w:fldChar w:fldCharType="end"/>
            </w:r>
          </w:hyperlink>
        </w:p>
        <w:p w:rsidR="00FB1E15" w:rsidRPr="007779C8" w:rsidRDefault="00883557">
          <w:pPr>
            <w:pStyle w:val="TM1"/>
            <w:tabs>
              <w:tab w:val="right" w:leader="dot" w:pos="8630"/>
            </w:tabs>
            <w:rPr>
              <w:rFonts w:ascii="Times New Roman" w:eastAsiaTheme="minorEastAsia" w:hAnsi="Times New Roman" w:cs="Times New Roman"/>
              <w:b/>
              <w:noProof/>
              <w:sz w:val="24"/>
              <w:szCs w:val="24"/>
              <w:lang w:val="fr-FR" w:eastAsia="fr-FR"/>
            </w:rPr>
          </w:pPr>
          <w:hyperlink w:anchor="_Toc132178137" w:history="1">
            <w:r w:rsidR="00FB1E15" w:rsidRPr="007779C8">
              <w:rPr>
                <w:rStyle w:val="Lienhypertexte"/>
                <w:rFonts w:ascii="Times New Roman" w:hAnsi="Times New Roman" w:cs="Times New Roman"/>
                <w:b/>
                <w:noProof/>
                <w:sz w:val="24"/>
                <w:szCs w:val="24"/>
              </w:rPr>
              <w:t>CHAP V. CADRE DE SUIVI DE LA MISE ŒUVRE ET EVALUATION DU PLAN STRATEGIQUE</w:t>
            </w:r>
            <w:r w:rsidR="00FB1E15" w:rsidRPr="007779C8">
              <w:rPr>
                <w:rFonts w:ascii="Times New Roman" w:hAnsi="Times New Roman" w:cs="Times New Roman"/>
                <w:b/>
                <w:noProof/>
                <w:webHidden/>
                <w:sz w:val="24"/>
                <w:szCs w:val="24"/>
              </w:rPr>
              <w:tab/>
            </w:r>
            <w:r w:rsidR="00FB1E15" w:rsidRPr="007779C8">
              <w:rPr>
                <w:rFonts w:ascii="Times New Roman" w:hAnsi="Times New Roman" w:cs="Times New Roman"/>
                <w:b/>
                <w:noProof/>
                <w:webHidden/>
                <w:sz w:val="24"/>
                <w:szCs w:val="24"/>
              </w:rPr>
              <w:fldChar w:fldCharType="begin"/>
            </w:r>
            <w:r w:rsidR="00FB1E15" w:rsidRPr="007779C8">
              <w:rPr>
                <w:rFonts w:ascii="Times New Roman" w:hAnsi="Times New Roman" w:cs="Times New Roman"/>
                <w:b/>
                <w:noProof/>
                <w:webHidden/>
                <w:sz w:val="24"/>
                <w:szCs w:val="24"/>
              </w:rPr>
              <w:instrText xml:space="preserve"> PAGEREF _Toc132178137 \h </w:instrText>
            </w:r>
            <w:r w:rsidR="00FB1E15" w:rsidRPr="007779C8">
              <w:rPr>
                <w:rFonts w:ascii="Times New Roman" w:hAnsi="Times New Roman" w:cs="Times New Roman"/>
                <w:b/>
                <w:noProof/>
                <w:webHidden/>
                <w:sz w:val="24"/>
                <w:szCs w:val="24"/>
              </w:rPr>
            </w:r>
            <w:r w:rsidR="00FB1E15" w:rsidRPr="007779C8">
              <w:rPr>
                <w:rFonts w:ascii="Times New Roman" w:hAnsi="Times New Roman" w:cs="Times New Roman"/>
                <w:b/>
                <w:noProof/>
                <w:webHidden/>
                <w:sz w:val="24"/>
                <w:szCs w:val="24"/>
              </w:rPr>
              <w:fldChar w:fldCharType="separate"/>
            </w:r>
            <w:r w:rsidR="00EE548A">
              <w:rPr>
                <w:rFonts w:ascii="Times New Roman" w:hAnsi="Times New Roman" w:cs="Times New Roman"/>
                <w:b/>
                <w:noProof/>
                <w:webHidden/>
                <w:sz w:val="24"/>
                <w:szCs w:val="24"/>
              </w:rPr>
              <w:t>50</w:t>
            </w:r>
            <w:r w:rsidR="00FB1E15" w:rsidRPr="007779C8">
              <w:rPr>
                <w:rFonts w:ascii="Times New Roman" w:hAnsi="Times New Roman" w:cs="Times New Roman"/>
                <w:b/>
                <w:noProof/>
                <w:webHidden/>
                <w:sz w:val="24"/>
                <w:szCs w:val="24"/>
              </w:rPr>
              <w:fldChar w:fldCharType="end"/>
            </w:r>
          </w:hyperlink>
        </w:p>
        <w:p w:rsidR="00FB1E15" w:rsidRPr="007779C8" w:rsidRDefault="00883557">
          <w:pPr>
            <w:pStyle w:val="TM2"/>
            <w:rPr>
              <w:rFonts w:ascii="Times New Roman" w:eastAsiaTheme="minorEastAsia" w:hAnsi="Times New Roman" w:cs="Times New Roman"/>
              <w:b/>
              <w:noProof/>
              <w:sz w:val="24"/>
              <w:szCs w:val="24"/>
              <w:lang w:val="fr-FR" w:eastAsia="fr-FR"/>
            </w:rPr>
          </w:pPr>
          <w:hyperlink w:anchor="_Toc132178138" w:history="1">
            <w:r w:rsidR="00FB1E15" w:rsidRPr="007779C8">
              <w:rPr>
                <w:rStyle w:val="Lienhypertexte"/>
                <w:rFonts w:ascii="Times New Roman" w:hAnsi="Times New Roman" w:cs="Times New Roman"/>
                <w:b/>
                <w:noProof/>
                <w:sz w:val="24"/>
                <w:szCs w:val="24"/>
              </w:rPr>
              <w:t>V.1. CADRE CONCEPTUEL  DE SUIVI EVALUATION DU PLAN STRATEGIQUE JEPSCO 2023-2027</w:t>
            </w:r>
            <w:r w:rsidR="00FB1E15" w:rsidRPr="007779C8">
              <w:rPr>
                <w:rFonts w:ascii="Times New Roman" w:hAnsi="Times New Roman" w:cs="Times New Roman"/>
                <w:b/>
                <w:noProof/>
                <w:webHidden/>
                <w:sz w:val="24"/>
                <w:szCs w:val="24"/>
              </w:rPr>
              <w:tab/>
            </w:r>
            <w:r w:rsidR="00FB1E15" w:rsidRPr="007779C8">
              <w:rPr>
                <w:rFonts w:ascii="Times New Roman" w:hAnsi="Times New Roman" w:cs="Times New Roman"/>
                <w:b/>
                <w:noProof/>
                <w:webHidden/>
                <w:sz w:val="24"/>
                <w:szCs w:val="24"/>
              </w:rPr>
              <w:fldChar w:fldCharType="begin"/>
            </w:r>
            <w:r w:rsidR="00FB1E15" w:rsidRPr="007779C8">
              <w:rPr>
                <w:rFonts w:ascii="Times New Roman" w:hAnsi="Times New Roman" w:cs="Times New Roman"/>
                <w:b/>
                <w:noProof/>
                <w:webHidden/>
                <w:sz w:val="24"/>
                <w:szCs w:val="24"/>
              </w:rPr>
              <w:instrText xml:space="preserve"> PAGEREF _Toc132178138 \h </w:instrText>
            </w:r>
            <w:r w:rsidR="00FB1E15" w:rsidRPr="007779C8">
              <w:rPr>
                <w:rFonts w:ascii="Times New Roman" w:hAnsi="Times New Roman" w:cs="Times New Roman"/>
                <w:b/>
                <w:noProof/>
                <w:webHidden/>
                <w:sz w:val="24"/>
                <w:szCs w:val="24"/>
              </w:rPr>
            </w:r>
            <w:r w:rsidR="00FB1E15" w:rsidRPr="007779C8">
              <w:rPr>
                <w:rFonts w:ascii="Times New Roman" w:hAnsi="Times New Roman" w:cs="Times New Roman"/>
                <w:b/>
                <w:noProof/>
                <w:webHidden/>
                <w:sz w:val="24"/>
                <w:szCs w:val="24"/>
              </w:rPr>
              <w:fldChar w:fldCharType="separate"/>
            </w:r>
            <w:r w:rsidR="00EE548A">
              <w:rPr>
                <w:rFonts w:ascii="Times New Roman" w:hAnsi="Times New Roman" w:cs="Times New Roman"/>
                <w:b/>
                <w:noProof/>
                <w:webHidden/>
                <w:sz w:val="24"/>
                <w:szCs w:val="24"/>
              </w:rPr>
              <w:t>50</w:t>
            </w:r>
            <w:r w:rsidR="00FB1E15" w:rsidRPr="007779C8">
              <w:rPr>
                <w:rFonts w:ascii="Times New Roman" w:hAnsi="Times New Roman" w:cs="Times New Roman"/>
                <w:b/>
                <w:noProof/>
                <w:webHidden/>
                <w:sz w:val="24"/>
                <w:szCs w:val="24"/>
              </w:rPr>
              <w:fldChar w:fldCharType="end"/>
            </w:r>
          </w:hyperlink>
        </w:p>
        <w:p w:rsidR="00FB1E15" w:rsidRPr="007779C8" w:rsidRDefault="00883557">
          <w:pPr>
            <w:pStyle w:val="TM2"/>
            <w:rPr>
              <w:rFonts w:ascii="Times New Roman" w:eastAsiaTheme="minorEastAsia" w:hAnsi="Times New Roman" w:cs="Times New Roman"/>
              <w:b/>
              <w:noProof/>
              <w:sz w:val="24"/>
              <w:szCs w:val="24"/>
              <w:lang w:val="fr-FR" w:eastAsia="fr-FR"/>
            </w:rPr>
          </w:pPr>
          <w:hyperlink w:anchor="_Toc132178139" w:history="1">
            <w:r w:rsidR="00FB1E15" w:rsidRPr="007779C8">
              <w:rPr>
                <w:rStyle w:val="Lienhypertexte"/>
                <w:rFonts w:ascii="Times New Roman" w:hAnsi="Times New Roman" w:cs="Times New Roman"/>
                <w:b/>
                <w:noProof/>
                <w:sz w:val="24"/>
                <w:szCs w:val="24"/>
              </w:rPr>
              <w:t>V.2. APPROCHES DE SUIVI-ÉVALUATION DU PLAN STRATÉGIQUE</w:t>
            </w:r>
            <w:r w:rsidR="00FB1E15" w:rsidRPr="007779C8">
              <w:rPr>
                <w:rFonts w:ascii="Times New Roman" w:hAnsi="Times New Roman" w:cs="Times New Roman"/>
                <w:b/>
                <w:noProof/>
                <w:webHidden/>
                <w:sz w:val="24"/>
                <w:szCs w:val="24"/>
              </w:rPr>
              <w:tab/>
            </w:r>
            <w:r w:rsidR="00FB1E15" w:rsidRPr="007779C8">
              <w:rPr>
                <w:rFonts w:ascii="Times New Roman" w:hAnsi="Times New Roman" w:cs="Times New Roman"/>
                <w:b/>
                <w:noProof/>
                <w:webHidden/>
                <w:sz w:val="24"/>
                <w:szCs w:val="24"/>
              </w:rPr>
              <w:fldChar w:fldCharType="begin"/>
            </w:r>
            <w:r w:rsidR="00FB1E15" w:rsidRPr="007779C8">
              <w:rPr>
                <w:rFonts w:ascii="Times New Roman" w:hAnsi="Times New Roman" w:cs="Times New Roman"/>
                <w:b/>
                <w:noProof/>
                <w:webHidden/>
                <w:sz w:val="24"/>
                <w:szCs w:val="24"/>
              </w:rPr>
              <w:instrText xml:space="preserve"> PAGEREF _Toc132178139 \h </w:instrText>
            </w:r>
            <w:r w:rsidR="00FB1E15" w:rsidRPr="007779C8">
              <w:rPr>
                <w:rFonts w:ascii="Times New Roman" w:hAnsi="Times New Roman" w:cs="Times New Roman"/>
                <w:b/>
                <w:noProof/>
                <w:webHidden/>
                <w:sz w:val="24"/>
                <w:szCs w:val="24"/>
              </w:rPr>
            </w:r>
            <w:r w:rsidR="00FB1E15" w:rsidRPr="007779C8">
              <w:rPr>
                <w:rFonts w:ascii="Times New Roman" w:hAnsi="Times New Roman" w:cs="Times New Roman"/>
                <w:b/>
                <w:noProof/>
                <w:webHidden/>
                <w:sz w:val="24"/>
                <w:szCs w:val="24"/>
              </w:rPr>
              <w:fldChar w:fldCharType="separate"/>
            </w:r>
            <w:r w:rsidR="00EE548A">
              <w:rPr>
                <w:rFonts w:ascii="Times New Roman" w:hAnsi="Times New Roman" w:cs="Times New Roman"/>
                <w:b/>
                <w:noProof/>
                <w:webHidden/>
                <w:sz w:val="24"/>
                <w:szCs w:val="24"/>
              </w:rPr>
              <w:t>51</w:t>
            </w:r>
            <w:r w:rsidR="00FB1E15" w:rsidRPr="007779C8">
              <w:rPr>
                <w:rFonts w:ascii="Times New Roman" w:hAnsi="Times New Roman" w:cs="Times New Roman"/>
                <w:b/>
                <w:noProof/>
                <w:webHidden/>
                <w:sz w:val="24"/>
                <w:szCs w:val="24"/>
              </w:rPr>
              <w:fldChar w:fldCharType="end"/>
            </w:r>
          </w:hyperlink>
        </w:p>
        <w:p w:rsidR="00FB1E15" w:rsidRPr="007779C8" w:rsidRDefault="00883557">
          <w:pPr>
            <w:pStyle w:val="TM2"/>
            <w:rPr>
              <w:rFonts w:ascii="Times New Roman" w:eastAsiaTheme="minorEastAsia" w:hAnsi="Times New Roman" w:cs="Times New Roman"/>
              <w:b/>
              <w:noProof/>
              <w:sz w:val="24"/>
              <w:szCs w:val="24"/>
              <w:lang w:val="fr-FR" w:eastAsia="fr-FR"/>
            </w:rPr>
          </w:pPr>
          <w:hyperlink w:anchor="_Toc132178140" w:history="1">
            <w:r w:rsidR="00FB1E15" w:rsidRPr="007779C8">
              <w:rPr>
                <w:rStyle w:val="Lienhypertexte"/>
                <w:rFonts w:ascii="Times New Roman" w:hAnsi="Times New Roman" w:cs="Times New Roman"/>
                <w:b/>
                <w:noProof/>
                <w:sz w:val="24"/>
                <w:szCs w:val="24"/>
              </w:rPr>
              <w:t>V3. MATRICE DES INDICATEURS DU PLAN SURVIE DU PLAN STRATEGIQUE</w:t>
            </w:r>
            <w:r w:rsidR="00FB1E15" w:rsidRPr="007779C8">
              <w:rPr>
                <w:rFonts w:ascii="Times New Roman" w:hAnsi="Times New Roman" w:cs="Times New Roman"/>
                <w:b/>
                <w:noProof/>
                <w:webHidden/>
                <w:sz w:val="24"/>
                <w:szCs w:val="24"/>
              </w:rPr>
              <w:tab/>
            </w:r>
            <w:r w:rsidR="00FB1E15" w:rsidRPr="007779C8">
              <w:rPr>
                <w:rFonts w:ascii="Times New Roman" w:hAnsi="Times New Roman" w:cs="Times New Roman"/>
                <w:b/>
                <w:noProof/>
                <w:webHidden/>
                <w:sz w:val="24"/>
                <w:szCs w:val="24"/>
              </w:rPr>
              <w:fldChar w:fldCharType="begin"/>
            </w:r>
            <w:r w:rsidR="00FB1E15" w:rsidRPr="007779C8">
              <w:rPr>
                <w:rFonts w:ascii="Times New Roman" w:hAnsi="Times New Roman" w:cs="Times New Roman"/>
                <w:b/>
                <w:noProof/>
                <w:webHidden/>
                <w:sz w:val="24"/>
                <w:szCs w:val="24"/>
              </w:rPr>
              <w:instrText xml:space="preserve"> PAGEREF _Toc132178140 \h </w:instrText>
            </w:r>
            <w:r w:rsidR="00FB1E15" w:rsidRPr="007779C8">
              <w:rPr>
                <w:rFonts w:ascii="Times New Roman" w:hAnsi="Times New Roman" w:cs="Times New Roman"/>
                <w:b/>
                <w:noProof/>
                <w:webHidden/>
                <w:sz w:val="24"/>
                <w:szCs w:val="24"/>
              </w:rPr>
            </w:r>
            <w:r w:rsidR="00FB1E15" w:rsidRPr="007779C8">
              <w:rPr>
                <w:rFonts w:ascii="Times New Roman" w:hAnsi="Times New Roman" w:cs="Times New Roman"/>
                <w:b/>
                <w:noProof/>
                <w:webHidden/>
                <w:sz w:val="24"/>
                <w:szCs w:val="24"/>
              </w:rPr>
              <w:fldChar w:fldCharType="separate"/>
            </w:r>
            <w:r w:rsidR="00EE548A">
              <w:rPr>
                <w:rFonts w:ascii="Times New Roman" w:hAnsi="Times New Roman" w:cs="Times New Roman"/>
                <w:b/>
                <w:noProof/>
                <w:webHidden/>
                <w:sz w:val="24"/>
                <w:szCs w:val="24"/>
              </w:rPr>
              <w:t>52</w:t>
            </w:r>
            <w:r w:rsidR="00FB1E15" w:rsidRPr="007779C8">
              <w:rPr>
                <w:rFonts w:ascii="Times New Roman" w:hAnsi="Times New Roman" w:cs="Times New Roman"/>
                <w:b/>
                <w:noProof/>
                <w:webHidden/>
                <w:sz w:val="24"/>
                <w:szCs w:val="24"/>
              </w:rPr>
              <w:fldChar w:fldCharType="end"/>
            </w:r>
          </w:hyperlink>
        </w:p>
        <w:p w:rsidR="00FB1E15" w:rsidRPr="007779C8" w:rsidRDefault="00883557">
          <w:pPr>
            <w:pStyle w:val="TM2"/>
            <w:rPr>
              <w:rFonts w:ascii="Times New Roman" w:eastAsiaTheme="minorEastAsia" w:hAnsi="Times New Roman" w:cs="Times New Roman"/>
              <w:b/>
              <w:noProof/>
              <w:sz w:val="24"/>
              <w:szCs w:val="24"/>
              <w:lang w:val="fr-FR" w:eastAsia="fr-FR"/>
            </w:rPr>
          </w:pPr>
          <w:hyperlink w:anchor="_Toc132178141" w:history="1">
            <w:r w:rsidR="00FB1E15" w:rsidRPr="007779C8">
              <w:rPr>
                <w:rStyle w:val="Lienhypertexte"/>
                <w:rFonts w:ascii="Times New Roman" w:hAnsi="Times New Roman" w:cs="Times New Roman"/>
                <w:b/>
                <w:noProof/>
                <w:sz w:val="24"/>
                <w:szCs w:val="24"/>
              </w:rPr>
              <w:t>V.4. CADRE DE PERFORMANCE DU PLAN STRATEGIQUE DE LA JEPSCO 2023-2027</w:t>
            </w:r>
            <w:r w:rsidR="00FB1E15" w:rsidRPr="007779C8">
              <w:rPr>
                <w:rFonts w:ascii="Times New Roman" w:hAnsi="Times New Roman" w:cs="Times New Roman"/>
                <w:b/>
                <w:noProof/>
                <w:webHidden/>
                <w:sz w:val="24"/>
                <w:szCs w:val="24"/>
              </w:rPr>
              <w:tab/>
            </w:r>
            <w:r w:rsidR="00FB1E15" w:rsidRPr="007779C8">
              <w:rPr>
                <w:rFonts w:ascii="Times New Roman" w:hAnsi="Times New Roman" w:cs="Times New Roman"/>
                <w:b/>
                <w:noProof/>
                <w:webHidden/>
                <w:sz w:val="24"/>
                <w:szCs w:val="24"/>
              </w:rPr>
              <w:fldChar w:fldCharType="begin"/>
            </w:r>
            <w:r w:rsidR="00FB1E15" w:rsidRPr="007779C8">
              <w:rPr>
                <w:rFonts w:ascii="Times New Roman" w:hAnsi="Times New Roman" w:cs="Times New Roman"/>
                <w:b/>
                <w:noProof/>
                <w:webHidden/>
                <w:sz w:val="24"/>
                <w:szCs w:val="24"/>
              </w:rPr>
              <w:instrText xml:space="preserve"> PAGEREF _Toc132178141 \h </w:instrText>
            </w:r>
            <w:r w:rsidR="00FB1E15" w:rsidRPr="007779C8">
              <w:rPr>
                <w:rFonts w:ascii="Times New Roman" w:hAnsi="Times New Roman" w:cs="Times New Roman"/>
                <w:b/>
                <w:noProof/>
                <w:webHidden/>
                <w:sz w:val="24"/>
                <w:szCs w:val="24"/>
              </w:rPr>
            </w:r>
            <w:r w:rsidR="00FB1E15" w:rsidRPr="007779C8">
              <w:rPr>
                <w:rFonts w:ascii="Times New Roman" w:hAnsi="Times New Roman" w:cs="Times New Roman"/>
                <w:b/>
                <w:noProof/>
                <w:webHidden/>
                <w:sz w:val="24"/>
                <w:szCs w:val="24"/>
              </w:rPr>
              <w:fldChar w:fldCharType="separate"/>
            </w:r>
            <w:r w:rsidR="00EE548A">
              <w:rPr>
                <w:rFonts w:ascii="Times New Roman" w:hAnsi="Times New Roman" w:cs="Times New Roman"/>
                <w:b/>
                <w:noProof/>
                <w:webHidden/>
                <w:sz w:val="24"/>
                <w:szCs w:val="24"/>
              </w:rPr>
              <w:t>59</w:t>
            </w:r>
            <w:r w:rsidR="00FB1E15" w:rsidRPr="007779C8">
              <w:rPr>
                <w:rFonts w:ascii="Times New Roman" w:hAnsi="Times New Roman" w:cs="Times New Roman"/>
                <w:b/>
                <w:noProof/>
                <w:webHidden/>
                <w:sz w:val="24"/>
                <w:szCs w:val="24"/>
              </w:rPr>
              <w:fldChar w:fldCharType="end"/>
            </w:r>
          </w:hyperlink>
        </w:p>
        <w:p w:rsidR="00FB1E15" w:rsidRPr="007779C8" w:rsidRDefault="00883557">
          <w:pPr>
            <w:pStyle w:val="TM1"/>
            <w:tabs>
              <w:tab w:val="right" w:leader="dot" w:pos="8630"/>
            </w:tabs>
            <w:rPr>
              <w:rFonts w:ascii="Times New Roman" w:eastAsiaTheme="minorEastAsia" w:hAnsi="Times New Roman" w:cs="Times New Roman"/>
              <w:b/>
              <w:noProof/>
              <w:sz w:val="24"/>
              <w:szCs w:val="24"/>
              <w:lang w:val="fr-FR" w:eastAsia="fr-FR"/>
            </w:rPr>
          </w:pPr>
          <w:hyperlink w:anchor="_Toc132178142" w:history="1">
            <w:r w:rsidR="00FB1E15" w:rsidRPr="007779C8">
              <w:rPr>
                <w:rStyle w:val="Lienhypertexte"/>
                <w:rFonts w:ascii="Times New Roman" w:hAnsi="Times New Roman" w:cs="Times New Roman"/>
                <w:b/>
                <w:noProof/>
                <w:sz w:val="24"/>
                <w:szCs w:val="24"/>
              </w:rPr>
              <w:t>CHAP  VI. BUDGET DU PLAN STRATEGIQUE  2023-2027</w:t>
            </w:r>
            <w:r w:rsidR="00FB1E15" w:rsidRPr="007779C8">
              <w:rPr>
                <w:rFonts w:ascii="Times New Roman" w:hAnsi="Times New Roman" w:cs="Times New Roman"/>
                <w:b/>
                <w:noProof/>
                <w:webHidden/>
                <w:sz w:val="24"/>
                <w:szCs w:val="24"/>
              </w:rPr>
              <w:tab/>
            </w:r>
            <w:r w:rsidR="00FB1E15" w:rsidRPr="007779C8">
              <w:rPr>
                <w:rFonts w:ascii="Times New Roman" w:hAnsi="Times New Roman" w:cs="Times New Roman"/>
                <w:b/>
                <w:noProof/>
                <w:webHidden/>
                <w:sz w:val="24"/>
                <w:szCs w:val="24"/>
              </w:rPr>
              <w:fldChar w:fldCharType="begin"/>
            </w:r>
            <w:r w:rsidR="00FB1E15" w:rsidRPr="007779C8">
              <w:rPr>
                <w:rFonts w:ascii="Times New Roman" w:hAnsi="Times New Roman" w:cs="Times New Roman"/>
                <w:b/>
                <w:noProof/>
                <w:webHidden/>
                <w:sz w:val="24"/>
                <w:szCs w:val="24"/>
              </w:rPr>
              <w:instrText xml:space="preserve"> PAGEREF _Toc132178142 \h </w:instrText>
            </w:r>
            <w:r w:rsidR="00FB1E15" w:rsidRPr="007779C8">
              <w:rPr>
                <w:rFonts w:ascii="Times New Roman" w:hAnsi="Times New Roman" w:cs="Times New Roman"/>
                <w:b/>
                <w:noProof/>
                <w:webHidden/>
                <w:sz w:val="24"/>
                <w:szCs w:val="24"/>
              </w:rPr>
            </w:r>
            <w:r w:rsidR="00FB1E15" w:rsidRPr="007779C8">
              <w:rPr>
                <w:rFonts w:ascii="Times New Roman" w:hAnsi="Times New Roman" w:cs="Times New Roman"/>
                <w:b/>
                <w:noProof/>
                <w:webHidden/>
                <w:sz w:val="24"/>
                <w:szCs w:val="24"/>
              </w:rPr>
              <w:fldChar w:fldCharType="separate"/>
            </w:r>
            <w:r w:rsidR="00EE548A">
              <w:rPr>
                <w:rFonts w:ascii="Times New Roman" w:hAnsi="Times New Roman" w:cs="Times New Roman"/>
                <w:b/>
                <w:noProof/>
                <w:webHidden/>
                <w:sz w:val="24"/>
                <w:szCs w:val="24"/>
              </w:rPr>
              <w:t>66</w:t>
            </w:r>
            <w:r w:rsidR="00FB1E15" w:rsidRPr="007779C8">
              <w:rPr>
                <w:rFonts w:ascii="Times New Roman" w:hAnsi="Times New Roman" w:cs="Times New Roman"/>
                <w:b/>
                <w:noProof/>
                <w:webHidden/>
                <w:sz w:val="24"/>
                <w:szCs w:val="24"/>
              </w:rPr>
              <w:fldChar w:fldCharType="end"/>
            </w:r>
          </w:hyperlink>
        </w:p>
        <w:p w:rsidR="00FB1E15" w:rsidRPr="007779C8" w:rsidRDefault="00883557">
          <w:pPr>
            <w:pStyle w:val="TM1"/>
            <w:tabs>
              <w:tab w:val="right" w:leader="dot" w:pos="8630"/>
            </w:tabs>
            <w:rPr>
              <w:rFonts w:ascii="Times New Roman" w:eastAsiaTheme="minorEastAsia" w:hAnsi="Times New Roman" w:cs="Times New Roman"/>
              <w:b/>
              <w:noProof/>
              <w:sz w:val="24"/>
              <w:szCs w:val="24"/>
              <w:lang w:val="fr-FR" w:eastAsia="fr-FR"/>
            </w:rPr>
          </w:pPr>
          <w:hyperlink w:anchor="_Toc132178143" w:history="1">
            <w:r w:rsidR="00FB1E15" w:rsidRPr="007779C8">
              <w:rPr>
                <w:rStyle w:val="Lienhypertexte"/>
                <w:rFonts w:ascii="Times New Roman" w:hAnsi="Times New Roman" w:cs="Times New Roman"/>
                <w:b/>
                <w:noProof/>
                <w:sz w:val="24"/>
                <w:szCs w:val="24"/>
              </w:rPr>
              <w:t>CHAP  VII. ANNEXE</w:t>
            </w:r>
            <w:r w:rsidR="00FB1E15" w:rsidRPr="007779C8">
              <w:rPr>
                <w:rFonts w:ascii="Times New Roman" w:hAnsi="Times New Roman" w:cs="Times New Roman"/>
                <w:b/>
                <w:noProof/>
                <w:webHidden/>
                <w:sz w:val="24"/>
                <w:szCs w:val="24"/>
              </w:rPr>
              <w:tab/>
            </w:r>
            <w:r w:rsidR="00FB1E15" w:rsidRPr="007779C8">
              <w:rPr>
                <w:rFonts w:ascii="Times New Roman" w:hAnsi="Times New Roman" w:cs="Times New Roman"/>
                <w:b/>
                <w:noProof/>
                <w:webHidden/>
                <w:sz w:val="24"/>
                <w:szCs w:val="24"/>
              </w:rPr>
              <w:fldChar w:fldCharType="begin"/>
            </w:r>
            <w:r w:rsidR="00FB1E15" w:rsidRPr="007779C8">
              <w:rPr>
                <w:rFonts w:ascii="Times New Roman" w:hAnsi="Times New Roman" w:cs="Times New Roman"/>
                <w:b/>
                <w:noProof/>
                <w:webHidden/>
                <w:sz w:val="24"/>
                <w:szCs w:val="24"/>
              </w:rPr>
              <w:instrText xml:space="preserve"> PAGEREF _Toc132178143 \h </w:instrText>
            </w:r>
            <w:r w:rsidR="00FB1E15" w:rsidRPr="007779C8">
              <w:rPr>
                <w:rFonts w:ascii="Times New Roman" w:hAnsi="Times New Roman" w:cs="Times New Roman"/>
                <w:b/>
                <w:noProof/>
                <w:webHidden/>
                <w:sz w:val="24"/>
                <w:szCs w:val="24"/>
              </w:rPr>
            </w:r>
            <w:r w:rsidR="00FB1E15" w:rsidRPr="007779C8">
              <w:rPr>
                <w:rFonts w:ascii="Times New Roman" w:hAnsi="Times New Roman" w:cs="Times New Roman"/>
                <w:b/>
                <w:noProof/>
                <w:webHidden/>
                <w:sz w:val="24"/>
                <w:szCs w:val="24"/>
              </w:rPr>
              <w:fldChar w:fldCharType="separate"/>
            </w:r>
            <w:r w:rsidR="00EE548A">
              <w:rPr>
                <w:rFonts w:ascii="Times New Roman" w:hAnsi="Times New Roman" w:cs="Times New Roman"/>
                <w:b/>
                <w:noProof/>
                <w:webHidden/>
                <w:sz w:val="24"/>
                <w:szCs w:val="24"/>
              </w:rPr>
              <w:t>1</w:t>
            </w:r>
            <w:r w:rsidR="00FB1E15" w:rsidRPr="007779C8">
              <w:rPr>
                <w:rFonts w:ascii="Times New Roman" w:hAnsi="Times New Roman" w:cs="Times New Roman"/>
                <w:b/>
                <w:noProof/>
                <w:webHidden/>
                <w:sz w:val="24"/>
                <w:szCs w:val="24"/>
              </w:rPr>
              <w:fldChar w:fldCharType="end"/>
            </w:r>
          </w:hyperlink>
        </w:p>
        <w:p w:rsidR="00FB1E15" w:rsidRPr="007779C8" w:rsidRDefault="00883557">
          <w:pPr>
            <w:pStyle w:val="TM2"/>
            <w:rPr>
              <w:rFonts w:ascii="Times New Roman" w:eastAsiaTheme="minorEastAsia" w:hAnsi="Times New Roman" w:cs="Times New Roman"/>
              <w:b/>
              <w:noProof/>
              <w:sz w:val="24"/>
              <w:szCs w:val="24"/>
              <w:lang w:val="fr-FR" w:eastAsia="fr-FR"/>
            </w:rPr>
          </w:pPr>
          <w:hyperlink w:anchor="_Toc132178144" w:history="1">
            <w:r w:rsidR="00FB1E15" w:rsidRPr="007779C8">
              <w:rPr>
                <w:rStyle w:val="Lienhypertexte"/>
                <w:rFonts w:ascii="Times New Roman" w:hAnsi="Times New Roman" w:cs="Times New Roman"/>
                <w:b/>
                <w:noProof/>
                <w:sz w:val="24"/>
                <w:szCs w:val="24"/>
              </w:rPr>
              <w:t>VII.1.D</w:t>
            </w:r>
            <w:r w:rsidR="0061662D" w:rsidRPr="007779C8">
              <w:rPr>
                <w:rStyle w:val="Lienhypertexte"/>
                <w:rFonts w:ascii="Times New Roman" w:hAnsi="Times New Roman" w:cs="Times New Roman"/>
                <w:b/>
                <w:noProof/>
                <w:sz w:val="24"/>
                <w:szCs w:val="24"/>
              </w:rPr>
              <w:t>OCUMENTS DE RÉFÉRENCE</w:t>
            </w:r>
            <w:r w:rsidR="00FB1E15" w:rsidRPr="007779C8">
              <w:rPr>
                <w:rFonts w:ascii="Times New Roman" w:hAnsi="Times New Roman" w:cs="Times New Roman"/>
                <w:b/>
                <w:noProof/>
                <w:webHidden/>
                <w:sz w:val="24"/>
                <w:szCs w:val="24"/>
              </w:rPr>
              <w:tab/>
            </w:r>
            <w:r w:rsidR="00FB1E15" w:rsidRPr="007779C8">
              <w:rPr>
                <w:rFonts w:ascii="Times New Roman" w:hAnsi="Times New Roman" w:cs="Times New Roman"/>
                <w:b/>
                <w:noProof/>
                <w:webHidden/>
                <w:sz w:val="24"/>
                <w:szCs w:val="24"/>
              </w:rPr>
              <w:fldChar w:fldCharType="begin"/>
            </w:r>
            <w:r w:rsidR="00FB1E15" w:rsidRPr="007779C8">
              <w:rPr>
                <w:rFonts w:ascii="Times New Roman" w:hAnsi="Times New Roman" w:cs="Times New Roman"/>
                <w:b/>
                <w:noProof/>
                <w:webHidden/>
                <w:sz w:val="24"/>
                <w:szCs w:val="24"/>
              </w:rPr>
              <w:instrText xml:space="preserve"> PAGEREF _Toc132178144 \h </w:instrText>
            </w:r>
            <w:r w:rsidR="00FB1E15" w:rsidRPr="007779C8">
              <w:rPr>
                <w:rFonts w:ascii="Times New Roman" w:hAnsi="Times New Roman" w:cs="Times New Roman"/>
                <w:b/>
                <w:noProof/>
                <w:webHidden/>
                <w:sz w:val="24"/>
                <w:szCs w:val="24"/>
              </w:rPr>
            </w:r>
            <w:r w:rsidR="00FB1E15" w:rsidRPr="007779C8">
              <w:rPr>
                <w:rFonts w:ascii="Times New Roman" w:hAnsi="Times New Roman" w:cs="Times New Roman"/>
                <w:b/>
                <w:noProof/>
                <w:webHidden/>
                <w:sz w:val="24"/>
                <w:szCs w:val="24"/>
              </w:rPr>
              <w:fldChar w:fldCharType="separate"/>
            </w:r>
            <w:r w:rsidR="00EE548A">
              <w:rPr>
                <w:rFonts w:ascii="Times New Roman" w:hAnsi="Times New Roman" w:cs="Times New Roman"/>
                <w:b/>
                <w:noProof/>
                <w:webHidden/>
                <w:sz w:val="24"/>
                <w:szCs w:val="24"/>
              </w:rPr>
              <w:t>1</w:t>
            </w:r>
            <w:r w:rsidR="00FB1E15" w:rsidRPr="007779C8">
              <w:rPr>
                <w:rFonts w:ascii="Times New Roman" w:hAnsi="Times New Roman" w:cs="Times New Roman"/>
                <w:b/>
                <w:noProof/>
                <w:webHidden/>
                <w:sz w:val="24"/>
                <w:szCs w:val="24"/>
              </w:rPr>
              <w:fldChar w:fldCharType="end"/>
            </w:r>
          </w:hyperlink>
        </w:p>
        <w:p w:rsidR="00FB1E15" w:rsidRPr="007779C8" w:rsidRDefault="00883557">
          <w:pPr>
            <w:pStyle w:val="TM2"/>
            <w:rPr>
              <w:rFonts w:ascii="Times New Roman" w:eastAsiaTheme="minorEastAsia" w:hAnsi="Times New Roman" w:cs="Times New Roman"/>
              <w:noProof/>
              <w:sz w:val="24"/>
              <w:szCs w:val="24"/>
              <w:lang w:val="fr-FR" w:eastAsia="fr-FR"/>
            </w:rPr>
          </w:pPr>
          <w:hyperlink w:anchor="_Toc132178145" w:history="1">
            <w:r w:rsidR="00FB1E15" w:rsidRPr="007779C8">
              <w:rPr>
                <w:rStyle w:val="Lienhypertexte"/>
                <w:rFonts w:ascii="Times New Roman" w:hAnsi="Times New Roman" w:cs="Times New Roman"/>
                <w:b/>
                <w:noProof/>
                <w:sz w:val="24"/>
                <w:szCs w:val="24"/>
              </w:rPr>
              <w:t>VII.2. C</w:t>
            </w:r>
            <w:r w:rsidR="0061662D" w:rsidRPr="007779C8">
              <w:rPr>
                <w:rStyle w:val="Lienhypertexte"/>
                <w:rFonts w:ascii="Times New Roman" w:hAnsi="Times New Roman" w:cs="Times New Roman"/>
                <w:b/>
                <w:noProof/>
                <w:sz w:val="24"/>
                <w:szCs w:val="24"/>
              </w:rPr>
              <w:t>OMITÉ D’ÉLABORATION DU DOCUMENT</w:t>
            </w:r>
            <w:r w:rsidR="00FB1E15" w:rsidRPr="007779C8">
              <w:rPr>
                <w:rFonts w:ascii="Times New Roman" w:hAnsi="Times New Roman" w:cs="Times New Roman"/>
                <w:b/>
                <w:noProof/>
                <w:webHidden/>
                <w:sz w:val="24"/>
                <w:szCs w:val="24"/>
              </w:rPr>
              <w:tab/>
            </w:r>
            <w:r w:rsidR="00FB1E15" w:rsidRPr="007779C8">
              <w:rPr>
                <w:rFonts w:ascii="Times New Roman" w:hAnsi="Times New Roman" w:cs="Times New Roman"/>
                <w:b/>
                <w:noProof/>
                <w:webHidden/>
                <w:sz w:val="24"/>
                <w:szCs w:val="24"/>
              </w:rPr>
              <w:fldChar w:fldCharType="begin"/>
            </w:r>
            <w:r w:rsidR="00FB1E15" w:rsidRPr="007779C8">
              <w:rPr>
                <w:rFonts w:ascii="Times New Roman" w:hAnsi="Times New Roman" w:cs="Times New Roman"/>
                <w:b/>
                <w:noProof/>
                <w:webHidden/>
                <w:sz w:val="24"/>
                <w:szCs w:val="24"/>
              </w:rPr>
              <w:instrText xml:space="preserve"> PAGEREF _Toc132178145 \h </w:instrText>
            </w:r>
            <w:r w:rsidR="00FB1E15" w:rsidRPr="007779C8">
              <w:rPr>
                <w:rFonts w:ascii="Times New Roman" w:hAnsi="Times New Roman" w:cs="Times New Roman"/>
                <w:b/>
                <w:noProof/>
                <w:webHidden/>
                <w:sz w:val="24"/>
                <w:szCs w:val="24"/>
              </w:rPr>
            </w:r>
            <w:r w:rsidR="00FB1E15" w:rsidRPr="007779C8">
              <w:rPr>
                <w:rFonts w:ascii="Times New Roman" w:hAnsi="Times New Roman" w:cs="Times New Roman"/>
                <w:b/>
                <w:noProof/>
                <w:webHidden/>
                <w:sz w:val="24"/>
                <w:szCs w:val="24"/>
              </w:rPr>
              <w:fldChar w:fldCharType="separate"/>
            </w:r>
            <w:r w:rsidR="00EE548A">
              <w:rPr>
                <w:rFonts w:ascii="Times New Roman" w:hAnsi="Times New Roman" w:cs="Times New Roman"/>
                <w:b/>
                <w:noProof/>
                <w:webHidden/>
                <w:sz w:val="24"/>
                <w:szCs w:val="24"/>
              </w:rPr>
              <w:t>2</w:t>
            </w:r>
            <w:r w:rsidR="00FB1E15" w:rsidRPr="007779C8">
              <w:rPr>
                <w:rFonts w:ascii="Times New Roman" w:hAnsi="Times New Roman" w:cs="Times New Roman"/>
                <w:b/>
                <w:noProof/>
                <w:webHidden/>
                <w:sz w:val="24"/>
                <w:szCs w:val="24"/>
              </w:rPr>
              <w:fldChar w:fldCharType="end"/>
            </w:r>
          </w:hyperlink>
        </w:p>
        <w:p w:rsidR="00FB1E15" w:rsidRPr="007779C8" w:rsidRDefault="00883557">
          <w:pPr>
            <w:pStyle w:val="TM3"/>
            <w:tabs>
              <w:tab w:val="right" w:leader="dot" w:pos="8630"/>
            </w:tabs>
            <w:rPr>
              <w:rFonts w:ascii="Times New Roman" w:eastAsiaTheme="minorEastAsia" w:hAnsi="Times New Roman" w:cs="Times New Roman"/>
              <w:noProof/>
              <w:sz w:val="24"/>
              <w:szCs w:val="24"/>
              <w:lang w:val="fr-FR" w:eastAsia="fr-FR"/>
            </w:rPr>
          </w:pPr>
          <w:hyperlink w:anchor="_Toc132178146" w:history="1">
            <w:r w:rsidR="00FB1E15" w:rsidRPr="007779C8">
              <w:rPr>
                <w:rStyle w:val="Lienhypertexte"/>
                <w:rFonts w:ascii="Times New Roman" w:hAnsi="Times New Roman" w:cs="Times New Roman"/>
                <w:noProof/>
                <w:sz w:val="24"/>
                <w:szCs w:val="24"/>
              </w:rPr>
              <w:t>VII.2.1.Membres du comité technique d’élaboration du Plan stratégique</w:t>
            </w:r>
            <w:r w:rsidR="00FB1E15" w:rsidRPr="007779C8">
              <w:rPr>
                <w:rFonts w:ascii="Times New Roman" w:hAnsi="Times New Roman" w:cs="Times New Roman"/>
                <w:noProof/>
                <w:webHidden/>
                <w:sz w:val="24"/>
                <w:szCs w:val="24"/>
              </w:rPr>
              <w:tab/>
            </w:r>
            <w:r w:rsidR="00FB1E15" w:rsidRPr="007779C8">
              <w:rPr>
                <w:rFonts w:ascii="Times New Roman" w:hAnsi="Times New Roman" w:cs="Times New Roman"/>
                <w:noProof/>
                <w:webHidden/>
                <w:sz w:val="24"/>
                <w:szCs w:val="24"/>
              </w:rPr>
              <w:fldChar w:fldCharType="begin"/>
            </w:r>
            <w:r w:rsidR="00FB1E15" w:rsidRPr="007779C8">
              <w:rPr>
                <w:rFonts w:ascii="Times New Roman" w:hAnsi="Times New Roman" w:cs="Times New Roman"/>
                <w:noProof/>
                <w:webHidden/>
                <w:sz w:val="24"/>
                <w:szCs w:val="24"/>
              </w:rPr>
              <w:instrText xml:space="preserve"> PAGEREF _Toc132178146 \h </w:instrText>
            </w:r>
            <w:r w:rsidR="00FB1E15" w:rsidRPr="007779C8">
              <w:rPr>
                <w:rFonts w:ascii="Times New Roman" w:hAnsi="Times New Roman" w:cs="Times New Roman"/>
                <w:noProof/>
                <w:webHidden/>
                <w:sz w:val="24"/>
                <w:szCs w:val="24"/>
              </w:rPr>
            </w:r>
            <w:r w:rsidR="00FB1E15" w:rsidRPr="007779C8">
              <w:rPr>
                <w:rFonts w:ascii="Times New Roman" w:hAnsi="Times New Roman" w:cs="Times New Roman"/>
                <w:noProof/>
                <w:webHidden/>
                <w:sz w:val="24"/>
                <w:szCs w:val="24"/>
              </w:rPr>
              <w:fldChar w:fldCharType="separate"/>
            </w:r>
            <w:r w:rsidR="00EE548A">
              <w:rPr>
                <w:rFonts w:ascii="Times New Roman" w:hAnsi="Times New Roman" w:cs="Times New Roman"/>
                <w:noProof/>
                <w:webHidden/>
                <w:sz w:val="24"/>
                <w:szCs w:val="24"/>
              </w:rPr>
              <w:t>2</w:t>
            </w:r>
            <w:r w:rsidR="00FB1E15" w:rsidRPr="007779C8">
              <w:rPr>
                <w:rFonts w:ascii="Times New Roman" w:hAnsi="Times New Roman" w:cs="Times New Roman"/>
                <w:noProof/>
                <w:webHidden/>
                <w:sz w:val="24"/>
                <w:szCs w:val="24"/>
              </w:rPr>
              <w:fldChar w:fldCharType="end"/>
            </w:r>
          </w:hyperlink>
        </w:p>
        <w:p w:rsidR="00FB1E15" w:rsidRPr="007779C8" w:rsidRDefault="00883557">
          <w:pPr>
            <w:pStyle w:val="TM3"/>
            <w:tabs>
              <w:tab w:val="right" w:leader="dot" w:pos="8630"/>
            </w:tabs>
            <w:rPr>
              <w:rFonts w:ascii="Times New Roman" w:eastAsiaTheme="minorEastAsia" w:hAnsi="Times New Roman" w:cs="Times New Roman"/>
              <w:noProof/>
              <w:sz w:val="24"/>
              <w:szCs w:val="24"/>
              <w:lang w:val="fr-FR" w:eastAsia="fr-FR"/>
            </w:rPr>
          </w:pPr>
          <w:hyperlink w:anchor="_Toc132178147" w:history="1">
            <w:r w:rsidR="00FB1E15" w:rsidRPr="007779C8">
              <w:rPr>
                <w:rStyle w:val="Lienhypertexte"/>
                <w:rFonts w:ascii="Times New Roman" w:hAnsi="Times New Roman" w:cs="Times New Roman"/>
                <w:noProof/>
                <w:sz w:val="24"/>
                <w:szCs w:val="24"/>
              </w:rPr>
              <w:t>VII.2.2.Exper</w:t>
            </w:r>
            <w:r w:rsidR="006726D5" w:rsidRPr="007779C8">
              <w:rPr>
                <w:rStyle w:val="Lienhypertexte"/>
                <w:rFonts w:ascii="Times New Roman" w:hAnsi="Times New Roman" w:cs="Times New Roman"/>
                <w:noProof/>
                <w:sz w:val="24"/>
                <w:szCs w:val="24"/>
              </w:rPr>
              <w:t>t et Consultant</w:t>
            </w:r>
            <w:r w:rsidR="00FB1E15" w:rsidRPr="007779C8">
              <w:rPr>
                <w:rStyle w:val="Lienhypertexte"/>
                <w:rFonts w:ascii="Times New Roman" w:hAnsi="Times New Roman" w:cs="Times New Roman"/>
                <w:noProof/>
                <w:sz w:val="24"/>
                <w:szCs w:val="24"/>
              </w:rPr>
              <w:t xml:space="preserve">  pour appui à l’élaboration</w:t>
            </w:r>
            <w:r w:rsidR="00FB1E15" w:rsidRPr="007779C8">
              <w:rPr>
                <w:rFonts w:ascii="Times New Roman" w:hAnsi="Times New Roman" w:cs="Times New Roman"/>
                <w:noProof/>
                <w:webHidden/>
                <w:sz w:val="24"/>
                <w:szCs w:val="24"/>
              </w:rPr>
              <w:tab/>
            </w:r>
            <w:r w:rsidR="00FB1E15" w:rsidRPr="007779C8">
              <w:rPr>
                <w:rFonts w:ascii="Times New Roman" w:hAnsi="Times New Roman" w:cs="Times New Roman"/>
                <w:noProof/>
                <w:webHidden/>
                <w:sz w:val="24"/>
                <w:szCs w:val="24"/>
              </w:rPr>
              <w:fldChar w:fldCharType="begin"/>
            </w:r>
            <w:r w:rsidR="00FB1E15" w:rsidRPr="007779C8">
              <w:rPr>
                <w:rFonts w:ascii="Times New Roman" w:hAnsi="Times New Roman" w:cs="Times New Roman"/>
                <w:noProof/>
                <w:webHidden/>
                <w:sz w:val="24"/>
                <w:szCs w:val="24"/>
              </w:rPr>
              <w:instrText xml:space="preserve"> PAGEREF _Toc132178147 \h </w:instrText>
            </w:r>
            <w:r w:rsidR="00FB1E15" w:rsidRPr="007779C8">
              <w:rPr>
                <w:rFonts w:ascii="Times New Roman" w:hAnsi="Times New Roman" w:cs="Times New Roman"/>
                <w:noProof/>
                <w:webHidden/>
                <w:sz w:val="24"/>
                <w:szCs w:val="24"/>
              </w:rPr>
            </w:r>
            <w:r w:rsidR="00FB1E15" w:rsidRPr="007779C8">
              <w:rPr>
                <w:rFonts w:ascii="Times New Roman" w:hAnsi="Times New Roman" w:cs="Times New Roman"/>
                <w:noProof/>
                <w:webHidden/>
                <w:sz w:val="24"/>
                <w:szCs w:val="24"/>
              </w:rPr>
              <w:fldChar w:fldCharType="separate"/>
            </w:r>
            <w:r w:rsidR="00EE548A">
              <w:rPr>
                <w:rFonts w:ascii="Times New Roman" w:hAnsi="Times New Roman" w:cs="Times New Roman"/>
                <w:noProof/>
                <w:webHidden/>
                <w:sz w:val="24"/>
                <w:szCs w:val="24"/>
              </w:rPr>
              <w:t>2</w:t>
            </w:r>
            <w:r w:rsidR="00FB1E15" w:rsidRPr="007779C8">
              <w:rPr>
                <w:rFonts w:ascii="Times New Roman" w:hAnsi="Times New Roman" w:cs="Times New Roman"/>
                <w:noProof/>
                <w:webHidden/>
                <w:sz w:val="24"/>
                <w:szCs w:val="24"/>
              </w:rPr>
              <w:fldChar w:fldCharType="end"/>
            </w:r>
          </w:hyperlink>
        </w:p>
        <w:p w:rsidR="00FB1E15" w:rsidRPr="007779C8" w:rsidRDefault="00883557">
          <w:pPr>
            <w:pStyle w:val="TM2"/>
            <w:rPr>
              <w:rFonts w:ascii="Times New Roman" w:eastAsiaTheme="minorEastAsia" w:hAnsi="Times New Roman" w:cs="Times New Roman"/>
              <w:noProof/>
              <w:sz w:val="24"/>
              <w:szCs w:val="24"/>
              <w:lang w:val="fr-FR" w:eastAsia="fr-FR"/>
            </w:rPr>
          </w:pPr>
          <w:hyperlink w:anchor="_Toc132178148" w:history="1">
            <w:r w:rsidR="00FB1E15" w:rsidRPr="007779C8">
              <w:rPr>
                <w:rStyle w:val="Lienhypertexte"/>
                <w:rFonts w:ascii="Times New Roman" w:hAnsi="Times New Roman" w:cs="Times New Roman"/>
                <w:b/>
                <w:noProof/>
                <w:sz w:val="24"/>
                <w:szCs w:val="24"/>
              </w:rPr>
              <w:t>VII.3.C</w:t>
            </w:r>
            <w:r w:rsidR="0061662D" w:rsidRPr="007779C8">
              <w:rPr>
                <w:rStyle w:val="Lienhypertexte"/>
                <w:rFonts w:ascii="Times New Roman" w:hAnsi="Times New Roman" w:cs="Times New Roman"/>
                <w:b/>
                <w:noProof/>
                <w:sz w:val="24"/>
                <w:szCs w:val="24"/>
              </w:rPr>
              <w:t>HRONOGRAMME DE L’ÉLABORATION DU PLAN</w:t>
            </w:r>
            <w:r w:rsidR="00FB1E15" w:rsidRPr="007779C8">
              <w:rPr>
                <w:rFonts w:ascii="Times New Roman" w:hAnsi="Times New Roman" w:cs="Times New Roman"/>
                <w:noProof/>
                <w:webHidden/>
                <w:sz w:val="24"/>
                <w:szCs w:val="24"/>
              </w:rPr>
              <w:tab/>
            </w:r>
            <w:r w:rsidR="00FB1E15" w:rsidRPr="007779C8">
              <w:rPr>
                <w:rFonts w:ascii="Times New Roman" w:hAnsi="Times New Roman" w:cs="Times New Roman"/>
                <w:noProof/>
                <w:webHidden/>
                <w:sz w:val="24"/>
                <w:szCs w:val="24"/>
              </w:rPr>
              <w:fldChar w:fldCharType="begin"/>
            </w:r>
            <w:r w:rsidR="00FB1E15" w:rsidRPr="007779C8">
              <w:rPr>
                <w:rFonts w:ascii="Times New Roman" w:hAnsi="Times New Roman" w:cs="Times New Roman"/>
                <w:noProof/>
                <w:webHidden/>
                <w:sz w:val="24"/>
                <w:szCs w:val="24"/>
              </w:rPr>
              <w:instrText xml:space="preserve"> PAGEREF _Toc132178148 \h </w:instrText>
            </w:r>
            <w:r w:rsidR="00FB1E15" w:rsidRPr="007779C8">
              <w:rPr>
                <w:rFonts w:ascii="Times New Roman" w:hAnsi="Times New Roman" w:cs="Times New Roman"/>
                <w:noProof/>
                <w:webHidden/>
                <w:sz w:val="24"/>
                <w:szCs w:val="24"/>
              </w:rPr>
            </w:r>
            <w:r w:rsidR="00FB1E15" w:rsidRPr="007779C8">
              <w:rPr>
                <w:rFonts w:ascii="Times New Roman" w:hAnsi="Times New Roman" w:cs="Times New Roman"/>
                <w:noProof/>
                <w:webHidden/>
                <w:sz w:val="24"/>
                <w:szCs w:val="24"/>
              </w:rPr>
              <w:fldChar w:fldCharType="separate"/>
            </w:r>
            <w:r w:rsidR="00EE548A">
              <w:rPr>
                <w:rFonts w:ascii="Times New Roman" w:hAnsi="Times New Roman" w:cs="Times New Roman"/>
                <w:noProof/>
                <w:webHidden/>
                <w:sz w:val="24"/>
                <w:szCs w:val="24"/>
              </w:rPr>
              <w:t>3</w:t>
            </w:r>
            <w:r w:rsidR="00FB1E15" w:rsidRPr="007779C8">
              <w:rPr>
                <w:rFonts w:ascii="Times New Roman" w:hAnsi="Times New Roman" w:cs="Times New Roman"/>
                <w:noProof/>
                <w:webHidden/>
                <w:sz w:val="24"/>
                <w:szCs w:val="24"/>
              </w:rPr>
              <w:fldChar w:fldCharType="end"/>
            </w:r>
          </w:hyperlink>
        </w:p>
        <w:p w:rsidR="00FB1E15" w:rsidRPr="007779C8" w:rsidRDefault="00FB1E15">
          <w:pPr>
            <w:rPr>
              <w:rFonts w:ascii="Times New Roman" w:hAnsi="Times New Roman" w:cs="Times New Roman"/>
              <w:sz w:val="24"/>
              <w:szCs w:val="24"/>
            </w:rPr>
          </w:pPr>
          <w:r w:rsidRPr="007779C8">
            <w:rPr>
              <w:rFonts w:ascii="Times New Roman" w:hAnsi="Times New Roman" w:cs="Times New Roman"/>
              <w:b/>
              <w:bCs/>
              <w:sz w:val="24"/>
              <w:szCs w:val="24"/>
            </w:rPr>
            <w:fldChar w:fldCharType="end"/>
          </w:r>
        </w:p>
      </w:sdtContent>
    </w:sdt>
    <w:p w:rsidR="001C0D5E" w:rsidRPr="007779C8" w:rsidRDefault="001C0D5E" w:rsidP="00032DFE">
      <w:pPr>
        <w:spacing w:line="360" w:lineRule="auto"/>
        <w:jc w:val="both"/>
        <w:rPr>
          <w:rFonts w:ascii="Times New Roman" w:hAnsi="Times New Roman" w:cs="Times New Roman"/>
          <w:sz w:val="24"/>
          <w:szCs w:val="24"/>
        </w:rPr>
      </w:pPr>
    </w:p>
    <w:p w:rsidR="001C0D5E" w:rsidRPr="007779C8" w:rsidRDefault="001C0D5E" w:rsidP="00032DFE">
      <w:pPr>
        <w:spacing w:line="360" w:lineRule="auto"/>
        <w:jc w:val="both"/>
        <w:rPr>
          <w:rFonts w:ascii="Times New Roman" w:hAnsi="Times New Roman" w:cs="Times New Roman"/>
          <w:sz w:val="24"/>
          <w:szCs w:val="24"/>
        </w:rPr>
      </w:pPr>
    </w:p>
    <w:p w:rsidR="001C0D5E" w:rsidRPr="007779C8" w:rsidRDefault="001C0D5E" w:rsidP="00032DFE">
      <w:pPr>
        <w:spacing w:line="360" w:lineRule="auto"/>
        <w:jc w:val="both"/>
        <w:rPr>
          <w:rFonts w:ascii="Times New Roman" w:hAnsi="Times New Roman" w:cs="Times New Roman"/>
          <w:sz w:val="24"/>
          <w:szCs w:val="24"/>
        </w:rPr>
      </w:pPr>
    </w:p>
    <w:p w:rsidR="005B58E7" w:rsidRPr="007779C8" w:rsidRDefault="005B58E7" w:rsidP="00032DFE">
      <w:pPr>
        <w:spacing w:line="360" w:lineRule="auto"/>
        <w:jc w:val="both"/>
        <w:rPr>
          <w:rFonts w:ascii="Times New Roman" w:hAnsi="Times New Roman" w:cs="Times New Roman"/>
          <w:sz w:val="24"/>
          <w:szCs w:val="24"/>
        </w:rPr>
        <w:sectPr w:rsidR="005B58E7" w:rsidRPr="007779C8" w:rsidSect="00B00072">
          <w:footerReference w:type="first" r:id="rId16"/>
          <w:pgSz w:w="12240" w:h="15840"/>
          <w:pgMar w:top="1440" w:right="1800" w:bottom="1440" w:left="1800" w:header="708" w:footer="708" w:gutter="0"/>
          <w:pgNumType w:chapStyle="1"/>
          <w:cols w:space="708"/>
          <w:titlePg/>
          <w:docGrid w:linePitch="360"/>
        </w:sectPr>
      </w:pPr>
    </w:p>
    <w:p w:rsidR="001B5EAF" w:rsidRPr="007779C8" w:rsidRDefault="001B5EAF" w:rsidP="001B5EAF">
      <w:pPr>
        <w:spacing w:line="360" w:lineRule="auto"/>
        <w:rPr>
          <w:rFonts w:ascii="Times New Roman" w:hAnsi="Times New Roman" w:cs="Times New Roman"/>
          <w:b/>
          <w:sz w:val="24"/>
          <w:szCs w:val="24"/>
        </w:rPr>
      </w:pPr>
      <w:r w:rsidRPr="007779C8">
        <w:rPr>
          <w:rFonts w:ascii="Times New Roman" w:hAnsi="Times New Roman" w:cs="Times New Roman"/>
          <w:b/>
          <w:sz w:val="24"/>
          <w:szCs w:val="24"/>
        </w:rPr>
        <w:lastRenderedPageBreak/>
        <w:t>INTRODUCTION</w:t>
      </w:r>
    </w:p>
    <w:p w:rsidR="001B5EAF" w:rsidRPr="007779C8" w:rsidRDefault="001B5EAF" w:rsidP="001B5EAF">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Dans le  cadre de contribuer à l’amélioration de l’état de santé de la population, et dans le souci de mobiliser la Jeunesse autour des activités visant à éveiller la population à prendre conscience de la croissance démographique, l’association Jeunesse engagée pour la promotion de la santé communautaire « JEPSCO » en sigle vient  se doter d’un plan stratégique 2023-2027  qui est en cohérence avec les différents documents de politique. Ce  plan stratégique s’aligne plus particulièrement à la politique Nationale de santé (PNS 2016-2025), au plan national de développement sanitaire (PND  III 2019-2023) et la  PNS –SRMNIA 2019-2023.</w:t>
      </w:r>
    </w:p>
    <w:p w:rsidR="001B5EAF" w:rsidRPr="007779C8" w:rsidRDefault="001B5EAF" w:rsidP="001B5EAF">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L’élaboration de ce plan sert de document de référence pour d’éclairer les interventions dans  le domaine sanitaires Socio-économique, environnemental et développemental. Le présent plan stratégique, comme outil de planification, suivi-évaluation et plaidoyer a été élaboré dans l’optique de s’atteler efficacement  aux activités de développement sanitaire via la sensibilisation de la population  sur la promotion de la santé et l’offre des services de santé maternelle et Infantile.</w:t>
      </w:r>
    </w:p>
    <w:p w:rsidR="001B5EAF" w:rsidRPr="007779C8" w:rsidRDefault="001B5EAF" w:rsidP="001B5EAF">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Ce plan stratégique est aussi perçu comme un outil de progrès, de mobilisation des ressources auprès de nos partenaires et  renforcement de la réalisation optimale des activités prévues.</w:t>
      </w:r>
    </w:p>
    <w:p w:rsidR="001B5EAF" w:rsidRPr="007779C8" w:rsidRDefault="001B5EAF" w:rsidP="001B5EAF">
      <w:pPr>
        <w:spacing w:line="360" w:lineRule="auto"/>
        <w:jc w:val="both"/>
        <w:rPr>
          <w:rFonts w:ascii="Times New Roman" w:hAnsi="Times New Roman" w:cs="Times New Roman"/>
          <w:color w:val="FF0000"/>
          <w:sz w:val="24"/>
          <w:szCs w:val="24"/>
        </w:rPr>
      </w:pPr>
      <w:r w:rsidRPr="007779C8">
        <w:rPr>
          <w:rFonts w:ascii="Times New Roman" w:hAnsi="Times New Roman" w:cs="Times New Roman"/>
          <w:sz w:val="24"/>
          <w:szCs w:val="24"/>
        </w:rPr>
        <w:t xml:space="preserve">Comptant sur le leadership de la JEPSCO, l’expérience du passé dans les zones d’intervention et un cadre de concertation  de tous les intervenants en santé et le développement, nous espérons  aboutir  aux résultats escomptés à l’horizon 2027. </w:t>
      </w:r>
    </w:p>
    <w:p w:rsidR="001C0D5E" w:rsidRPr="007779C8" w:rsidRDefault="001C0D5E" w:rsidP="00032DFE">
      <w:pPr>
        <w:spacing w:line="360" w:lineRule="auto"/>
        <w:jc w:val="both"/>
        <w:rPr>
          <w:rFonts w:ascii="Times New Roman" w:hAnsi="Times New Roman" w:cs="Times New Roman"/>
          <w:sz w:val="24"/>
          <w:szCs w:val="24"/>
        </w:rPr>
      </w:pPr>
    </w:p>
    <w:p w:rsidR="008C2F92" w:rsidRPr="007779C8" w:rsidRDefault="008C2F92" w:rsidP="00032DFE">
      <w:pPr>
        <w:spacing w:line="360" w:lineRule="auto"/>
        <w:jc w:val="both"/>
        <w:rPr>
          <w:rFonts w:ascii="Times New Roman" w:hAnsi="Times New Roman" w:cs="Times New Roman"/>
          <w:b/>
          <w:sz w:val="24"/>
          <w:szCs w:val="24"/>
        </w:rPr>
      </w:pPr>
    </w:p>
    <w:p w:rsidR="005B58E7" w:rsidRPr="007779C8" w:rsidRDefault="005B58E7" w:rsidP="00032DFE">
      <w:pPr>
        <w:spacing w:line="360" w:lineRule="auto"/>
        <w:jc w:val="both"/>
        <w:rPr>
          <w:rFonts w:ascii="Times New Roman" w:hAnsi="Times New Roman" w:cs="Times New Roman"/>
          <w:b/>
          <w:sz w:val="24"/>
          <w:szCs w:val="24"/>
        </w:rPr>
      </w:pPr>
    </w:p>
    <w:p w:rsidR="005B58E7" w:rsidRPr="007779C8" w:rsidRDefault="005B58E7" w:rsidP="00032DFE">
      <w:pPr>
        <w:spacing w:line="360" w:lineRule="auto"/>
        <w:jc w:val="both"/>
        <w:rPr>
          <w:rFonts w:ascii="Times New Roman" w:hAnsi="Times New Roman" w:cs="Times New Roman"/>
          <w:b/>
          <w:sz w:val="24"/>
          <w:szCs w:val="24"/>
        </w:rPr>
      </w:pPr>
    </w:p>
    <w:p w:rsidR="005B58E7" w:rsidRPr="007779C8" w:rsidRDefault="005B58E7" w:rsidP="00032DFE">
      <w:pPr>
        <w:spacing w:line="360" w:lineRule="auto"/>
        <w:jc w:val="both"/>
        <w:rPr>
          <w:rFonts w:ascii="Times New Roman" w:hAnsi="Times New Roman" w:cs="Times New Roman"/>
          <w:b/>
          <w:sz w:val="24"/>
          <w:szCs w:val="24"/>
        </w:rPr>
      </w:pPr>
    </w:p>
    <w:p w:rsidR="00580912" w:rsidRPr="007779C8" w:rsidRDefault="000B2243"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lastRenderedPageBreak/>
        <w:t xml:space="preserve">LISTE DES SIGLES </w:t>
      </w:r>
      <w:r w:rsidR="001B5EAF" w:rsidRPr="007779C8">
        <w:rPr>
          <w:rFonts w:ascii="Times New Roman" w:hAnsi="Times New Roman" w:cs="Times New Roman"/>
          <w:b/>
          <w:sz w:val="24"/>
          <w:szCs w:val="24"/>
        </w:rPr>
        <w:t>ET ABREVIATIONS</w:t>
      </w:r>
    </w:p>
    <w:p w:rsidR="00580912" w:rsidRPr="007779C8" w:rsidRDefault="00580912" w:rsidP="00F44DCA">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ABUBEF </w:t>
      </w:r>
      <w:r w:rsidR="007446F3" w:rsidRPr="007779C8">
        <w:rPr>
          <w:rFonts w:ascii="Times New Roman" w:hAnsi="Times New Roman" w:cs="Times New Roman"/>
          <w:sz w:val="24"/>
          <w:szCs w:val="24"/>
        </w:rPr>
        <w:tab/>
      </w:r>
      <w:r w:rsidRPr="007779C8">
        <w:rPr>
          <w:rFonts w:ascii="Times New Roman" w:hAnsi="Times New Roman" w:cs="Times New Roman"/>
          <w:sz w:val="24"/>
          <w:szCs w:val="24"/>
        </w:rPr>
        <w:t>: Association Burundaise pour le Bien être familiale</w:t>
      </w:r>
    </w:p>
    <w:p w:rsidR="00580912" w:rsidRPr="007779C8" w:rsidRDefault="00580912"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AGR </w:t>
      </w:r>
      <w:r w:rsidR="007446F3" w:rsidRPr="007779C8">
        <w:rPr>
          <w:rFonts w:ascii="Times New Roman" w:hAnsi="Times New Roman" w:cs="Times New Roman"/>
          <w:sz w:val="24"/>
          <w:szCs w:val="24"/>
        </w:rPr>
        <w:tab/>
      </w:r>
      <w:r w:rsidR="007446F3" w:rsidRPr="007779C8">
        <w:rPr>
          <w:rFonts w:ascii="Times New Roman" w:hAnsi="Times New Roman" w:cs="Times New Roman"/>
          <w:sz w:val="24"/>
          <w:szCs w:val="24"/>
        </w:rPr>
        <w:tab/>
      </w:r>
      <w:r w:rsidRPr="007779C8">
        <w:rPr>
          <w:rFonts w:ascii="Times New Roman" w:hAnsi="Times New Roman" w:cs="Times New Roman"/>
          <w:sz w:val="24"/>
          <w:szCs w:val="24"/>
        </w:rPr>
        <w:t>: Activité génératrice de revenue</w:t>
      </w:r>
    </w:p>
    <w:p w:rsidR="00580912" w:rsidRPr="007779C8" w:rsidRDefault="00580912" w:rsidP="00F44DCA">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CCV </w:t>
      </w:r>
      <w:r w:rsidR="007446F3" w:rsidRPr="007779C8">
        <w:rPr>
          <w:rFonts w:ascii="Times New Roman" w:hAnsi="Times New Roman" w:cs="Times New Roman"/>
          <w:sz w:val="24"/>
          <w:szCs w:val="24"/>
        </w:rPr>
        <w:tab/>
      </w:r>
      <w:r w:rsidR="007446F3" w:rsidRPr="007779C8">
        <w:rPr>
          <w:rFonts w:ascii="Times New Roman" w:hAnsi="Times New Roman" w:cs="Times New Roman"/>
          <w:sz w:val="24"/>
          <w:szCs w:val="24"/>
        </w:rPr>
        <w:tab/>
      </w:r>
      <w:r w:rsidRPr="007779C8">
        <w:rPr>
          <w:rFonts w:ascii="Times New Roman" w:hAnsi="Times New Roman" w:cs="Times New Roman"/>
          <w:sz w:val="24"/>
          <w:szCs w:val="24"/>
        </w:rPr>
        <w:t>: Contraception d’urgence volontaire</w:t>
      </w:r>
    </w:p>
    <w:p w:rsidR="00580912" w:rsidRPr="007779C8" w:rsidRDefault="00580912"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CE</w:t>
      </w:r>
      <w:r w:rsidR="007446F3" w:rsidRPr="007779C8">
        <w:rPr>
          <w:rFonts w:ascii="Times New Roman" w:hAnsi="Times New Roman" w:cs="Times New Roman"/>
          <w:sz w:val="24"/>
          <w:szCs w:val="24"/>
        </w:rPr>
        <w:tab/>
      </w:r>
      <w:r w:rsidR="007446F3" w:rsidRPr="007779C8">
        <w:rPr>
          <w:rFonts w:ascii="Times New Roman" w:hAnsi="Times New Roman" w:cs="Times New Roman"/>
          <w:sz w:val="24"/>
          <w:szCs w:val="24"/>
        </w:rPr>
        <w:tab/>
      </w:r>
      <w:r w:rsidRPr="007779C8">
        <w:rPr>
          <w:rFonts w:ascii="Times New Roman" w:hAnsi="Times New Roman" w:cs="Times New Roman"/>
          <w:sz w:val="24"/>
          <w:szCs w:val="24"/>
        </w:rPr>
        <w:t> : Comité Exécutif</w:t>
      </w:r>
    </w:p>
    <w:p w:rsidR="00580912" w:rsidRPr="007779C8" w:rsidRDefault="00580912"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CPN R </w:t>
      </w:r>
      <w:r w:rsidR="007446F3" w:rsidRPr="007779C8">
        <w:rPr>
          <w:rFonts w:ascii="Times New Roman" w:hAnsi="Times New Roman" w:cs="Times New Roman"/>
          <w:sz w:val="24"/>
          <w:szCs w:val="24"/>
        </w:rPr>
        <w:tab/>
      </w:r>
      <w:r w:rsidRPr="007779C8">
        <w:rPr>
          <w:rFonts w:ascii="Times New Roman" w:hAnsi="Times New Roman" w:cs="Times New Roman"/>
          <w:sz w:val="24"/>
          <w:szCs w:val="24"/>
        </w:rPr>
        <w:t>: Consultation Prénatale Recentré</w:t>
      </w:r>
    </w:p>
    <w:p w:rsidR="00580912" w:rsidRPr="007779C8" w:rsidRDefault="00580912"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CPNP </w:t>
      </w:r>
      <w:r w:rsidR="007446F3" w:rsidRPr="007779C8">
        <w:rPr>
          <w:rFonts w:ascii="Times New Roman" w:hAnsi="Times New Roman" w:cs="Times New Roman"/>
          <w:sz w:val="24"/>
          <w:szCs w:val="24"/>
        </w:rPr>
        <w:tab/>
      </w:r>
      <w:r w:rsidR="007446F3" w:rsidRPr="007779C8">
        <w:rPr>
          <w:rFonts w:ascii="Times New Roman" w:hAnsi="Times New Roman" w:cs="Times New Roman"/>
          <w:sz w:val="24"/>
          <w:szCs w:val="24"/>
        </w:rPr>
        <w:tab/>
      </w:r>
      <w:r w:rsidRPr="007779C8">
        <w:rPr>
          <w:rFonts w:ascii="Times New Roman" w:hAnsi="Times New Roman" w:cs="Times New Roman"/>
          <w:sz w:val="24"/>
          <w:szCs w:val="24"/>
        </w:rPr>
        <w:t>: Consultation Prénatale Précoce</w:t>
      </w:r>
    </w:p>
    <w:p w:rsidR="00580912" w:rsidRPr="007779C8" w:rsidRDefault="00580912"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CPoN </w:t>
      </w:r>
      <w:r w:rsidR="0063223A" w:rsidRPr="007779C8">
        <w:rPr>
          <w:rFonts w:ascii="Times New Roman" w:hAnsi="Times New Roman" w:cs="Times New Roman"/>
          <w:sz w:val="24"/>
          <w:szCs w:val="24"/>
        </w:rPr>
        <w:tab/>
      </w:r>
      <w:r w:rsidR="0063223A" w:rsidRPr="007779C8">
        <w:rPr>
          <w:rFonts w:ascii="Times New Roman" w:hAnsi="Times New Roman" w:cs="Times New Roman"/>
          <w:sz w:val="24"/>
          <w:szCs w:val="24"/>
        </w:rPr>
        <w:tab/>
      </w:r>
      <w:r w:rsidRPr="007779C8">
        <w:rPr>
          <w:rFonts w:ascii="Times New Roman" w:hAnsi="Times New Roman" w:cs="Times New Roman"/>
          <w:sz w:val="24"/>
          <w:szCs w:val="24"/>
        </w:rPr>
        <w:t>: Consultation Post Natal</w:t>
      </w:r>
    </w:p>
    <w:p w:rsidR="00580912" w:rsidRPr="007779C8" w:rsidRDefault="00580912" w:rsidP="00F44DCA">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CPSCO </w:t>
      </w:r>
      <w:r w:rsidR="00B83272" w:rsidRPr="007779C8">
        <w:rPr>
          <w:rFonts w:ascii="Times New Roman" w:hAnsi="Times New Roman" w:cs="Times New Roman"/>
          <w:sz w:val="24"/>
          <w:szCs w:val="24"/>
        </w:rPr>
        <w:tab/>
      </w:r>
      <w:r w:rsidRPr="007779C8">
        <w:rPr>
          <w:rFonts w:ascii="Times New Roman" w:hAnsi="Times New Roman" w:cs="Times New Roman"/>
          <w:sz w:val="24"/>
          <w:szCs w:val="24"/>
        </w:rPr>
        <w:t>: Centre pour la promotion de la santé communautaire</w:t>
      </w:r>
    </w:p>
    <w:p w:rsidR="00580912" w:rsidRPr="007779C8" w:rsidRDefault="00580912" w:rsidP="00F44DCA">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CPSD</w:t>
      </w:r>
      <w:r w:rsidR="00B83272" w:rsidRPr="007779C8">
        <w:rPr>
          <w:rFonts w:ascii="Times New Roman" w:hAnsi="Times New Roman" w:cs="Times New Roman"/>
          <w:sz w:val="24"/>
          <w:szCs w:val="24"/>
        </w:rPr>
        <w:tab/>
      </w:r>
      <w:r w:rsidR="00B83272" w:rsidRPr="007779C8">
        <w:rPr>
          <w:rFonts w:ascii="Times New Roman" w:hAnsi="Times New Roman" w:cs="Times New Roman"/>
          <w:sz w:val="24"/>
          <w:szCs w:val="24"/>
        </w:rPr>
        <w:tab/>
      </w:r>
      <w:r w:rsidRPr="007779C8">
        <w:rPr>
          <w:rFonts w:ascii="Times New Roman" w:hAnsi="Times New Roman" w:cs="Times New Roman"/>
          <w:sz w:val="24"/>
          <w:szCs w:val="24"/>
        </w:rPr>
        <w:t> : Cadre de concertation de Partenaires en santé et le développement</w:t>
      </w:r>
    </w:p>
    <w:p w:rsidR="00580912" w:rsidRPr="007779C8" w:rsidRDefault="00580912"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CS</w:t>
      </w:r>
      <w:r w:rsidR="00B83272" w:rsidRPr="007779C8">
        <w:rPr>
          <w:rFonts w:ascii="Times New Roman" w:hAnsi="Times New Roman" w:cs="Times New Roman"/>
          <w:sz w:val="24"/>
          <w:szCs w:val="24"/>
        </w:rPr>
        <w:tab/>
      </w:r>
      <w:r w:rsidR="00B83272" w:rsidRPr="007779C8">
        <w:rPr>
          <w:rFonts w:ascii="Times New Roman" w:hAnsi="Times New Roman" w:cs="Times New Roman"/>
          <w:sz w:val="24"/>
          <w:szCs w:val="24"/>
        </w:rPr>
        <w:tab/>
      </w:r>
      <w:r w:rsidRPr="007779C8">
        <w:rPr>
          <w:rFonts w:ascii="Times New Roman" w:hAnsi="Times New Roman" w:cs="Times New Roman"/>
          <w:sz w:val="24"/>
          <w:szCs w:val="24"/>
        </w:rPr>
        <w:t> : Conseil de surveillance</w:t>
      </w:r>
    </w:p>
    <w:p w:rsidR="00580912" w:rsidRPr="007779C8" w:rsidRDefault="00580912"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DIP </w:t>
      </w:r>
      <w:r w:rsidR="00B83272" w:rsidRPr="007779C8">
        <w:rPr>
          <w:rFonts w:ascii="Times New Roman" w:hAnsi="Times New Roman" w:cs="Times New Roman"/>
          <w:sz w:val="24"/>
          <w:szCs w:val="24"/>
        </w:rPr>
        <w:tab/>
      </w:r>
      <w:r w:rsidR="00B83272" w:rsidRPr="007779C8">
        <w:rPr>
          <w:rFonts w:ascii="Times New Roman" w:hAnsi="Times New Roman" w:cs="Times New Roman"/>
          <w:sz w:val="24"/>
          <w:szCs w:val="24"/>
        </w:rPr>
        <w:tab/>
      </w:r>
      <w:r w:rsidRPr="007779C8">
        <w:rPr>
          <w:rFonts w:ascii="Times New Roman" w:hAnsi="Times New Roman" w:cs="Times New Roman"/>
          <w:sz w:val="24"/>
          <w:szCs w:val="24"/>
        </w:rPr>
        <w:t>: Dépistage initié par le prestataire</w:t>
      </w:r>
    </w:p>
    <w:p w:rsidR="00580912" w:rsidRPr="007779C8" w:rsidRDefault="00580912"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EDS </w:t>
      </w:r>
      <w:r w:rsidR="00B83272" w:rsidRPr="007779C8">
        <w:rPr>
          <w:rFonts w:ascii="Times New Roman" w:hAnsi="Times New Roman" w:cs="Times New Roman"/>
          <w:sz w:val="24"/>
          <w:szCs w:val="24"/>
        </w:rPr>
        <w:tab/>
      </w:r>
      <w:r w:rsidR="00B83272" w:rsidRPr="007779C8">
        <w:rPr>
          <w:rFonts w:ascii="Times New Roman" w:hAnsi="Times New Roman" w:cs="Times New Roman"/>
          <w:sz w:val="24"/>
          <w:szCs w:val="24"/>
        </w:rPr>
        <w:tab/>
      </w:r>
      <w:r w:rsidRPr="007779C8">
        <w:rPr>
          <w:rFonts w:ascii="Times New Roman" w:hAnsi="Times New Roman" w:cs="Times New Roman"/>
          <w:sz w:val="24"/>
          <w:szCs w:val="24"/>
        </w:rPr>
        <w:t>: Enquête démographique et de santé</w:t>
      </w:r>
    </w:p>
    <w:p w:rsidR="00580912" w:rsidRPr="007779C8" w:rsidRDefault="00580912" w:rsidP="00F44DCA">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EPS </w:t>
      </w:r>
      <w:r w:rsidR="00B83272" w:rsidRPr="007779C8">
        <w:rPr>
          <w:rFonts w:ascii="Times New Roman" w:hAnsi="Times New Roman" w:cs="Times New Roman"/>
          <w:sz w:val="24"/>
          <w:szCs w:val="24"/>
        </w:rPr>
        <w:tab/>
      </w:r>
      <w:r w:rsidR="00B83272" w:rsidRPr="007779C8">
        <w:rPr>
          <w:rFonts w:ascii="Times New Roman" w:hAnsi="Times New Roman" w:cs="Times New Roman"/>
          <w:sz w:val="24"/>
          <w:szCs w:val="24"/>
        </w:rPr>
        <w:tab/>
      </w:r>
      <w:r w:rsidRPr="007779C8">
        <w:rPr>
          <w:rFonts w:ascii="Times New Roman" w:hAnsi="Times New Roman" w:cs="Times New Roman"/>
          <w:sz w:val="24"/>
          <w:szCs w:val="24"/>
        </w:rPr>
        <w:t xml:space="preserve">: </w:t>
      </w:r>
      <w:proofErr w:type="spellStart"/>
      <w:r w:rsidRPr="007779C8">
        <w:rPr>
          <w:rFonts w:ascii="Times New Roman" w:hAnsi="Times New Roman" w:cs="Times New Roman"/>
          <w:sz w:val="24"/>
          <w:szCs w:val="24"/>
        </w:rPr>
        <w:t>Education</w:t>
      </w:r>
      <w:proofErr w:type="spellEnd"/>
      <w:r w:rsidRPr="007779C8">
        <w:rPr>
          <w:rFonts w:ascii="Times New Roman" w:hAnsi="Times New Roman" w:cs="Times New Roman"/>
          <w:sz w:val="24"/>
          <w:szCs w:val="24"/>
        </w:rPr>
        <w:t xml:space="preserve"> pour la santé</w:t>
      </w:r>
    </w:p>
    <w:p w:rsidR="00580912" w:rsidRPr="007779C8" w:rsidRDefault="00580912" w:rsidP="00F44DCA">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FAN </w:t>
      </w:r>
      <w:r w:rsidR="0049011E" w:rsidRPr="007779C8">
        <w:rPr>
          <w:rFonts w:ascii="Times New Roman" w:hAnsi="Times New Roman" w:cs="Times New Roman"/>
          <w:sz w:val="24"/>
          <w:szCs w:val="24"/>
        </w:rPr>
        <w:tab/>
      </w:r>
      <w:r w:rsidR="0049011E" w:rsidRPr="007779C8">
        <w:rPr>
          <w:rFonts w:ascii="Times New Roman" w:hAnsi="Times New Roman" w:cs="Times New Roman"/>
          <w:sz w:val="24"/>
          <w:szCs w:val="24"/>
        </w:rPr>
        <w:tab/>
      </w:r>
      <w:r w:rsidRPr="007779C8">
        <w:rPr>
          <w:rFonts w:ascii="Times New Roman" w:hAnsi="Times New Roman" w:cs="Times New Roman"/>
          <w:sz w:val="24"/>
          <w:szCs w:val="24"/>
        </w:rPr>
        <w:t>: Foyer d’apprentissage Nutritionnel</w:t>
      </w:r>
    </w:p>
    <w:p w:rsidR="00580912" w:rsidRPr="007779C8" w:rsidRDefault="00580912" w:rsidP="00F44DCA">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FARN</w:t>
      </w:r>
      <w:r w:rsidR="0049011E" w:rsidRPr="007779C8">
        <w:rPr>
          <w:rFonts w:ascii="Times New Roman" w:hAnsi="Times New Roman" w:cs="Times New Roman"/>
          <w:sz w:val="24"/>
          <w:szCs w:val="24"/>
        </w:rPr>
        <w:tab/>
      </w:r>
      <w:r w:rsidR="0049011E" w:rsidRPr="007779C8">
        <w:rPr>
          <w:rFonts w:ascii="Times New Roman" w:hAnsi="Times New Roman" w:cs="Times New Roman"/>
          <w:sz w:val="24"/>
          <w:szCs w:val="24"/>
        </w:rPr>
        <w:tab/>
      </w:r>
      <w:r w:rsidRPr="007779C8">
        <w:rPr>
          <w:rFonts w:ascii="Times New Roman" w:hAnsi="Times New Roman" w:cs="Times New Roman"/>
          <w:sz w:val="24"/>
          <w:szCs w:val="24"/>
        </w:rPr>
        <w:t> : Foyer d’apprentissage et de réhabilitation nutritionnelle</w:t>
      </w:r>
    </w:p>
    <w:p w:rsidR="00580912" w:rsidRPr="007779C8" w:rsidRDefault="00580912" w:rsidP="00F44DCA">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FFOM </w:t>
      </w:r>
      <w:r w:rsidR="0049011E" w:rsidRPr="007779C8">
        <w:rPr>
          <w:rFonts w:ascii="Times New Roman" w:hAnsi="Times New Roman" w:cs="Times New Roman"/>
          <w:sz w:val="24"/>
          <w:szCs w:val="24"/>
        </w:rPr>
        <w:tab/>
      </w:r>
      <w:r w:rsidRPr="007779C8">
        <w:rPr>
          <w:rFonts w:ascii="Times New Roman" w:hAnsi="Times New Roman" w:cs="Times New Roman"/>
          <w:sz w:val="24"/>
          <w:szCs w:val="24"/>
        </w:rPr>
        <w:t xml:space="preserve">: Forces, Faibles, Opportunités et Menaces </w:t>
      </w:r>
    </w:p>
    <w:p w:rsidR="00580912" w:rsidRPr="007779C8" w:rsidRDefault="00580912" w:rsidP="00F44DCA">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IEC</w:t>
      </w:r>
      <w:r w:rsidR="0049011E" w:rsidRPr="007779C8">
        <w:rPr>
          <w:rFonts w:ascii="Times New Roman" w:hAnsi="Times New Roman" w:cs="Times New Roman"/>
          <w:sz w:val="24"/>
          <w:szCs w:val="24"/>
        </w:rPr>
        <w:tab/>
      </w:r>
      <w:r w:rsidR="0049011E" w:rsidRPr="007779C8">
        <w:rPr>
          <w:rFonts w:ascii="Times New Roman" w:hAnsi="Times New Roman" w:cs="Times New Roman"/>
          <w:sz w:val="24"/>
          <w:szCs w:val="24"/>
        </w:rPr>
        <w:tab/>
      </w:r>
      <w:r w:rsidRPr="007779C8">
        <w:rPr>
          <w:rFonts w:ascii="Times New Roman" w:hAnsi="Times New Roman" w:cs="Times New Roman"/>
          <w:sz w:val="24"/>
          <w:szCs w:val="24"/>
        </w:rPr>
        <w:t xml:space="preserve"> : Information </w:t>
      </w:r>
      <w:proofErr w:type="spellStart"/>
      <w:r w:rsidRPr="007779C8">
        <w:rPr>
          <w:rFonts w:ascii="Times New Roman" w:hAnsi="Times New Roman" w:cs="Times New Roman"/>
          <w:sz w:val="24"/>
          <w:szCs w:val="24"/>
        </w:rPr>
        <w:t>Education</w:t>
      </w:r>
      <w:proofErr w:type="spellEnd"/>
      <w:r w:rsidRPr="007779C8">
        <w:rPr>
          <w:rFonts w:ascii="Times New Roman" w:hAnsi="Times New Roman" w:cs="Times New Roman"/>
          <w:sz w:val="24"/>
          <w:szCs w:val="24"/>
        </w:rPr>
        <w:t xml:space="preserve"> et communication</w:t>
      </w:r>
    </w:p>
    <w:p w:rsidR="00580912" w:rsidRPr="007779C8" w:rsidRDefault="00580912"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JEPSCO </w:t>
      </w:r>
      <w:r w:rsidR="0049011E" w:rsidRPr="007779C8">
        <w:rPr>
          <w:rFonts w:ascii="Times New Roman" w:hAnsi="Times New Roman" w:cs="Times New Roman"/>
          <w:sz w:val="24"/>
          <w:szCs w:val="24"/>
        </w:rPr>
        <w:tab/>
      </w:r>
      <w:r w:rsidRPr="007779C8">
        <w:rPr>
          <w:rFonts w:ascii="Times New Roman" w:hAnsi="Times New Roman" w:cs="Times New Roman"/>
          <w:sz w:val="24"/>
          <w:szCs w:val="24"/>
        </w:rPr>
        <w:t>: Jeunesse engagée pour la promotion de la santé communautaire</w:t>
      </w:r>
    </w:p>
    <w:p w:rsidR="00580912" w:rsidRPr="007779C8" w:rsidRDefault="00580912" w:rsidP="00F44DCA">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MSPLS</w:t>
      </w:r>
      <w:r w:rsidR="0049011E" w:rsidRPr="007779C8">
        <w:rPr>
          <w:rFonts w:ascii="Times New Roman" w:hAnsi="Times New Roman" w:cs="Times New Roman"/>
          <w:sz w:val="24"/>
          <w:szCs w:val="24"/>
        </w:rPr>
        <w:tab/>
      </w:r>
      <w:r w:rsidRPr="007779C8">
        <w:rPr>
          <w:rFonts w:ascii="Times New Roman" w:hAnsi="Times New Roman" w:cs="Times New Roman"/>
          <w:sz w:val="24"/>
          <w:szCs w:val="24"/>
        </w:rPr>
        <w:t> : Ministère de la santé Publique et de la lutte contre le SIDA</w:t>
      </w:r>
    </w:p>
    <w:p w:rsidR="00580912" w:rsidRPr="007779C8" w:rsidRDefault="00580912"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ODD</w:t>
      </w:r>
      <w:r w:rsidR="0049011E" w:rsidRPr="007779C8">
        <w:rPr>
          <w:rFonts w:ascii="Times New Roman" w:hAnsi="Times New Roman" w:cs="Times New Roman"/>
          <w:sz w:val="24"/>
          <w:szCs w:val="24"/>
        </w:rPr>
        <w:tab/>
      </w:r>
      <w:r w:rsidR="0049011E" w:rsidRPr="007779C8">
        <w:rPr>
          <w:rFonts w:ascii="Times New Roman" w:hAnsi="Times New Roman" w:cs="Times New Roman"/>
          <w:sz w:val="24"/>
          <w:szCs w:val="24"/>
        </w:rPr>
        <w:tab/>
      </w:r>
      <w:r w:rsidRPr="007779C8">
        <w:rPr>
          <w:rFonts w:ascii="Times New Roman" w:hAnsi="Times New Roman" w:cs="Times New Roman"/>
          <w:sz w:val="24"/>
          <w:szCs w:val="24"/>
        </w:rPr>
        <w:t> </w:t>
      </w:r>
      <w:r w:rsidRPr="007779C8">
        <w:rPr>
          <w:rFonts w:ascii="Times New Roman" w:hAnsi="Times New Roman" w:cs="Times New Roman"/>
          <w:b/>
          <w:sz w:val="24"/>
          <w:szCs w:val="24"/>
        </w:rPr>
        <w:t xml:space="preserve">: </w:t>
      </w:r>
      <w:r w:rsidRPr="007779C8">
        <w:rPr>
          <w:rFonts w:ascii="Times New Roman" w:hAnsi="Times New Roman" w:cs="Times New Roman"/>
          <w:sz w:val="24"/>
          <w:szCs w:val="24"/>
        </w:rPr>
        <w:t>Objectifs de développement durable</w:t>
      </w:r>
    </w:p>
    <w:p w:rsidR="00580912" w:rsidRPr="007779C8" w:rsidRDefault="00580912" w:rsidP="00F44DCA">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lastRenderedPageBreak/>
        <w:t>OMS </w:t>
      </w:r>
      <w:r w:rsidR="0049011E" w:rsidRPr="007779C8">
        <w:rPr>
          <w:rFonts w:ascii="Times New Roman" w:hAnsi="Times New Roman" w:cs="Times New Roman"/>
          <w:sz w:val="24"/>
          <w:szCs w:val="24"/>
        </w:rPr>
        <w:tab/>
      </w:r>
      <w:r w:rsidR="0049011E" w:rsidRPr="007779C8">
        <w:rPr>
          <w:rFonts w:ascii="Times New Roman" w:hAnsi="Times New Roman" w:cs="Times New Roman"/>
          <w:sz w:val="24"/>
          <w:szCs w:val="24"/>
        </w:rPr>
        <w:tab/>
      </w:r>
      <w:r w:rsidRPr="007779C8">
        <w:rPr>
          <w:rFonts w:ascii="Times New Roman" w:hAnsi="Times New Roman" w:cs="Times New Roman"/>
          <w:sz w:val="24"/>
          <w:szCs w:val="24"/>
        </w:rPr>
        <w:t>: Organisation Mondial de la santé</w:t>
      </w:r>
    </w:p>
    <w:p w:rsidR="00580912" w:rsidRPr="007779C8" w:rsidRDefault="00580912" w:rsidP="00F44DCA">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ONG </w:t>
      </w:r>
      <w:r w:rsidR="0049011E" w:rsidRPr="007779C8">
        <w:rPr>
          <w:rFonts w:ascii="Times New Roman" w:hAnsi="Times New Roman" w:cs="Times New Roman"/>
          <w:sz w:val="24"/>
          <w:szCs w:val="24"/>
        </w:rPr>
        <w:tab/>
      </w:r>
      <w:r w:rsidR="0049011E" w:rsidRPr="007779C8">
        <w:rPr>
          <w:rFonts w:ascii="Times New Roman" w:hAnsi="Times New Roman" w:cs="Times New Roman"/>
          <w:sz w:val="24"/>
          <w:szCs w:val="24"/>
        </w:rPr>
        <w:tab/>
      </w:r>
      <w:r w:rsidRPr="007779C8">
        <w:rPr>
          <w:rFonts w:ascii="Times New Roman" w:hAnsi="Times New Roman" w:cs="Times New Roman"/>
          <w:sz w:val="24"/>
          <w:szCs w:val="24"/>
        </w:rPr>
        <w:t>: Organisation Non gouvernemental</w:t>
      </w:r>
    </w:p>
    <w:p w:rsidR="00580912" w:rsidRPr="007779C8" w:rsidRDefault="00580912" w:rsidP="00F44DCA">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ONUSIDA </w:t>
      </w:r>
      <w:r w:rsidR="0049011E" w:rsidRPr="007779C8">
        <w:rPr>
          <w:rFonts w:ascii="Times New Roman" w:hAnsi="Times New Roman" w:cs="Times New Roman"/>
          <w:sz w:val="24"/>
          <w:szCs w:val="24"/>
        </w:rPr>
        <w:tab/>
      </w:r>
      <w:r w:rsidRPr="007779C8">
        <w:rPr>
          <w:rFonts w:ascii="Times New Roman" w:hAnsi="Times New Roman" w:cs="Times New Roman"/>
          <w:sz w:val="24"/>
          <w:szCs w:val="24"/>
        </w:rPr>
        <w:t>: Programme commun des Nations Unies sur le VIH/SIDA</w:t>
      </w:r>
    </w:p>
    <w:p w:rsidR="00580912" w:rsidRPr="007779C8" w:rsidRDefault="00580912" w:rsidP="00F44DCA">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PAM </w:t>
      </w:r>
      <w:r w:rsidR="0049011E" w:rsidRPr="007779C8">
        <w:rPr>
          <w:rFonts w:ascii="Times New Roman" w:hAnsi="Times New Roman" w:cs="Times New Roman"/>
          <w:sz w:val="24"/>
          <w:szCs w:val="24"/>
        </w:rPr>
        <w:tab/>
      </w:r>
      <w:r w:rsidR="0049011E" w:rsidRPr="007779C8">
        <w:rPr>
          <w:rFonts w:ascii="Times New Roman" w:hAnsi="Times New Roman" w:cs="Times New Roman"/>
          <w:sz w:val="24"/>
          <w:szCs w:val="24"/>
        </w:rPr>
        <w:tab/>
      </w:r>
      <w:r w:rsidRPr="007779C8">
        <w:rPr>
          <w:rFonts w:ascii="Times New Roman" w:hAnsi="Times New Roman" w:cs="Times New Roman"/>
          <w:sz w:val="24"/>
          <w:szCs w:val="24"/>
        </w:rPr>
        <w:t>: Programme Alimentaire Mondiale</w:t>
      </w:r>
    </w:p>
    <w:p w:rsidR="00580912" w:rsidRPr="007779C8" w:rsidRDefault="00580912" w:rsidP="00F44DCA">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PEC</w:t>
      </w:r>
      <w:r w:rsidR="0049011E" w:rsidRPr="007779C8">
        <w:rPr>
          <w:rFonts w:ascii="Times New Roman" w:hAnsi="Times New Roman" w:cs="Times New Roman"/>
          <w:sz w:val="24"/>
          <w:szCs w:val="24"/>
        </w:rPr>
        <w:tab/>
      </w:r>
      <w:r w:rsidR="0049011E" w:rsidRPr="007779C8">
        <w:rPr>
          <w:rFonts w:ascii="Times New Roman" w:hAnsi="Times New Roman" w:cs="Times New Roman"/>
          <w:sz w:val="24"/>
          <w:szCs w:val="24"/>
        </w:rPr>
        <w:tab/>
      </w:r>
      <w:r w:rsidRPr="007779C8">
        <w:rPr>
          <w:rFonts w:ascii="Times New Roman" w:hAnsi="Times New Roman" w:cs="Times New Roman"/>
          <w:sz w:val="24"/>
          <w:szCs w:val="24"/>
        </w:rPr>
        <w:t xml:space="preserve"> : Prise en charge </w:t>
      </w:r>
    </w:p>
    <w:p w:rsidR="00580912" w:rsidRPr="007779C8" w:rsidRDefault="00580912" w:rsidP="00F44DCA">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PEV </w:t>
      </w:r>
      <w:r w:rsidR="0049011E" w:rsidRPr="007779C8">
        <w:rPr>
          <w:rFonts w:ascii="Times New Roman" w:hAnsi="Times New Roman" w:cs="Times New Roman"/>
          <w:sz w:val="24"/>
          <w:szCs w:val="24"/>
        </w:rPr>
        <w:tab/>
      </w:r>
      <w:r w:rsidR="0049011E" w:rsidRPr="007779C8">
        <w:rPr>
          <w:rFonts w:ascii="Times New Roman" w:hAnsi="Times New Roman" w:cs="Times New Roman"/>
          <w:sz w:val="24"/>
          <w:szCs w:val="24"/>
        </w:rPr>
        <w:tab/>
      </w:r>
      <w:r w:rsidRPr="007779C8">
        <w:rPr>
          <w:rFonts w:ascii="Times New Roman" w:hAnsi="Times New Roman" w:cs="Times New Roman"/>
          <w:sz w:val="24"/>
          <w:szCs w:val="24"/>
        </w:rPr>
        <w:t xml:space="preserve">: Programme élargie de vaccination, </w:t>
      </w:r>
    </w:p>
    <w:p w:rsidR="00580912" w:rsidRPr="007779C8" w:rsidRDefault="00580912"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PND </w:t>
      </w:r>
      <w:r w:rsidRPr="007779C8">
        <w:rPr>
          <w:rFonts w:ascii="Times New Roman" w:hAnsi="Times New Roman" w:cs="Times New Roman"/>
          <w:sz w:val="24"/>
          <w:szCs w:val="24"/>
        </w:rPr>
        <w:tab/>
      </w:r>
      <w:r w:rsidR="0049011E" w:rsidRPr="007779C8">
        <w:rPr>
          <w:rFonts w:ascii="Times New Roman" w:hAnsi="Times New Roman" w:cs="Times New Roman"/>
          <w:sz w:val="24"/>
          <w:szCs w:val="24"/>
        </w:rPr>
        <w:tab/>
      </w:r>
      <w:r w:rsidRPr="007779C8">
        <w:rPr>
          <w:rFonts w:ascii="Times New Roman" w:hAnsi="Times New Roman" w:cs="Times New Roman"/>
          <w:sz w:val="24"/>
          <w:szCs w:val="24"/>
        </w:rPr>
        <w:t>: Plan National de développement</w:t>
      </w:r>
    </w:p>
    <w:p w:rsidR="00580912" w:rsidRPr="007779C8" w:rsidRDefault="00580912"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PNDS </w:t>
      </w:r>
      <w:r w:rsidRPr="007779C8">
        <w:rPr>
          <w:rFonts w:ascii="Times New Roman" w:hAnsi="Times New Roman" w:cs="Times New Roman"/>
          <w:sz w:val="24"/>
          <w:szCs w:val="24"/>
        </w:rPr>
        <w:tab/>
      </w:r>
      <w:r w:rsidRPr="007779C8">
        <w:rPr>
          <w:rFonts w:ascii="Times New Roman" w:hAnsi="Times New Roman" w:cs="Times New Roman"/>
          <w:sz w:val="24"/>
          <w:szCs w:val="24"/>
        </w:rPr>
        <w:tab/>
        <w:t>: Plan National de développement sanitaire</w:t>
      </w:r>
    </w:p>
    <w:p w:rsidR="00580912" w:rsidRPr="007779C8" w:rsidRDefault="00580912" w:rsidP="00F44DCA">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PNILIP</w:t>
      </w:r>
      <w:r w:rsidR="0049011E" w:rsidRPr="007779C8">
        <w:rPr>
          <w:rFonts w:ascii="Times New Roman" w:hAnsi="Times New Roman" w:cs="Times New Roman"/>
          <w:sz w:val="24"/>
          <w:szCs w:val="24"/>
        </w:rPr>
        <w:tab/>
      </w:r>
      <w:r w:rsidRPr="007779C8">
        <w:rPr>
          <w:rFonts w:ascii="Times New Roman" w:hAnsi="Times New Roman" w:cs="Times New Roman"/>
          <w:sz w:val="24"/>
          <w:szCs w:val="24"/>
        </w:rPr>
        <w:t> : Programme National Intégré de lutte contre le Paludisme</w:t>
      </w:r>
    </w:p>
    <w:p w:rsidR="00580912" w:rsidRPr="007779C8" w:rsidRDefault="00580912" w:rsidP="00F44DCA">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PNLS </w:t>
      </w:r>
      <w:r w:rsidR="0049011E" w:rsidRPr="007779C8">
        <w:rPr>
          <w:rFonts w:ascii="Times New Roman" w:hAnsi="Times New Roman" w:cs="Times New Roman"/>
          <w:sz w:val="24"/>
          <w:szCs w:val="24"/>
        </w:rPr>
        <w:tab/>
      </w:r>
      <w:r w:rsidR="0049011E" w:rsidRPr="007779C8">
        <w:rPr>
          <w:rFonts w:ascii="Times New Roman" w:hAnsi="Times New Roman" w:cs="Times New Roman"/>
          <w:sz w:val="24"/>
          <w:szCs w:val="24"/>
        </w:rPr>
        <w:tab/>
      </w:r>
      <w:r w:rsidRPr="007779C8">
        <w:rPr>
          <w:rFonts w:ascii="Times New Roman" w:hAnsi="Times New Roman" w:cs="Times New Roman"/>
          <w:sz w:val="24"/>
          <w:szCs w:val="24"/>
        </w:rPr>
        <w:t>: Programme National de Lutte contre le VIH/SIDA</w:t>
      </w:r>
    </w:p>
    <w:p w:rsidR="00580912" w:rsidRPr="007779C8" w:rsidRDefault="00580912"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PNS </w:t>
      </w:r>
      <w:r w:rsidRPr="007779C8">
        <w:rPr>
          <w:rFonts w:ascii="Times New Roman" w:hAnsi="Times New Roman" w:cs="Times New Roman"/>
          <w:sz w:val="24"/>
          <w:szCs w:val="24"/>
        </w:rPr>
        <w:tab/>
      </w:r>
      <w:r w:rsidR="0049011E" w:rsidRPr="007779C8">
        <w:rPr>
          <w:rFonts w:ascii="Times New Roman" w:hAnsi="Times New Roman" w:cs="Times New Roman"/>
          <w:sz w:val="24"/>
          <w:szCs w:val="24"/>
        </w:rPr>
        <w:tab/>
      </w:r>
      <w:r w:rsidRPr="007779C8">
        <w:rPr>
          <w:rFonts w:ascii="Times New Roman" w:hAnsi="Times New Roman" w:cs="Times New Roman"/>
          <w:sz w:val="24"/>
          <w:szCs w:val="24"/>
        </w:rPr>
        <w:t>: Politique Nationale de santé</w:t>
      </w:r>
    </w:p>
    <w:p w:rsidR="00580912" w:rsidRPr="007779C8" w:rsidRDefault="00580912"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PNSR</w:t>
      </w:r>
      <w:r w:rsidR="0049011E" w:rsidRPr="007779C8">
        <w:rPr>
          <w:rFonts w:ascii="Times New Roman" w:hAnsi="Times New Roman" w:cs="Times New Roman"/>
          <w:sz w:val="24"/>
          <w:szCs w:val="24"/>
        </w:rPr>
        <w:tab/>
      </w:r>
      <w:r w:rsidR="0049011E" w:rsidRPr="007779C8">
        <w:rPr>
          <w:rFonts w:ascii="Times New Roman" w:hAnsi="Times New Roman" w:cs="Times New Roman"/>
          <w:sz w:val="24"/>
          <w:szCs w:val="24"/>
        </w:rPr>
        <w:tab/>
      </w:r>
      <w:r w:rsidRPr="007779C8">
        <w:rPr>
          <w:rFonts w:ascii="Times New Roman" w:hAnsi="Times New Roman" w:cs="Times New Roman"/>
          <w:sz w:val="24"/>
          <w:szCs w:val="24"/>
        </w:rPr>
        <w:t> : Programme National de santé de la Reproduction</w:t>
      </w:r>
    </w:p>
    <w:p w:rsidR="00580912" w:rsidRPr="007779C8" w:rsidRDefault="00580912" w:rsidP="00F44DCA">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PO</w:t>
      </w:r>
      <w:r w:rsidR="0049011E" w:rsidRPr="007779C8">
        <w:rPr>
          <w:rFonts w:ascii="Times New Roman" w:hAnsi="Times New Roman" w:cs="Times New Roman"/>
          <w:sz w:val="24"/>
          <w:szCs w:val="24"/>
        </w:rPr>
        <w:tab/>
      </w:r>
      <w:r w:rsidR="0049011E" w:rsidRPr="007779C8">
        <w:rPr>
          <w:rFonts w:ascii="Times New Roman" w:hAnsi="Times New Roman" w:cs="Times New Roman"/>
          <w:sz w:val="24"/>
          <w:szCs w:val="24"/>
        </w:rPr>
        <w:tab/>
      </w:r>
      <w:r w:rsidRPr="007779C8">
        <w:rPr>
          <w:rFonts w:ascii="Times New Roman" w:hAnsi="Times New Roman" w:cs="Times New Roman"/>
          <w:sz w:val="24"/>
          <w:szCs w:val="24"/>
        </w:rPr>
        <w:t> : Planification opérationnelle</w:t>
      </w:r>
    </w:p>
    <w:p w:rsidR="00580912" w:rsidRPr="007779C8" w:rsidRDefault="00580912" w:rsidP="00F44DCA">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PRONIANUT : Programme National Intégré d’alimentation et Nutrition</w:t>
      </w:r>
    </w:p>
    <w:p w:rsidR="00580912" w:rsidRPr="007779C8" w:rsidRDefault="00580912" w:rsidP="00F44DCA">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PSI</w:t>
      </w:r>
      <w:r w:rsidR="00DC27BD" w:rsidRPr="007779C8">
        <w:rPr>
          <w:rFonts w:ascii="Times New Roman" w:hAnsi="Times New Roman" w:cs="Times New Roman"/>
          <w:sz w:val="24"/>
          <w:szCs w:val="24"/>
        </w:rPr>
        <w:tab/>
      </w:r>
      <w:r w:rsidR="00DC27BD" w:rsidRPr="007779C8">
        <w:rPr>
          <w:rFonts w:ascii="Times New Roman" w:hAnsi="Times New Roman" w:cs="Times New Roman"/>
          <w:sz w:val="24"/>
          <w:szCs w:val="24"/>
        </w:rPr>
        <w:tab/>
      </w:r>
      <w:r w:rsidRPr="007779C8">
        <w:rPr>
          <w:rFonts w:ascii="Times New Roman" w:hAnsi="Times New Roman" w:cs="Times New Roman"/>
          <w:sz w:val="24"/>
          <w:szCs w:val="24"/>
        </w:rPr>
        <w:t> : Population Services International</w:t>
      </w:r>
    </w:p>
    <w:p w:rsidR="00580912" w:rsidRPr="007779C8" w:rsidRDefault="00580912" w:rsidP="00F44DCA">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PTF </w:t>
      </w:r>
      <w:r w:rsidR="00DC27BD" w:rsidRPr="007779C8">
        <w:rPr>
          <w:rFonts w:ascii="Times New Roman" w:hAnsi="Times New Roman" w:cs="Times New Roman"/>
          <w:sz w:val="24"/>
          <w:szCs w:val="24"/>
        </w:rPr>
        <w:tab/>
      </w:r>
      <w:r w:rsidR="00DC27BD" w:rsidRPr="007779C8">
        <w:rPr>
          <w:rFonts w:ascii="Times New Roman" w:hAnsi="Times New Roman" w:cs="Times New Roman"/>
          <w:sz w:val="24"/>
          <w:szCs w:val="24"/>
        </w:rPr>
        <w:tab/>
      </w:r>
      <w:r w:rsidRPr="007779C8">
        <w:rPr>
          <w:rFonts w:ascii="Times New Roman" w:hAnsi="Times New Roman" w:cs="Times New Roman"/>
          <w:sz w:val="24"/>
          <w:szCs w:val="24"/>
        </w:rPr>
        <w:t>: Partenaires Techniques et Financiers</w:t>
      </w:r>
    </w:p>
    <w:p w:rsidR="00580912" w:rsidRPr="007779C8" w:rsidRDefault="00580912"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PV </w:t>
      </w:r>
      <w:r w:rsidR="00DC27BD" w:rsidRPr="007779C8">
        <w:rPr>
          <w:rFonts w:ascii="Times New Roman" w:hAnsi="Times New Roman" w:cs="Times New Roman"/>
          <w:sz w:val="24"/>
          <w:szCs w:val="24"/>
        </w:rPr>
        <w:tab/>
      </w:r>
      <w:r w:rsidR="00DC27BD" w:rsidRPr="007779C8">
        <w:rPr>
          <w:rFonts w:ascii="Times New Roman" w:hAnsi="Times New Roman" w:cs="Times New Roman"/>
          <w:sz w:val="24"/>
          <w:szCs w:val="24"/>
        </w:rPr>
        <w:tab/>
      </w:r>
      <w:r w:rsidRPr="007779C8">
        <w:rPr>
          <w:rFonts w:ascii="Times New Roman" w:hAnsi="Times New Roman" w:cs="Times New Roman"/>
          <w:sz w:val="24"/>
          <w:szCs w:val="24"/>
        </w:rPr>
        <w:t>: Procès-verbal</w:t>
      </w:r>
    </w:p>
    <w:p w:rsidR="00580912" w:rsidRPr="007779C8" w:rsidRDefault="00580912"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RGPH </w:t>
      </w:r>
      <w:r w:rsidR="00DC27BD" w:rsidRPr="007779C8">
        <w:rPr>
          <w:rFonts w:ascii="Times New Roman" w:hAnsi="Times New Roman" w:cs="Times New Roman"/>
          <w:sz w:val="24"/>
          <w:szCs w:val="24"/>
        </w:rPr>
        <w:tab/>
      </w:r>
      <w:r w:rsidR="00DC27BD" w:rsidRPr="007779C8">
        <w:rPr>
          <w:rFonts w:ascii="Times New Roman" w:hAnsi="Times New Roman" w:cs="Times New Roman"/>
          <w:sz w:val="24"/>
          <w:szCs w:val="24"/>
        </w:rPr>
        <w:tab/>
      </w:r>
      <w:r w:rsidRPr="007779C8">
        <w:rPr>
          <w:rFonts w:ascii="Times New Roman" w:hAnsi="Times New Roman" w:cs="Times New Roman"/>
          <w:sz w:val="24"/>
          <w:szCs w:val="24"/>
        </w:rPr>
        <w:t>: Recensement général de la population et Habitant</w:t>
      </w:r>
    </w:p>
    <w:p w:rsidR="00580912" w:rsidRPr="007779C8" w:rsidRDefault="00580912" w:rsidP="00F44DCA">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RL</w:t>
      </w:r>
      <w:r w:rsidR="00DC27BD" w:rsidRPr="007779C8">
        <w:rPr>
          <w:rFonts w:ascii="Times New Roman" w:hAnsi="Times New Roman" w:cs="Times New Roman"/>
          <w:sz w:val="24"/>
          <w:szCs w:val="24"/>
        </w:rPr>
        <w:tab/>
      </w:r>
      <w:r w:rsidR="00DC27BD" w:rsidRPr="007779C8">
        <w:rPr>
          <w:rFonts w:ascii="Times New Roman" w:hAnsi="Times New Roman" w:cs="Times New Roman"/>
          <w:sz w:val="24"/>
          <w:szCs w:val="24"/>
        </w:rPr>
        <w:tab/>
      </w:r>
      <w:r w:rsidRPr="007779C8">
        <w:rPr>
          <w:rFonts w:ascii="Times New Roman" w:hAnsi="Times New Roman" w:cs="Times New Roman"/>
          <w:sz w:val="24"/>
          <w:szCs w:val="24"/>
        </w:rPr>
        <w:t> : Représentant Légal</w:t>
      </w:r>
    </w:p>
    <w:p w:rsidR="00580912" w:rsidRPr="007779C8" w:rsidRDefault="00580912" w:rsidP="00F44DCA">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SDSR</w:t>
      </w:r>
      <w:r w:rsidR="00DC27BD" w:rsidRPr="007779C8">
        <w:rPr>
          <w:rFonts w:ascii="Times New Roman" w:hAnsi="Times New Roman" w:cs="Times New Roman"/>
          <w:sz w:val="24"/>
          <w:szCs w:val="24"/>
        </w:rPr>
        <w:tab/>
      </w:r>
      <w:r w:rsidR="00DC27BD" w:rsidRPr="007779C8">
        <w:rPr>
          <w:rFonts w:ascii="Times New Roman" w:hAnsi="Times New Roman" w:cs="Times New Roman"/>
          <w:sz w:val="24"/>
          <w:szCs w:val="24"/>
        </w:rPr>
        <w:tab/>
      </w:r>
      <w:r w:rsidRPr="007779C8">
        <w:rPr>
          <w:rFonts w:ascii="Times New Roman" w:hAnsi="Times New Roman" w:cs="Times New Roman"/>
          <w:sz w:val="24"/>
          <w:szCs w:val="24"/>
        </w:rPr>
        <w:t> : S</w:t>
      </w:r>
      <w:r w:rsidR="00DC27BD" w:rsidRPr="007779C8">
        <w:rPr>
          <w:rFonts w:ascii="Times New Roman" w:hAnsi="Times New Roman" w:cs="Times New Roman"/>
          <w:sz w:val="24"/>
          <w:szCs w:val="24"/>
        </w:rPr>
        <w:t>anté, D</w:t>
      </w:r>
      <w:r w:rsidRPr="007779C8">
        <w:rPr>
          <w:rFonts w:ascii="Times New Roman" w:hAnsi="Times New Roman" w:cs="Times New Roman"/>
          <w:sz w:val="24"/>
          <w:szCs w:val="24"/>
        </w:rPr>
        <w:t>roit sexuel et reproductif</w:t>
      </w:r>
    </w:p>
    <w:p w:rsidR="00580912" w:rsidRPr="007779C8" w:rsidRDefault="00580912"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SIDA </w:t>
      </w:r>
      <w:r w:rsidR="00BE4EF9" w:rsidRPr="007779C8">
        <w:rPr>
          <w:rFonts w:ascii="Times New Roman" w:hAnsi="Times New Roman" w:cs="Times New Roman"/>
          <w:sz w:val="24"/>
          <w:szCs w:val="24"/>
        </w:rPr>
        <w:tab/>
      </w:r>
      <w:r w:rsidR="00BE4EF9" w:rsidRPr="007779C8">
        <w:rPr>
          <w:rFonts w:ascii="Times New Roman" w:hAnsi="Times New Roman" w:cs="Times New Roman"/>
          <w:sz w:val="24"/>
          <w:szCs w:val="24"/>
        </w:rPr>
        <w:tab/>
      </w:r>
      <w:r w:rsidRPr="007779C8">
        <w:rPr>
          <w:rFonts w:ascii="Times New Roman" w:hAnsi="Times New Roman" w:cs="Times New Roman"/>
          <w:sz w:val="24"/>
          <w:szCs w:val="24"/>
        </w:rPr>
        <w:t>: syndrome d’immunodéficience humaine acquise</w:t>
      </w:r>
    </w:p>
    <w:p w:rsidR="00580912" w:rsidRPr="007779C8" w:rsidRDefault="00580912" w:rsidP="00F44DCA">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lastRenderedPageBreak/>
        <w:t>SMI </w:t>
      </w:r>
      <w:r w:rsidR="00BE4EF9" w:rsidRPr="007779C8">
        <w:rPr>
          <w:rFonts w:ascii="Times New Roman" w:hAnsi="Times New Roman" w:cs="Times New Roman"/>
          <w:sz w:val="24"/>
          <w:szCs w:val="24"/>
        </w:rPr>
        <w:tab/>
      </w:r>
      <w:r w:rsidR="00BE4EF9" w:rsidRPr="007779C8">
        <w:rPr>
          <w:rFonts w:ascii="Times New Roman" w:hAnsi="Times New Roman" w:cs="Times New Roman"/>
          <w:sz w:val="24"/>
          <w:szCs w:val="24"/>
        </w:rPr>
        <w:tab/>
      </w:r>
      <w:r w:rsidRPr="007779C8">
        <w:rPr>
          <w:rFonts w:ascii="Times New Roman" w:hAnsi="Times New Roman" w:cs="Times New Roman"/>
          <w:sz w:val="24"/>
          <w:szCs w:val="24"/>
        </w:rPr>
        <w:t>: Santé Maternelle et Infantile</w:t>
      </w:r>
    </w:p>
    <w:p w:rsidR="00580912" w:rsidRPr="007779C8" w:rsidRDefault="00580912" w:rsidP="00F44DCA">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SONU </w:t>
      </w:r>
      <w:r w:rsidR="00BE4EF9" w:rsidRPr="007779C8">
        <w:rPr>
          <w:rFonts w:ascii="Times New Roman" w:hAnsi="Times New Roman" w:cs="Times New Roman"/>
          <w:sz w:val="24"/>
          <w:szCs w:val="24"/>
        </w:rPr>
        <w:tab/>
      </w:r>
      <w:r w:rsidRPr="007779C8">
        <w:rPr>
          <w:rFonts w:ascii="Times New Roman" w:hAnsi="Times New Roman" w:cs="Times New Roman"/>
          <w:sz w:val="24"/>
          <w:szCs w:val="24"/>
        </w:rPr>
        <w:t>: Soins Obstétricaux Néonatals d’urgence</w:t>
      </w:r>
    </w:p>
    <w:p w:rsidR="00580912" w:rsidRPr="007779C8" w:rsidRDefault="00580912" w:rsidP="00F44DCA">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SR </w:t>
      </w:r>
      <w:r w:rsidR="00BE4EF9" w:rsidRPr="007779C8">
        <w:rPr>
          <w:rFonts w:ascii="Times New Roman" w:hAnsi="Times New Roman" w:cs="Times New Roman"/>
          <w:sz w:val="24"/>
          <w:szCs w:val="24"/>
        </w:rPr>
        <w:tab/>
      </w:r>
      <w:r w:rsidR="00BE4EF9" w:rsidRPr="007779C8">
        <w:rPr>
          <w:rFonts w:ascii="Times New Roman" w:hAnsi="Times New Roman" w:cs="Times New Roman"/>
          <w:sz w:val="24"/>
          <w:szCs w:val="24"/>
        </w:rPr>
        <w:tab/>
      </w:r>
      <w:r w:rsidRPr="007779C8">
        <w:rPr>
          <w:rFonts w:ascii="Times New Roman" w:hAnsi="Times New Roman" w:cs="Times New Roman"/>
          <w:sz w:val="24"/>
          <w:szCs w:val="24"/>
        </w:rPr>
        <w:t>: Santé de la Reproduction</w:t>
      </w:r>
    </w:p>
    <w:p w:rsidR="00580912" w:rsidRPr="007779C8" w:rsidRDefault="00580912"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SSRAJ</w:t>
      </w:r>
      <w:r w:rsidR="00BE4EF9" w:rsidRPr="007779C8">
        <w:rPr>
          <w:rFonts w:ascii="Times New Roman" w:hAnsi="Times New Roman" w:cs="Times New Roman"/>
          <w:sz w:val="24"/>
          <w:szCs w:val="24"/>
        </w:rPr>
        <w:tab/>
      </w:r>
      <w:r w:rsidR="00BE4EF9" w:rsidRPr="007779C8">
        <w:rPr>
          <w:rFonts w:ascii="Times New Roman" w:hAnsi="Times New Roman" w:cs="Times New Roman"/>
          <w:sz w:val="24"/>
          <w:szCs w:val="24"/>
        </w:rPr>
        <w:tab/>
      </w:r>
      <w:r w:rsidRPr="007779C8">
        <w:rPr>
          <w:rFonts w:ascii="Times New Roman" w:hAnsi="Times New Roman" w:cs="Times New Roman"/>
          <w:sz w:val="24"/>
          <w:szCs w:val="24"/>
        </w:rPr>
        <w:t> : Santé sexuelle et reproductive chez les Jeunes et adolescents</w:t>
      </w:r>
    </w:p>
    <w:p w:rsidR="00580912" w:rsidRPr="007779C8" w:rsidRDefault="00580912" w:rsidP="00F44DCA">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TDR </w:t>
      </w:r>
      <w:r w:rsidR="00BE4EF9" w:rsidRPr="007779C8">
        <w:rPr>
          <w:rFonts w:ascii="Times New Roman" w:hAnsi="Times New Roman" w:cs="Times New Roman"/>
          <w:sz w:val="24"/>
          <w:szCs w:val="24"/>
        </w:rPr>
        <w:tab/>
      </w:r>
      <w:r w:rsidR="00BE4EF9" w:rsidRPr="007779C8">
        <w:rPr>
          <w:rFonts w:ascii="Times New Roman" w:hAnsi="Times New Roman" w:cs="Times New Roman"/>
          <w:sz w:val="24"/>
          <w:szCs w:val="24"/>
        </w:rPr>
        <w:tab/>
      </w:r>
      <w:r w:rsidRPr="007779C8">
        <w:rPr>
          <w:rFonts w:ascii="Times New Roman" w:hAnsi="Times New Roman" w:cs="Times New Roman"/>
          <w:sz w:val="24"/>
          <w:szCs w:val="24"/>
        </w:rPr>
        <w:t>: Terme de référence</w:t>
      </w:r>
    </w:p>
    <w:p w:rsidR="00580912" w:rsidRPr="007779C8" w:rsidRDefault="00580912" w:rsidP="00F44DCA">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UNICEF</w:t>
      </w:r>
      <w:r w:rsidR="0084400B" w:rsidRPr="007779C8">
        <w:rPr>
          <w:rFonts w:ascii="Times New Roman" w:hAnsi="Times New Roman" w:cs="Times New Roman"/>
          <w:sz w:val="24"/>
          <w:szCs w:val="24"/>
        </w:rPr>
        <w:tab/>
      </w:r>
      <w:r w:rsidRPr="007779C8">
        <w:rPr>
          <w:rFonts w:ascii="Times New Roman" w:hAnsi="Times New Roman" w:cs="Times New Roman"/>
          <w:sz w:val="24"/>
          <w:szCs w:val="24"/>
        </w:rPr>
        <w:t> : Fonds des Nations Unies pour l’Enfance</w:t>
      </w:r>
    </w:p>
    <w:p w:rsidR="00580912" w:rsidRPr="007779C8" w:rsidRDefault="00580912" w:rsidP="00F44DCA">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VBG</w:t>
      </w:r>
      <w:r w:rsidR="0084400B" w:rsidRPr="007779C8">
        <w:rPr>
          <w:rFonts w:ascii="Times New Roman" w:hAnsi="Times New Roman" w:cs="Times New Roman"/>
          <w:sz w:val="24"/>
          <w:szCs w:val="24"/>
        </w:rPr>
        <w:tab/>
      </w:r>
      <w:r w:rsidR="0084400B" w:rsidRPr="007779C8">
        <w:rPr>
          <w:rFonts w:ascii="Times New Roman" w:hAnsi="Times New Roman" w:cs="Times New Roman"/>
          <w:sz w:val="24"/>
          <w:szCs w:val="24"/>
        </w:rPr>
        <w:tab/>
      </w:r>
      <w:r w:rsidRPr="007779C8">
        <w:rPr>
          <w:rFonts w:ascii="Times New Roman" w:hAnsi="Times New Roman" w:cs="Times New Roman"/>
          <w:sz w:val="24"/>
          <w:szCs w:val="24"/>
        </w:rPr>
        <w:t> : Violence basée sur le genre</w:t>
      </w:r>
    </w:p>
    <w:p w:rsidR="00580912" w:rsidRPr="007779C8" w:rsidRDefault="00580912"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xml:space="preserve"> VIH </w:t>
      </w:r>
      <w:r w:rsidR="0084400B" w:rsidRPr="007779C8">
        <w:rPr>
          <w:rFonts w:ascii="Times New Roman" w:hAnsi="Times New Roman" w:cs="Times New Roman"/>
          <w:sz w:val="24"/>
          <w:szCs w:val="24"/>
        </w:rPr>
        <w:tab/>
      </w:r>
      <w:r w:rsidR="0084400B" w:rsidRPr="007779C8">
        <w:rPr>
          <w:rFonts w:ascii="Times New Roman" w:hAnsi="Times New Roman" w:cs="Times New Roman"/>
          <w:sz w:val="24"/>
          <w:szCs w:val="24"/>
        </w:rPr>
        <w:tab/>
      </w:r>
      <w:r w:rsidRPr="007779C8">
        <w:rPr>
          <w:rFonts w:ascii="Times New Roman" w:hAnsi="Times New Roman" w:cs="Times New Roman"/>
          <w:sz w:val="24"/>
          <w:szCs w:val="24"/>
        </w:rPr>
        <w:t>: Virus de l’immunodéficience humaine</w:t>
      </w:r>
    </w:p>
    <w:p w:rsidR="005B58E7" w:rsidRPr="007779C8" w:rsidRDefault="005B58E7" w:rsidP="00032DFE">
      <w:pPr>
        <w:spacing w:line="360" w:lineRule="auto"/>
        <w:jc w:val="both"/>
        <w:rPr>
          <w:rFonts w:ascii="Times New Roman" w:hAnsi="Times New Roman" w:cs="Times New Roman"/>
          <w:b/>
          <w:sz w:val="24"/>
          <w:szCs w:val="24"/>
        </w:rPr>
      </w:pPr>
    </w:p>
    <w:p w:rsidR="005B58E7" w:rsidRPr="007779C8" w:rsidRDefault="005B58E7" w:rsidP="00032DFE">
      <w:pPr>
        <w:spacing w:line="360" w:lineRule="auto"/>
        <w:jc w:val="both"/>
        <w:rPr>
          <w:rFonts w:ascii="Times New Roman" w:hAnsi="Times New Roman" w:cs="Times New Roman"/>
          <w:b/>
          <w:sz w:val="24"/>
          <w:szCs w:val="24"/>
        </w:rPr>
      </w:pPr>
    </w:p>
    <w:p w:rsidR="005B58E7" w:rsidRPr="007779C8" w:rsidRDefault="005B58E7" w:rsidP="00032DFE">
      <w:pPr>
        <w:spacing w:line="360" w:lineRule="auto"/>
        <w:jc w:val="both"/>
        <w:rPr>
          <w:rFonts w:ascii="Times New Roman" w:hAnsi="Times New Roman" w:cs="Times New Roman"/>
          <w:b/>
          <w:sz w:val="24"/>
          <w:szCs w:val="24"/>
        </w:rPr>
      </w:pPr>
    </w:p>
    <w:p w:rsidR="005B58E7" w:rsidRPr="007779C8" w:rsidRDefault="005B58E7" w:rsidP="00032DFE">
      <w:pPr>
        <w:spacing w:line="360" w:lineRule="auto"/>
        <w:jc w:val="both"/>
        <w:rPr>
          <w:rFonts w:ascii="Times New Roman" w:hAnsi="Times New Roman" w:cs="Times New Roman"/>
          <w:b/>
          <w:sz w:val="24"/>
          <w:szCs w:val="24"/>
        </w:rPr>
      </w:pPr>
    </w:p>
    <w:p w:rsidR="005B58E7" w:rsidRPr="007779C8" w:rsidRDefault="005B58E7" w:rsidP="00032DFE">
      <w:pPr>
        <w:spacing w:line="360" w:lineRule="auto"/>
        <w:jc w:val="both"/>
        <w:rPr>
          <w:rFonts w:ascii="Times New Roman" w:hAnsi="Times New Roman" w:cs="Times New Roman"/>
          <w:b/>
          <w:sz w:val="24"/>
          <w:szCs w:val="24"/>
        </w:rPr>
      </w:pPr>
    </w:p>
    <w:p w:rsidR="007E1BEC" w:rsidRPr="007779C8" w:rsidRDefault="007E1BEC" w:rsidP="00032DFE">
      <w:pPr>
        <w:spacing w:line="360" w:lineRule="auto"/>
        <w:jc w:val="both"/>
        <w:rPr>
          <w:rFonts w:ascii="Times New Roman" w:hAnsi="Times New Roman" w:cs="Times New Roman"/>
          <w:b/>
          <w:sz w:val="24"/>
          <w:szCs w:val="24"/>
        </w:rPr>
        <w:sectPr w:rsidR="007E1BEC" w:rsidRPr="007779C8" w:rsidSect="00E85E7F">
          <w:footerReference w:type="default" r:id="rId17"/>
          <w:footerReference w:type="first" r:id="rId18"/>
          <w:pgSz w:w="12240" w:h="15840"/>
          <w:pgMar w:top="1440" w:right="1800" w:bottom="1440" w:left="1800" w:header="708" w:footer="708" w:gutter="0"/>
          <w:pgNumType w:fmt="upperRoman" w:chapStyle="1"/>
          <w:cols w:space="708"/>
          <w:titlePg/>
          <w:docGrid w:linePitch="360"/>
        </w:sectPr>
      </w:pPr>
    </w:p>
    <w:p w:rsidR="00D34641" w:rsidRPr="007779C8" w:rsidRDefault="00D34641"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lastRenderedPageBreak/>
        <w:t>LISTE DES TABLEAUX</w:t>
      </w:r>
    </w:p>
    <w:p w:rsidR="006156DB" w:rsidRPr="007779C8" w:rsidRDefault="00883557" w:rsidP="006156DB">
      <w:pPr>
        <w:pStyle w:val="TM1"/>
        <w:tabs>
          <w:tab w:val="right" w:leader="dot" w:pos="8630"/>
        </w:tabs>
        <w:rPr>
          <w:rFonts w:ascii="Times New Roman" w:eastAsiaTheme="minorEastAsia" w:hAnsi="Times New Roman" w:cs="Times New Roman"/>
          <w:noProof/>
          <w:sz w:val="24"/>
          <w:szCs w:val="24"/>
          <w:lang w:val="fr-FR" w:eastAsia="fr-FR"/>
        </w:rPr>
      </w:pPr>
      <w:hyperlink w:anchor="_Toc132125893" w:history="1">
        <w:r w:rsidR="006156DB" w:rsidRPr="007779C8">
          <w:rPr>
            <w:rStyle w:val="Lienhypertexte"/>
            <w:rFonts w:ascii="Times New Roman" w:hAnsi="Times New Roman" w:cs="Times New Roman"/>
            <w:noProof/>
            <w:color w:val="auto"/>
            <w:sz w:val="24"/>
            <w:szCs w:val="24"/>
            <w:u w:val="none"/>
          </w:rPr>
          <w:t>Figure 1 : Séances de démonstration culinaire</w:t>
        </w:r>
        <w:r w:rsidR="006156DB" w:rsidRPr="007779C8">
          <w:rPr>
            <w:rFonts w:ascii="Times New Roman" w:hAnsi="Times New Roman" w:cs="Times New Roman"/>
            <w:noProof/>
            <w:webHidden/>
            <w:sz w:val="24"/>
            <w:szCs w:val="24"/>
          </w:rPr>
          <w:tab/>
        </w:r>
        <w:r w:rsidR="006156DB" w:rsidRPr="007779C8">
          <w:rPr>
            <w:rFonts w:ascii="Times New Roman" w:hAnsi="Times New Roman" w:cs="Times New Roman"/>
            <w:noProof/>
            <w:webHidden/>
            <w:sz w:val="24"/>
            <w:szCs w:val="24"/>
          </w:rPr>
          <w:fldChar w:fldCharType="begin"/>
        </w:r>
        <w:r w:rsidR="006156DB" w:rsidRPr="007779C8">
          <w:rPr>
            <w:rFonts w:ascii="Times New Roman" w:hAnsi="Times New Roman" w:cs="Times New Roman"/>
            <w:noProof/>
            <w:webHidden/>
            <w:sz w:val="24"/>
            <w:szCs w:val="24"/>
          </w:rPr>
          <w:instrText xml:space="preserve"> PAGEREF _Toc132125893 \h </w:instrText>
        </w:r>
        <w:r w:rsidR="006156DB" w:rsidRPr="007779C8">
          <w:rPr>
            <w:rFonts w:ascii="Times New Roman" w:hAnsi="Times New Roman" w:cs="Times New Roman"/>
            <w:noProof/>
            <w:webHidden/>
            <w:sz w:val="24"/>
            <w:szCs w:val="24"/>
          </w:rPr>
        </w:r>
        <w:r w:rsidR="006156DB" w:rsidRPr="007779C8">
          <w:rPr>
            <w:rFonts w:ascii="Times New Roman" w:hAnsi="Times New Roman" w:cs="Times New Roman"/>
            <w:noProof/>
            <w:webHidden/>
            <w:sz w:val="24"/>
            <w:szCs w:val="24"/>
          </w:rPr>
          <w:fldChar w:fldCharType="separate"/>
        </w:r>
        <w:r w:rsidR="006156DB" w:rsidRPr="007779C8">
          <w:rPr>
            <w:rFonts w:ascii="Times New Roman" w:hAnsi="Times New Roman" w:cs="Times New Roman"/>
            <w:noProof/>
            <w:webHidden/>
            <w:sz w:val="24"/>
            <w:szCs w:val="24"/>
          </w:rPr>
          <w:t>13</w:t>
        </w:r>
        <w:r w:rsidR="006156DB" w:rsidRPr="007779C8">
          <w:rPr>
            <w:rFonts w:ascii="Times New Roman" w:hAnsi="Times New Roman" w:cs="Times New Roman"/>
            <w:noProof/>
            <w:webHidden/>
            <w:sz w:val="24"/>
            <w:szCs w:val="24"/>
          </w:rPr>
          <w:fldChar w:fldCharType="end"/>
        </w:r>
      </w:hyperlink>
    </w:p>
    <w:p w:rsidR="006156DB" w:rsidRPr="007779C8" w:rsidRDefault="00883557" w:rsidP="006156DB">
      <w:pPr>
        <w:pStyle w:val="TM1"/>
        <w:tabs>
          <w:tab w:val="right" w:leader="dot" w:pos="8630"/>
        </w:tabs>
        <w:rPr>
          <w:rFonts w:ascii="Times New Roman" w:eastAsiaTheme="minorEastAsia" w:hAnsi="Times New Roman" w:cs="Times New Roman"/>
          <w:noProof/>
          <w:sz w:val="24"/>
          <w:szCs w:val="24"/>
          <w:lang w:val="fr-FR" w:eastAsia="fr-FR"/>
        </w:rPr>
      </w:pPr>
      <w:hyperlink w:anchor="_Toc132125894" w:history="1">
        <w:r w:rsidR="006156DB" w:rsidRPr="007779C8">
          <w:rPr>
            <w:rStyle w:val="Lienhypertexte"/>
            <w:rFonts w:ascii="Times New Roman" w:hAnsi="Times New Roman" w:cs="Times New Roman"/>
            <w:noProof/>
            <w:color w:val="auto"/>
            <w:sz w:val="24"/>
            <w:szCs w:val="24"/>
            <w:u w:val="none"/>
          </w:rPr>
          <w:t>Graphique 1 : Evolution de cas de nouvelles et Anciennes acceptantes  au CPSCO-Batatu Beza de 2017-2022</w:t>
        </w:r>
        <w:r w:rsidR="006156DB" w:rsidRPr="007779C8">
          <w:rPr>
            <w:rFonts w:ascii="Times New Roman" w:hAnsi="Times New Roman" w:cs="Times New Roman"/>
            <w:noProof/>
            <w:webHidden/>
            <w:sz w:val="24"/>
            <w:szCs w:val="24"/>
          </w:rPr>
          <w:tab/>
        </w:r>
        <w:r w:rsidR="006156DB" w:rsidRPr="007779C8">
          <w:rPr>
            <w:rFonts w:ascii="Times New Roman" w:hAnsi="Times New Roman" w:cs="Times New Roman"/>
            <w:noProof/>
            <w:webHidden/>
            <w:sz w:val="24"/>
            <w:szCs w:val="24"/>
          </w:rPr>
          <w:fldChar w:fldCharType="begin"/>
        </w:r>
        <w:r w:rsidR="006156DB" w:rsidRPr="007779C8">
          <w:rPr>
            <w:rFonts w:ascii="Times New Roman" w:hAnsi="Times New Roman" w:cs="Times New Roman"/>
            <w:noProof/>
            <w:webHidden/>
            <w:sz w:val="24"/>
            <w:szCs w:val="24"/>
          </w:rPr>
          <w:instrText xml:space="preserve"> PAGEREF _Toc132125894 \h </w:instrText>
        </w:r>
        <w:r w:rsidR="006156DB" w:rsidRPr="007779C8">
          <w:rPr>
            <w:rFonts w:ascii="Times New Roman" w:hAnsi="Times New Roman" w:cs="Times New Roman"/>
            <w:noProof/>
            <w:webHidden/>
            <w:sz w:val="24"/>
            <w:szCs w:val="24"/>
          </w:rPr>
        </w:r>
        <w:r w:rsidR="006156DB" w:rsidRPr="007779C8">
          <w:rPr>
            <w:rFonts w:ascii="Times New Roman" w:hAnsi="Times New Roman" w:cs="Times New Roman"/>
            <w:noProof/>
            <w:webHidden/>
            <w:sz w:val="24"/>
            <w:szCs w:val="24"/>
          </w:rPr>
          <w:fldChar w:fldCharType="separate"/>
        </w:r>
        <w:r w:rsidR="006156DB" w:rsidRPr="007779C8">
          <w:rPr>
            <w:rFonts w:ascii="Times New Roman" w:hAnsi="Times New Roman" w:cs="Times New Roman"/>
            <w:noProof/>
            <w:webHidden/>
            <w:sz w:val="24"/>
            <w:szCs w:val="24"/>
          </w:rPr>
          <w:t>14</w:t>
        </w:r>
        <w:r w:rsidR="006156DB" w:rsidRPr="007779C8">
          <w:rPr>
            <w:rFonts w:ascii="Times New Roman" w:hAnsi="Times New Roman" w:cs="Times New Roman"/>
            <w:noProof/>
            <w:webHidden/>
            <w:sz w:val="24"/>
            <w:szCs w:val="24"/>
          </w:rPr>
          <w:fldChar w:fldCharType="end"/>
        </w:r>
      </w:hyperlink>
    </w:p>
    <w:p w:rsidR="006156DB" w:rsidRPr="007779C8" w:rsidRDefault="00883557" w:rsidP="006156DB">
      <w:pPr>
        <w:pStyle w:val="TM1"/>
        <w:tabs>
          <w:tab w:val="right" w:leader="dot" w:pos="8630"/>
        </w:tabs>
        <w:rPr>
          <w:rFonts w:ascii="Times New Roman" w:eastAsiaTheme="minorEastAsia" w:hAnsi="Times New Roman" w:cs="Times New Roman"/>
          <w:noProof/>
          <w:sz w:val="24"/>
          <w:szCs w:val="24"/>
          <w:lang w:val="fr-FR" w:eastAsia="fr-FR"/>
        </w:rPr>
      </w:pPr>
      <w:hyperlink w:anchor="_Toc132125895" w:history="1">
        <w:r w:rsidR="006156DB" w:rsidRPr="007779C8">
          <w:rPr>
            <w:rStyle w:val="Lienhypertexte"/>
            <w:rFonts w:ascii="Times New Roman" w:hAnsi="Times New Roman" w:cs="Times New Roman"/>
            <w:noProof/>
            <w:color w:val="auto"/>
            <w:sz w:val="24"/>
            <w:szCs w:val="24"/>
            <w:u w:val="none"/>
          </w:rPr>
          <w:t>Graphique 2 : Évolution de cas de dépistages initié par le prestataire au CPSCO de 2017-2022</w:t>
        </w:r>
        <w:r w:rsidR="006156DB" w:rsidRPr="007779C8">
          <w:rPr>
            <w:rFonts w:ascii="Times New Roman" w:hAnsi="Times New Roman" w:cs="Times New Roman"/>
            <w:noProof/>
            <w:webHidden/>
            <w:sz w:val="24"/>
            <w:szCs w:val="24"/>
          </w:rPr>
          <w:tab/>
        </w:r>
        <w:r w:rsidR="006156DB" w:rsidRPr="007779C8">
          <w:rPr>
            <w:rFonts w:ascii="Times New Roman" w:hAnsi="Times New Roman" w:cs="Times New Roman"/>
            <w:noProof/>
            <w:webHidden/>
            <w:sz w:val="24"/>
            <w:szCs w:val="24"/>
          </w:rPr>
          <w:fldChar w:fldCharType="begin"/>
        </w:r>
        <w:r w:rsidR="006156DB" w:rsidRPr="007779C8">
          <w:rPr>
            <w:rFonts w:ascii="Times New Roman" w:hAnsi="Times New Roman" w:cs="Times New Roman"/>
            <w:noProof/>
            <w:webHidden/>
            <w:sz w:val="24"/>
            <w:szCs w:val="24"/>
          </w:rPr>
          <w:instrText xml:space="preserve"> PAGEREF _Toc132125895 \h </w:instrText>
        </w:r>
        <w:r w:rsidR="006156DB" w:rsidRPr="007779C8">
          <w:rPr>
            <w:rFonts w:ascii="Times New Roman" w:hAnsi="Times New Roman" w:cs="Times New Roman"/>
            <w:noProof/>
            <w:webHidden/>
            <w:sz w:val="24"/>
            <w:szCs w:val="24"/>
          </w:rPr>
        </w:r>
        <w:r w:rsidR="006156DB" w:rsidRPr="007779C8">
          <w:rPr>
            <w:rFonts w:ascii="Times New Roman" w:hAnsi="Times New Roman" w:cs="Times New Roman"/>
            <w:noProof/>
            <w:webHidden/>
            <w:sz w:val="24"/>
            <w:szCs w:val="24"/>
          </w:rPr>
          <w:fldChar w:fldCharType="separate"/>
        </w:r>
        <w:r w:rsidR="006156DB" w:rsidRPr="007779C8">
          <w:rPr>
            <w:rFonts w:ascii="Times New Roman" w:hAnsi="Times New Roman" w:cs="Times New Roman"/>
            <w:noProof/>
            <w:webHidden/>
            <w:sz w:val="24"/>
            <w:szCs w:val="24"/>
          </w:rPr>
          <w:t>14</w:t>
        </w:r>
        <w:r w:rsidR="006156DB" w:rsidRPr="007779C8">
          <w:rPr>
            <w:rFonts w:ascii="Times New Roman" w:hAnsi="Times New Roman" w:cs="Times New Roman"/>
            <w:noProof/>
            <w:webHidden/>
            <w:sz w:val="24"/>
            <w:szCs w:val="24"/>
          </w:rPr>
          <w:fldChar w:fldCharType="end"/>
        </w:r>
      </w:hyperlink>
    </w:p>
    <w:p w:rsidR="006156DB" w:rsidRPr="007779C8" w:rsidRDefault="00883557" w:rsidP="006156DB">
      <w:pPr>
        <w:pStyle w:val="TM1"/>
        <w:tabs>
          <w:tab w:val="right" w:leader="dot" w:pos="8630"/>
        </w:tabs>
        <w:rPr>
          <w:rFonts w:ascii="Times New Roman" w:eastAsiaTheme="minorEastAsia" w:hAnsi="Times New Roman" w:cs="Times New Roman"/>
          <w:noProof/>
          <w:sz w:val="24"/>
          <w:szCs w:val="24"/>
          <w:lang w:val="fr-FR" w:eastAsia="fr-FR"/>
        </w:rPr>
      </w:pPr>
      <w:hyperlink w:anchor="_Toc132125897" w:history="1">
        <w:r w:rsidR="006156DB" w:rsidRPr="007779C8">
          <w:rPr>
            <w:rStyle w:val="Lienhypertexte"/>
            <w:rFonts w:ascii="Times New Roman" w:hAnsi="Times New Roman" w:cs="Times New Roman"/>
            <w:noProof/>
            <w:color w:val="auto"/>
            <w:sz w:val="24"/>
            <w:szCs w:val="24"/>
            <w:u w:val="none"/>
          </w:rPr>
          <w:t>Graphique 3 :   Evolution de  cas PVVIH  suivi au CPSCO de 2017-2022</w:t>
        </w:r>
        <w:r w:rsidR="006156DB" w:rsidRPr="007779C8">
          <w:rPr>
            <w:rFonts w:ascii="Times New Roman" w:hAnsi="Times New Roman" w:cs="Times New Roman"/>
            <w:noProof/>
            <w:webHidden/>
            <w:sz w:val="24"/>
            <w:szCs w:val="24"/>
          </w:rPr>
          <w:tab/>
        </w:r>
        <w:r w:rsidR="006156DB" w:rsidRPr="007779C8">
          <w:rPr>
            <w:rFonts w:ascii="Times New Roman" w:hAnsi="Times New Roman" w:cs="Times New Roman"/>
            <w:noProof/>
            <w:webHidden/>
            <w:sz w:val="24"/>
            <w:szCs w:val="24"/>
          </w:rPr>
          <w:fldChar w:fldCharType="begin"/>
        </w:r>
        <w:r w:rsidR="006156DB" w:rsidRPr="007779C8">
          <w:rPr>
            <w:rFonts w:ascii="Times New Roman" w:hAnsi="Times New Roman" w:cs="Times New Roman"/>
            <w:noProof/>
            <w:webHidden/>
            <w:sz w:val="24"/>
            <w:szCs w:val="24"/>
          </w:rPr>
          <w:instrText xml:space="preserve"> PAGEREF _Toc132125897 \h </w:instrText>
        </w:r>
        <w:r w:rsidR="006156DB" w:rsidRPr="007779C8">
          <w:rPr>
            <w:rFonts w:ascii="Times New Roman" w:hAnsi="Times New Roman" w:cs="Times New Roman"/>
            <w:noProof/>
            <w:webHidden/>
            <w:sz w:val="24"/>
            <w:szCs w:val="24"/>
          </w:rPr>
        </w:r>
        <w:r w:rsidR="006156DB" w:rsidRPr="007779C8">
          <w:rPr>
            <w:rFonts w:ascii="Times New Roman" w:hAnsi="Times New Roman" w:cs="Times New Roman"/>
            <w:noProof/>
            <w:webHidden/>
            <w:sz w:val="24"/>
            <w:szCs w:val="24"/>
          </w:rPr>
          <w:fldChar w:fldCharType="separate"/>
        </w:r>
        <w:r w:rsidR="006156DB" w:rsidRPr="007779C8">
          <w:rPr>
            <w:rFonts w:ascii="Times New Roman" w:hAnsi="Times New Roman" w:cs="Times New Roman"/>
            <w:noProof/>
            <w:webHidden/>
            <w:sz w:val="24"/>
            <w:szCs w:val="24"/>
          </w:rPr>
          <w:t>15</w:t>
        </w:r>
        <w:r w:rsidR="006156DB" w:rsidRPr="007779C8">
          <w:rPr>
            <w:rFonts w:ascii="Times New Roman" w:hAnsi="Times New Roman" w:cs="Times New Roman"/>
            <w:noProof/>
            <w:webHidden/>
            <w:sz w:val="24"/>
            <w:szCs w:val="24"/>
          </w:rPr>
          <w:fldChar w:fldCharType="end"/>
        </w:r>
      </w:hyperlink>
    </w:p>
    <w:p w:rsidR="006156DB" w:rsidRPr="007779C8" w:rsidRDefault="00883557" w:rsidP="006156DB">
      <w:pPr>
        <w:pStyle w:val="TM1"/>
        <w:tabs>
          <w:tab w:val="right" w:leader="dot" w:pos="8630"/>
        </w:tabs>
        <w:rPr>
          <w:rFonts w:ascii="Times New Roman" w:eastAsiaTheme="minorEastAsia" w:hAnsi="Times New Roman" w:cs="Times New Roman"/>
          <w:noProof/>
          <w:sz w:val="24"/>
          <w:szCs w:val="24"/>
          <w:lang w:val="fr-FR" w:eastAsia="fr-FR"/>
        </w:rPr>
      </w:pPr>
      <w:hyperlink w:anchor="_Toc132125898" w:history="1">
        <w:r w:rsidR="006156DB" w:rsidRPr="007779C8">
          <w:rPr>
            <w:rStyle w:val="Lienhypertexte"/>
            <w:rFonts w:ascii="Times New Roman" w:hAnsi="Times New Roman" w:cs="Times New Roman"/>
            <w:noProof/>
            <w:color w:val="auto"/>
            <w:sz w:val="24"/>
            <w:szCs w:val="24"/>
            <w:u w:val="none"/>
          </w:rPr>
          <w:t>Graphique 4. Évolution de cas de CPN P&amp; CPN R au  CPSCO de 2017-2022</w:t>
        </w:r>
        <w:r w:rsidR="006156DB" w:rsidRPr="007779C8">
          <w:rPr>
            <w:rFonts w:ascii="Times New Roman" w:hAnsi="Times New Roman" w:cs="Times New Roman"/>
            <w:noProof/>
            <w:webHidden/>
            <w:sz w:val="24"/>
            <w:szCs w:val="24"/>
          </w:rPr>
          <w:tab/>
        </w:r>
        <w:r w:rsidR="006156DB" w:rsidRPr="007779C8">
          <w:rPr>
            <w:rFonts w:ascii="Times New Roman" w:hAnsi="Times New Roman" w:cs="Times New Roman"/>
            <w:noProof/>
            <w:webHidden/>
            <w:sz w:val="24"/>
            <w:szCs w:val="24"/>
          </w:rPr>
          <w:fldChar w:fldCharType="begin"/>
        </w:r>
        <w:r w:rsidR="006156DB" w:rsidRPr="007779C8">
          <w:rPr>
            <w:rFonts w:ascii="Times New Roman" w:hAnsi="Times New Roman" w:cs="Times New Roman"/>
            <w:noProof/>
            <w:webHidden/>
            <w:sz w:val="24"/>
            <w:szCs w:val="24"/>
          </w:rPr>
          <w:instrText xml:space="preserve"> PAGEREF _Toc132125898 \h </w:instrText>
        </w:r>
        <w:r w:rsidR="006156DB" w:rsidRPr="007779C8">
          <w:rPr>
            <w:rFonts w:ascii="Times New Roman" w:hAnsi="Times New Roman" w:cs="Times New Roman"/>
            <w:noProof/>
            <w:webHidden/>
            <w:sz w:val="24"/>
            <w:szCs w:val="24"/>
          </w:rPr>
        </w:r>
        <w:r w:rsidR="006156DB" w:rsidRPr="007779C8">
          <w:rPr>
            <w:rFonts w:ascii="Times New Roman" w:hAnsi="Times New Roman" w:cs="Times New Roman"/>
            <w:noProof/>
            <w:webHidden/>
            <w:sz w:val="24"/>
            <w:szCs w:val="24"/>
          </w:rPr>
          <w:fldChar w:fldCharType="separate"/>
        </w:r>
        <w:r w:rsidR="006156DB" w:rsidRPr="007779C8">
          <w:rPr>
            <w:rFonts w:ascii="Times New Roman" w:hAnsi="Times New Roman" w:cs="Times New Roman"/>
            <w:noProof/>
            <w:webHidden/>
            <w:sz w:val="24"/>
            <w:szCs w:val="24"/>
          </w:rPr>
          <w:t>16</w:t>
        </w:r>
        <w:r w:rsidR="006156DB" w:rsidRPr="007779C8">
          <w:rPr>
            <w:rFonts w:ascii="Times New Roman" w:hAnsi="Times New Roman" w:cs="Times New Roman"/>
            <w:noProof/>
            <w:webHidden/>
            <w:sz w:val="24"/>
            <w:szCs w:val="24"/>
          </w:rPr>
          <w:fldChar w:fldCharType="end"/>
        </w:r>
      </w:hyperlink>
    </w:p>
    <w:p w:rsidR="006156DB" w:rsidRPr="007779C8" w:rsidRDefault="00883557" w:rsidP="006156DB">
      <w:pPr>
        <w:pStyle w:val="TM1"/>
        <w:tabs>
          <w:tab w:val="right" w:leader="dot" w:pos="8630"/>
        </w:tabs>
        <w:rPr>
          <w:rFonts w:ascii="Times New Roman" w:eastAsiaTheme="minorEastAsia" w:hAnsi="Times New Roman" w:cs="Times New Roman"/>
          <w:noProof/>
          <w:sz w:val="24"/>
          <w:szCs w:val="24"/>
          <w:lang w:val="fr-FR" w:eastAsia="fr-FR"/>
        </w:rPr>
      </w:pPr>
      <w:hyperlink w:anchor="_Toc132125899" w:history="1">
        <w:r w:rsidR="006156DB" w:rsidRPr="007779C8">
          <w:rPr>
            <w:rStyle w:val="Lienhypertexte"/>
            <w:rFonts w:ascii="Times New Roman" w:hAnsi="Times New Roman" w:cs="Times New Roman"/>
            <w:noProof/>
            <w:color w:val="auto"/>
            <w:sz w:val="24"/>
            <w:szCs w:val="24"/>
            <w:u w:val="none"/>
          </w:rPr>
          <w:t>Graphique 5 : Evolution de cas de BCG&amp;ECOVA au CPSCO de 2017-2028</w:t>
        </w:r>
        <w:r w:rsidR="006156DB" w:rsidRPr="007779C8">
          <w:rPr>
            <w:rFonts w:ascii="Times New Roman" w:hAnsi="Times New Roman" w:cs="Times New Roman"/>
            <w:noProof/>
            <w:webHidden/>
            <w:sz w:val="24"/>
            <w:szCs w:val="24"/>
          </w:rPr>
          <w:tab/>
        </w:r>
        <w:r w:rsidR="006156DB" w:rsidRPr="007779C8">
          <w:rPr>
            <w:rFonts w:ascii="Times New Roman" w:hAnsi="Times New Roman" w:cs="Times New Roman"/>
            <w:noProof/>
            <w:webHidden/>
            <w:sz w:val="24"/>
            <w:szCs w:val="24"/>
          </w:rPr>
          <w:fldChar w:fldCharType="begin"/>
        </w:r>
        <w:r w:rsidR="006156DB" w:rsidRPr="007779C8">
          <w:rPr>
            <w:rFonts w:ascii="Times New Roman" w:hAnsi="Times New Roman" w:cs="Times New Roman"/>
            <w:noProof/>
            <w:webHidden/>
            <w:sz w:val="24"/>
            <w:szCs w:val="24"/>
          </w:rPr>
          <w:instrText xml:space="preserve"> PAGEREF _Toc132125899 \h </w:instrText>
        </w:r>
        <w:r w:rsidR="006156DB" w:rsidRPr="007779C8">
          <w:rPr>
            <w:rFonts w:ascii="Times New Roman" w:hAnsi="Times New Roman" w:cs="Times New Roman"/>
            <w:noProof/>
            <w:webHidden/>
            <w:sz w:val="24"/>
            <w:szCs w:val="24"/>
          </w:rPr>
        </w:r>
        <w:r w:rsidR="006156DB" w:rsidRPr="007779C8">
          <w:rPr>
            <w:rFonts w:ascii="Times New Roman" w:hAnsi="Times New Roman" w:cs="Times New Roman"/>
            <w:noProof/>
            <w:webHidden/>
            <w:sz w:val="24"/>
            <w:szCs w:val="24"/>
          </w:rPr>
          <w:fldChar w:fldCharType="separate"/>
        </w:r>
        <w:r w:rsidR="006156DB" w:rsidRPr="007779C8">
          <w:rPr>
            <w:rFonts w:ascii="Times New Roman" w:hAnsi="Times New Roman" w:cs="Times New Roman"/>
            <w:noProof/>
            <w:webHidden/>
            <w:sz w:val="24"/>
            <w:szCs w:val="24"/>
          </w:rPr>
          <w:t>16</w:t>
        </w:r>
        <w:r w:rsidR="006156DB" w:rsidRPr="007779C8">
          <w:rPr>
            <w:rFonts w:ascii="Times New Roman" w:hAnsi="Times New Roman" w:cs="Times New Roman"/>
            <w:noProof/>
            <w:webHidden/>
            <w:sz w:val="24"/>
            <w:szCs w:val="24"/>
          </w:rPr>
          <w:fldChar w:fldCharType="end"/>
        </w:r>
      </w:hyperlink>
    </w:p>
    <w:p w:rsidR="00D34641" w:rsidRPr="007779C8" w:rsidRDefault="00D34641" w:rsidP="00032DFE">
      <w:pPr>
        <w:spacing w:line="360" w:lineRule="auto"/>
        <w:jc w:val="both"/>
        <w:rPr>
          <w:rFonts w:ascii="Times New Roman" w:hAnsi="Times New Roman" w:cs="Times New Roman"/>
          <w:b/>
          <w:sz w:val="24"/>
          <w:szCs w:val="24"/>
        </w:rPr>
      </w:pPr>
    </w:p>
    <w:p w:rsidR="00D41AEC" w:rsidRPr="007779C8" w:rsidRDefault="00D34641"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LISTE DE FIGURES</w:t>
      </w:r>
    </w:p>
    <w:p w:rsidR="00D41AEC" w:rsidRPr="007779C8" w:rsidRDefault="00883557" w:rsidP="00D41AEC">
      <w:pPr>
        <w:pStyle w:val="TM1"/>
        <w:tabs>
          <w:tab w:val="right" w:leader="dot" w:pos="8630"/>
        </w:tabs>
        <w:rPr>
          <w:rFonts w:ascii="Times New Roman" w:eastAsiaTheme="minorEastAsia" w:hAnsi="Times New Roman" w:cs="Times New Roman"/>
          <w:noProof/>
          <w:sz w:val="24"/>
          <w:szCs w:val="24"/>
          <w:lang w:val="fr-FR" w:eastAsia="fr-FR"/>
        </w:rPr>
      </w:pPr>
      <w:hyperlink w:anchor="_Toc132124446" w:history="1">
        <w:r w:rsidR="00D41AEC" w:rsidRPr="007779C8">
          <w:rPr>
            <w:rStyle w:val="Lienhypertexte"/>
            <w:rFonts w:ascii="Times New Roman" w:hAnsi="Times New Roman" w:cs="Times New Roman"/>
            <w:noProof/>
            <w:color w:val="auto"/>
            <w:sz w:val="24"/>
            <w:szCs w:val="24"/>
            <w:u w:val="none"/>
          </w:rPr>
          <w:t>Figure 1 : Séances de démonstration culinaire</w:t>
        </w:r>
        <w:r w:rsidR="00D41AEC" w:rsidRPr="007779C8">
          <w:rPr>
            <w:rFonts w:ascii="Times New Roman" w:hAnsi="Times New Roman" w:cs="Times New Roman"/>
            <w:noProof/>
            <w:webHidden/>
            <w:sz w:val="24"/>
            <w:szCs w:val="24"/>
          </w:rPr>
          <w:tab/>
        </w:r>
        <w:r w:rsidR="00D41AEC" w:rsidRPr="007779C8">
          <w:rPr>
            <w:rFonts w:ascii="Times New Roman" w:hAnsi="Times New Roman" w:cs="Times New Roman"/>
            <w:noProof/>
            <w:webHidden/>
            <w:sz w:val="24"/>
            <w:szCs w:val="24"/>
          </w:rPr>
          <w:fldChar w:fldCharType="begin"/>
        </w:r>
        <w:r w:rsidR="00D41AEC" w:rsidRPr="007779C8">
          <w:rPr>
            <w:rFonts w:ascii="Times New Roman" w:hAnsi="Times New Roman" w:cs="Times New Roman"/>
            <w:noProof/>
            <w:webHidden/>
            <w:sz w:val="24"/>
            <w:szCs w:val="24"/>
          </w:rPr>
          <w:instrText xml:space="preserve"> PAGEREF _Toc132124446 \h </w:instrText>
        </w:r>
        <w:r w:rsidR="00D41AEC" w:rsidRPr="007779C8">
          <w:rPr>
            <w:rFonts w:ascii="Times New Roman" w:hAnsi="Times New Roman" w:cs="Times New Roman"/>
            <w:noProof/>
            <w:webHidden/>
            <w:sz w:val="24"/>
            <w:szCs w:val="24"/>
          </w:rPr>
        </w:r>
        <w:r w:rsidR="00D41AEC" w:rsidRPr="007779C8">
          <w:rPr>
            <w:rFonts w:ascii="Times New Roman" w:hAnsi="Times New Roman" w:cs="Times New Roman"/>
            <w:noProof/>
            <w:webHidden/>
            <w:sz w:val="24"/>
            <w:szCs w:val="24"/>
          </w:rPr>
          <w:fldChar w:fldCharType="separate"/>
        </w:r>
        <w:r w:rsidR="00D41AEC" w:rsidRPr="007779C8">
          <w:rPr>
            <w:rFonts w:ascii="Times New Roman" w:hAnsi="Times New Roman" w:cs="Times New Roman"/>
            <w:noProof/>
            <w:webHidden/>
            <w:sz w:val="24"/>
            <w:szCs w:val="24"/>
          </w:rPr>
          <w:t>13</w:t>
        </w:r>
        <w:r w:rsidR="00D41AEC" w:rsidRPr="007779C8">
          <w:rPr>
            <w:rFonts w:ascii="Times New Roman" w:hAnsi="Times New Roman" w:cs="Times New Roman"/>
            <w:noProof/>
            <w:webHidden/>
            <w:sz w:val="24"/>
            <w:szCs w:val="24"/>
          </w:rPr>
          <w:fldChar w:fldCharType="end"/>
        </w:r>
      </w:hyperlink>
    </w:p>
    <w:p w:rsidR="00D41AEC" w:rsidRPr="007779C8" w:rsidRDefault="00883557" w:rsidP="00D41AEC">
      <w:pPr>
        <w:pStyle w:val="TM1"/>
        <w:tabs>
          <w:tab w:val="right" w:leader="dot" w:pos="8630"/>
        </w:tabs>
        <w:rPr>
          <w:rFonts w:ascii="Times New Roman" w:eastAsiaTheme="minorEastAsia" w:hAnsi="Times New Roman" w:cs="Times New Roman"/>
          <w:noProof/>
          <w:sz w:val="24"/>
          <w:szCs w:val="24"/>
          <w:lang w:val="fr-FR" w:eastAsia="fr-FR"/>
        </w:rPr>
      </w:pPr>
      <w:hyperlink w:anchor="_Toc132124447" w:history="1">
        <w:r w:rsidR="00D41AEC" w:rsidRPr="007779C8">
          <w:rPr>
            <w:rStyle w:val="Lienhypertexte"/>
            <w:rFonts w:ascii="Times New Roman" w:hAnsi="Times New Roman" w:cs="Times New Roman"/>
            <w:noProof/>
            <w:color w:val="auto"/>
            <w:sz w:val="24"/>
            <w:szCs w:val="24"/>
            <w:u w:val="none"/>
          </w:rPr>
          <w:t>Figure 2.Travaux d’assainissement du Milieu</w:t>
        </w:r>
        <w:r w:rsidR="00D41AEC" w:rsidRPr="007779C8">
          <w:rPr>
            <w:rFonts w:ascii="Times New Roman" w:hAnsi="Times New Roman" w:cs="Times New Roman"/>
            <w:noProof/>
            <w:webHidden/>
            <w:sz w:val="24"/>
            <w:szCs w:val="24"/>
          </w:rPr>
          <w:tab/>
        </w:r>
        <w:r w:rsidR="00D41AEC" w:rsidRPr="007779C8">
          <w:rPr>
            <w:rFonts w:ascii="Times New Roman" w:hAnsi="Times New Roman" w:cs="Times New Roman"/>
            <w:noProof/>
            <w:webHidden/>
            <w:sz w:val="24"/>
            <w:szCs w:val="24"/>
          </w:rPr>
          <w:fldChar w:fldCharType="begin"/>
        </w:r>
        <w:r w:rsidR="00D41AEC" w:rsidRPr="007779C8">
          <w:rPr>
            <w:rFonts w:ascii="Times New Roman" w:hAnsi="Times New Roman" w:cs="Times New Roman"/>
            <w:noProof/>
            <w:webHidden/>
            <w:sz w:val="24"/>
            <w:szCs w:val="24"/>
          </w:rPr>
          <w:instrText xml:space="preserve"> PAGEREF _Toc132124447 \h </w:instrText>
        </w:r>
        <w:r w:rsidR="00D41AEC" w:rsidRPr="007779C8">
          <w:rPr>
            <w:rFonts w:ascii="Times New Roman" w:hAnsi="Times New Roman" w:cs="Times New Roman"/>
            <w:noProof/>
            <w:webHidden/>
            <w:sz w:val="24"/>
            <w:szCs w:val="24"/>
          </w:rPr>
        </w:r>
        <w:r w:rsidR="00D41AEC" w:rsidRPr="007779C8">
          <w:rPr>
            <w:rFonts w:ascii="Times New Roman" w:hAnsi="Times New Roman" w:cs="Times New Roman"/>
            <w:noProof/>
            <w:webHidden/>
            <w:sz w:val="24"/>
            <w:szCs w:val="24"/>
          </w:rPr>
          <w:fldChar w:fldCharType="separate"/>
        </w:r>
        <w:r w:rsidR="00D41AEC" w:rsidRPr="007779C8">
          <w:rPr>
            <w:rFonts w:ascii="Times New Roman" w:hAnsi="Times New Roman" w:cs="Times New Roman"/>
            <w:noProof/>
            <w:webHidden/>
            <w:sz w:val="24"/>
            <w:szCs w:val="24"/>
          </w:rPr>
          <w:t>17</w:t>
        </w:r>
        <w:r w:rsidR="00D41AEC" w:rsidRPr="007779C8">
          <w:rPr>
            <w:rFonts w:ascii="Times New Roman" w:hAnsi="Times New Roman" w:cs="Times New Roman"/>
            <w:noProof/>
            <w:webHidden/>
            <w:sz w:val="24"/>
            <w:szCs w:val="24"/>
          </w:rPr>
          <w:fldChar w:fldCharType="end"/>
        </w:r>
      </w:hyperlink>
    </w:p>
    <w:p w:rsidR="00D41AEC" w:rsidRPr="007779C8" w:rsidRDefault="00883557" w:rsidP="00D41AEC">
      <w:pPr>
        <w:pStyle w:val="TM1"/>
        <w:tabs>
          <w:tab w:val="right" w:leader="dot" w:pos="8630"/>
        </w:tabs>
        <w:rPr>
          <w:rFonts w:ascii="Times New Roman" w:eastAsiaTheme="minorEastAsia" w:hAnsi="Times New Roman" w:cs="Times New Roman"/>
          <w:noProof/>
          <w:sz w:val="24"/>
          <w:szCs w:val="24"/>
          <w:lang w:val="fr-FR" w:eastAsia="fr-FR"/>
        </w:rPr>
      </w:pPr>
      <w:hyperlink w:anchor="_Toc132124448" w:history="1">
        <w:r w:rsidR="00D41AEC" w:rsidRPr="007779C8">
          <w:rPr>
            <w:rStyle w:val="Lienhypertexte"/>
            <w:rFonts w:ascii="Times New Roman" w:hAnsi="Times New Roman" w:cs="Times New Roman"/>
            <w:b/>
            <w:noProof/>
            <w:color w:val="auto"/>
            <w:sz w:val="24"/>
            <w:szCs w:val="24"/>
            <w:u w:val="none"/>
          </w:rPr>
          <w:t>Figure 3</w:t>
        </w:r>
        <w:r w:rsidR="00D41AEC" w:rsidRPr="007779C8">
          <w:rPr>
            <w:rStyle w:val="Lienhypertexte"/>
            <w:rFonts w:ascii="Times New Roman" w:hAnsi="Times New Roman" w:cs="Times New Roman"/>
            <w:noProof/>
            <w:color w:val="auto"/>
            <w:sz w:val="24"/>
            <w:szCs w:val="24"/>
            <w:u w:val="none"/>
          </w:rPr>
          <w:t> : Activités d’encadrement sur l’aménagement des Kitchen Gardens dans le cadre de la lutte contre l’insécurité alimentaire</w:t>
        </w:r>
        <w:r w:rsidR="00D41AEC" w:rsidRPr="007779C8">
          <w:rPr>
            <w:rFonts w:ascii="Times New Roman" w:hAnsi="Times New Roman" w:cs="Times New Roman"/>
            <w:noProof/>
            <w:webHidden/>
            <w:sz w:val="24"/>
            <w:szCs w:val="24"/>
          </w:rPr>
          <w:tab/>
        </w:r>
        <w:r w:rsidR="00D41AEC" w:rsidRPr="007779C8">
          <w:rPr>
            <w:rFonts w:ascii="Times New Roman" w:hAnsi="Times New Roman" w:cs="Times New Roman"/>
            <w:noProof/>
            <w:webHidden/>
            <w:sz w:val="24"/>
            <w:szCs w:val="24"/>
          </w:rPr>
          <w:fldChar w:fldCharType="begin"/>
        </w:r>
        <w:r w:rsidR="00D41AEC" w:rsidRPr="007779C8">
          <w:rPr>
            <w:rFonts w:ascii="Times New Roman" w:hAnsi="Times New Roman" w:cs="Times New Roman"/>
            <w:noProof/>
            <w:webHidden/>
            <w:sz w:val="24"/>
            <w:szCs w:val="24"/>
          </w:rPr>
          <w:instrText xml:space="preserve"> PAGEREF _Toc132124448 \h </w:instrText>
        </w:r>
        <w:r w:rsidR="00D41AEC" w:rsidRPr="007779C8">
          <w:rPr>
            <w:rFonts w:ascii="Times New Roman" w:hAnsi="Times New Roman" w:cs="Times New Roman"/>
            <w:noProof/>
            <w:webHidden/>
            <w:sz w:val="24"/>
            <w:szCs w:val="24"/>
          </w:rPr>
        </w:r>
        <w:r w:rsidR="00D41AEC" w:rsidRPr="007779C8">
          <w:rPr>
            <w:rFonts w:ascii="Times New Roman" w:hAnsi="Times New Roman" w:cs="Times New Roman"/>
            <w:noProof/>
            <w:webHidden/>
            <w:sz w:val="24"/>
            <w:szCs w:val="24"/>
          </w:rPr>
          <w:fldChar w:fldCharType="separate"/>
        </w:r>
        <w:r w:rsidR="00D41AEC" w:rsidRPr="007779C8">
          <w:rPr>
            <w:rFonts w:ascii="Times New Roman" w:hAnsi="Times New Roman" w:cs="Times New Roman"/>
            <w:noProof/>
            <w:webHidden/>
            <w:sz w:val="24"/>
            <w:szCs w:val="24"/>
          </w:rPr>
          <w:t>18</w:t>
        </w:r>
        <w:r w:rsidR="00D41AEC" w:rsidRPr="007779C8">
          <w:rPr>
            <w:rFonts w:ascii="Times New Roman" w:hAnsi="Times New Roman" w:cs="Times New Roman"/>
            <w:noProof/>
            <w:webHidden/>
            <w:sz w:val="24"/>
            <w:szCs w:val="24"/>
          </w:rPr>
          <w:fldChar w:fldCharType="end"/>
        </w:r>
      </w:hyperlink>
    </w:p>
    <w:p w:rsidR="00D41AEC" w:rsidRPr="007779C8" w:rsidRDefault="00883557" w:rsidP="00D41AEC">
      <w:pPr>
        <w:pStyle w:val="TM1"/>
        <w:tabs>
          <w:tab w:val="right" w:leader="dot" w:pos="8630"/>
        </w:tabs>
        <w:rPr>
          <w:rFonts w:ascii="Times New Roman" w:eastAsiaTheme="minorEastAsia" w:hAnsi="Times New Roman" w:cs="Times New Roman"/>
          <w:noProof/>
          <w:sz w:val="24"/>
          <w:szCs w:val="24"/>
          <w:lang w:val="fr-FR" w:eastAsia="fr-FR"/>
        </w:rPr>
      </w:pPr>
      <w:hyperlink w:anchor="_Toc132124449" w:history="1">
        <w:r w:rsidR="00D41AEC" w:rsidRPr="007779C8">
          <w:rPr>
            <w:rStyle w:val="Lienhypertexte"/>
            <w:rFonts w:ascii="Times New Roman" w:hAnsi="Times New Roman" w:cs="Times New Roman"/>
            <w:noProof/>
            <w:color w:val="auto"/>
            <w:sz w:val="24"/>
            <w:szCs w:val="24"/>
            <w:u w:val="none"/>
          </w:rPr>
          <w:t>Figure 4 : Campagne  de sensibilisation et  la collecte  du sang</w:t>
        </w:r>
        <w:r w:rsidR="00D41AEC" w:rsidRPr="007779C8">
          <w:rPr>
            <w:rFonts w:ascii="Times New Roman" w:hAnsi="Times New Roman" w:cs="Times New Roman"/>
            <w:noProof/>
            <w:webHidden/>
            <w:sz w:val="24"/>
            <w:szCs w:val="24"/>
          </w:rPr>
          <w:tab/>
        </w:r>
        <w:r w:rsidR="00D41AEC" w:rsidRPr="007779C8">
          <w:rPr>
            <w:rFonts w:ascii="Times New Roman" w:hAnsi="Times New Roman" w:cs="Times New Roman"/>
            <w:noProof/>
            <w:webHidden/>
            <w:sz w:val="24"/>
            <w:szCs w:val="24"/>
          </w:rPr>
          <w:fldChar w:fldCharType="begin"/>
        </w:r>
        <w:r w:rsidR="00D41AEC" w:rsidRPr="007779C8">
          <w:rPr>
            <w:rFonts w:ascii="Times New Roman" w:hAnsi="Times New Roman" w:cs="Times New Roman"/>
            <w:noProof/>
            <w:webHidden/>
            <w:sz w:val="24"/>
            <w:szCs w:val="24"/>
          </w:rPr>
          <w:instrText xml:space="preserve"> PAGEREF _Toc132124449 \h </w:instrText>
        </w:r>
        <w:r w:rsidR="00D41AEC" w:rsidRPr="007779C8">
          <w:rPr>
            <w:rFonts w:ascii="Times New Roman" w:hAnsi="Times New Roman" w:cs="Times New Roman"/>
            <w:noProof/>
            <w:webHidden/>
            <w:sz w:val="24"/>
            <w:szCs w:val="24"/>
          </w:rPr>
        </w:r>
        <w:r w:rsidR="00D41AEC" w:rsidRPr="007779C8">
          <w:rPr>
            <w:rFonts w:ascii="Times New Roman" w:hAnsi="Times New Roman" w:cs="Times New Roman"/>
            <w:noProof/>
            <w:webHidden/>
            <w:sz w:val="24"/>
            <w:szCs w:val="24"/>
          </w:rPr>
          <w:fldChar w:fldCharType="separate"/>
        </w:r>
        <w:r w:rsidR="00D41AEC" w:rsidRPr="007779C8">
          <w:rPr>
            <w:rFonts w:ascii="Times New Roman" w:hAnsi="Times New Roman" w:cs="Times New Roman"/>
            <w:noProof/>
            <w:webHidden/>
            <w:sz w:val="24"/>
            <w:szCs w:val="24"/>
          </w:rPr>
          <w:t>19</w:t>
        </w:r>
        <w:r w:rsidR="00D41AEC" w:rsidRPr="007779C8">
          <w:rPr>
            <w:rFonts w:ascii="Times New Roman" w:hAnsi="Times New Roman" w:cs="Times New Roman"/>
            <w:noProof/>
            <w:webHidden/>
            <w:sz w:val="24"/>
            <w:szCs w:val="24"/>
          </w:rPr>
          <w:fldChar w:fldCharType="end"/>
        </w:r>
      </w:hyperlink>
    </w:p>
    <w:p w:rsidR="00D41AEC" w:rsidRPr="007779C8" w:rsidRDefault="00883557" w:rsidP="00D41AEC">
      <w:pPr>
        <w:pStyle w:val="TM1"/>
        <w:tabs>
          <w:tab w:val="right" w:leader="dot" w:pos="8630"/>
        </w:tabs>
        <w:rPr>
          <w:rFonts w:ascii="Times New Roman" w:eastAsiaTheme="minorEastAsia" w:hAnsi="Times New Roman" w:cs="Times New Roman"/>
          <w:noProof/>
          <w:sz w:val="24"/>
          <w:szCs w:val="24"/>
          <w:lang w:val="fr-FR" w:eastAsia="fr-FR"/>
        </w:rPr>
      </w:pPr>
      <w:hyperlink w:anchor="_Toc132124450" w:history="1">
        <w:r w:rsidR="00D41AEC" w:rsidRPr="007779C8">
          <w:rPr>
            <w:rStyle w:val="Lienhypertexte"/>
            <w:rFonts w:ascii="Times New Roman" w:hAnsi="Times New Roman" w:cs="Times New Roman"/>
            <w:noProof/>
            <w:color w:val="auto"/>
            <w:sz w:val="24"/>
            <w:szCs w:val="24"/>
            <w:u w:val="none"/>
          </w:rPr>
          <w:t>Figure 5 : Inventaire du Sang collecté après séance de sensibilisation au don du sang</w:t>
        </w:r>
        <w:r w:rsidR="00D41AEC" w:rsidRPr="007779C8">
          <w:rPr>
            <w:rFonts w:ascii="Times New Roman" w:hAnsi="Times New Roman" w:cs="Times New Roman"/>
            <w:noProof/>
            <w:webHidden/>
            <w:sz w:val="24"/>
            <w:szCs w:val="24"/>
          </w:rPr>
          <w:tab/>
        </w:r>
        <w:r w:rsidR="00D41AEC" w:rsidRPr="007779C8">
          <w:rPr>
            <w:rFonts w:ascii="Times New Roman" w:hAnsi="Times New Roman" w:cs="Times New Roman"/>
            <w:noProof/>
            <w:webHidden/>
            <w:sz w:val="24"/>
            <w:szCs w:val="24"/>
          </w:rPr>
          <w:fldChar w:fldCharType="begin"/>
        </w:r>
        <w:r w:rsidR="00D41AEC" w:rsidRPr="007779C8">
          <w:rPr>
            <w:rFonts w:ascii="Times New Roman" w:hAnsi="Times New Roman" w:cs="Times New Roman"/>
            <w:noProof/>
            <w:webHidden/>
            <w:sz w:val="24"/>
            <w:szCs w:val="24"/>
          </w:rPr>
          <w:instrText xml:space="preserve"> PAGEREF _Toc132124450 \h </w:instrText>
        </w:r>
        <w:r w:rsidR="00D41AEC" w:rsidRPr="007779C8">
          <w:rPr>
            <w:rFonts w:ascii="Times New Roman" w:hAnsi="Times New Roman" w:cs="Times New Roman"/>
            <w:noProof/>
            <w:webHidden/>
            <w:sz w:val="24"/>
            <w:szCs w:val="24"/>
          </w:rPr>
        </w:r>
        <w:r w:rsidR="00D41AEC" w:rsidRPr="007779C8">
          <w:rPr>
            <w:rFonts w:ascii="Times New Roman" w:hAnsi="Times New Roman" w:cs="Times New Roman"/>
            <w:noProof/>
            <w:webHidden/>
            <w:sz w:val="24"/>
            <w:szCs w:val="24"/>
          </w:rPr>
          <w:fldChar w:fldCharType="separate"/>
        </w:r>
        <w:r w:rsidR="00D41AEC" w:rsidRPr="007779C8">
          <w:rPr>
            <w:rFonts w:ascii="Times New Roman" w:hAnsi="Times New Roman" w:cs="Times New Roman"/>
            <w:noProof/>
            <w:webHidden/>
            <w:sz w:val="24"/>
            <w:szCs w:val="24"/>
          </w:rPr>
          <w:t>20</w:t>
        </w:r>
        <w:r w:rsidR="00D41AEC" w:rsidRPr="007779C8">
          <w:rPr>
            <w:rFonts w:ascii="Times New Roman" w:hAnsi="Times New Roman" w:cs="Times New Roman"/>
            <w:noProof/>
            <w:webHidden/>
            <w:sz w:val="24"/>
            <w:szCs w:val="24"/>
          </w:rPr>
          <w:fldChar w:fldCharType="end"/>
        </w:r>
      </w:hyperlink>
    </w:p>
    <w:p w:rsidR="00D41AEC" w:rsidRPr="007779C8" w:rsidRDefault="00883557" w:rsidP="00D41AEC">
      <w:pPr>
        <w:pStyle w:val="TM1"/>
        <w:tabs>
          <w:tab w:val="right" w:leader="dot" w:pos="8630"/>
        </w:tabs>
        <w:rPr>
          <w:rFonts w:ascii="Times New Roman" w:eastAsiaTheme="minorEastAsia" w:hAnsi="Times New Roman" w:cs="Times New Roman"/>
          <w:noProof/>
          <w:sz w:val="24"/>
          <w:szCs w:val="24"/>
          <w:lang w:val="fr-FR" w:eastAsia="fr-FR"/>
        </w:rPr>
      </w:pPr>
      <w:hyperlink w:anchor="_Toc132124451" w:history="1">
        <w:r w:rsidR="00D41AEC" w:rsidRPr="007779C8">
          <w:rPr>
            <w:rStyle w:val="Lienhypertexte"/>
            <w:rFonts w:ascii="Times New Roman" w:hAnsi="Times New Roman" w:cs="Times New Roman"/>
            <w:noProof/>
            <w:color w:val="auto"/>
            <w:sz w:val="24"/>
            <w:szCs w:val="24"/>
            <w:u w:val="none"/>
          </w:rPr>
          <w:t>Figure 6. Séance de  Vaccination des enfants au CPSCO</w:t>
        </w:r>
        <w:r w:rsidR="00D41AEC" w:rsidRPr="007779C8">
          <w:rPr>
            <w:rFonts w:ascii="Times New Roman" w:hAnsi="Times New Roman" w:cs="Times New Roman"/>
            <w:noProof/>
            <w:webHidden/>
            <w:sz w:val="24"/>
            <w:szCs w:val="24"/>
          </w:rPr>
          <w:tab/>
        </w:r>
        <w:r w:rsidR="00D41AEC" w:rsidRPr="007779C8">
          <w:rPr>
            <w:rFonts w:ascii="Times New Roman" w:hAnsi="Times New Roman" w:cs="Times New Roman"/>
            <w:noProof/>
            <w:webHidden/>
            <w:sz w:val="24"/>
            <w:szCs w:val="24"/>
          </w:rPr>
          <w:fldChar w:fldCharType="begin"/>
        </w:r>
        <w:r w:rsidR="00D41AEC" w:rsidRPr="007779C8">
          <w:rPr>
            <w:rFonts w:ascii="Times New Roman" w:hAnsi="Times New Roman" w:cs="Times New Roman"/>
            <w:noProof/>
            <w:webHidden/>
            <w:sz w:val="24"/>
            <w:szCs w:val="24"/>
          </w:rPr>
          <w:instrText xml:space="preserve"> PAGEREF _Toc132124451 \h </w:instrText>
        </w:r>
        <w:r w:rsidR="00D41AEC" w:rsidRPr="007779C8">
          <w:rPr>
            <w:rFonts w:ascii="Times New Roman" w:hAnsi="Times New Roman" w:cs="Times New Roman"/>
            <w:noProof/>
            <w:webHidden/>
            <w:sz w:val="24"/>
            <w:szCs w:val="24"/>
          </w:rPr>
        </w:r>
        <w:r w:rsidR="00D41AEC" w:rsidRPr="007779C8">
          <w:rPr>
            <w:rFonts w:ascii="Times New Roman" w:hAnsi="Times New Roman" w:cs="Times New Roman"/>
            <w:noProof/>
            <w:webHidden/>
            <w:sz w:val="24"/>
            <w:szCs w:val="24"/>
          </w:rPr>
          <w:fldChar w:fldCharType="separate"/>
        </w:r>
        <w:r w:rsidR="00D41AEC" w:rsidRPr="007779C8">
          <w:rPr>
            <w:rFonts w:ascii="Times New Roman" w:hAnsi="Times New Roman" w:cs="Times New Roman"/>
            <w:noProof/>
            <w:webHidden/>
            <w:sz w:val="24"/>
            <w:szCs w:val="24"/>
          </w:rPr>
          <w:t>20</w:t>
        </w:r>
        <w:r w:rsidR="00D41AEC" w:rsidRPr="007779C8">
          <w:rPr>
            <w:rFonts w:ascii="Times New Roman" w:hAnsi="Times New Roman" w:cs="Times New Roman"/>
            <w:noProof/>
            <w:webHidden/>
            <w:sz w:val="24"/>
            <w:szCs w:val="24"/>
          </w:rPr>
          <w:fldChar w:fldCharType="end"/>
        </w:r>
      </w:hyperlink>
    </w:p>
    <w:p w:rsidR="00D41AEC" w:rsidRPr="007779C8" w:rsidRDefault="00883557" w:rsidP="00D41AEC">
      <w:pPr>
        <w:pStyle w:val="TM1"/>
        <w:tabs>
          <w:tab w:val="right" w:leader="dot" w:pos="8630"/>
        </w:tabs>
        <w:rPr>
          <w:rFonts w:ascii="Times New Roman" w:eastAsiaTheme="minorEastAsia" w:hAnsi="Times New Roman" w:cs="Times New Roman"/>
          <w:noProof/>
          <w:sz w:val="24"/>
          <w:szCs w:val="24"/>
          <w:lang w:val="fr-FR" w:eastAsia="fr-FR"/>
        </w:rPr>
      </w:pPr>
      <w:hyperlink w:anchor="_Toc132124452" w:history="1">
        <w:r w:rsidR="00D41AEC" w:rsidRPr="007779C8">
          <w:rPr>
            <w:rStyle w:val="Lienhypertexte"/>
            <w:rFonts w:ascii="Times New Roman" w:hAnsi="Times New Roman" w:cs="Times New Roman"/>
            <w:noProof/>
            <w:color w:val="auto"/>
            <w:sz w:val="24"/>
            <w:szCs w:val="24"/>
            <w:u w:val="none"/>
          </w:rPr>
          <w:t>Figure 7: Séance de sensibilisation sur la SSRAJ</w:t>
        </w:r>
        <w:r w:rsidR="00D41AEC" w:rsidRPr="007779C8">
          <w:rPr>
            <w:rFonts w:ascii="Times New Roman" w:hAnsi="Times New Roman" w:cs="Times New Roman"/>
            <w:noProof/>
            <w:webHidden/>
            <w:sz w:val="24"/>
            <w:szCs w:val="24"/>
          </w:rPr>
          <w:tab/>
        </w:r>
        <w:r w:rsidR="00D41AEC" w:rsidRPr="007779C8">
          <w:rPr>
            <w:rFonts w:ascii="Times New Roman" w:hAnsi="Times New Roman" w:cs="Times New Roman"/>
            <w:noProof/>
            <w:webHidden/>
            <w:sz w:val="24"/>
            <w:szCs w:val="24"/>
          </w:rPr>
          <w:fldChar w:fldCharType="begin"/>
        </w:r>
        <w:r w:rsidR="00D41AEC" w:rsidRPr="007779C8">
          <w:rPr>
            <w:rFonts w:ascii="Times New Roman" w:hAnsi="Times New Roman" w:cs="Times New Roman"/>
            <w:noProof/>
            <w:webHidden/>
            <w:sz w:val="24"/>
            <w:szCs w:val="24"/>
          </w:rPr>
          <w:instrText xml:space="preserve"> PAGEREF _Toc132124452 \h </w:instrText>
        </w:r>
        <w:r w:rsidR="00D41AEC" w:rsidRPr="007779C8">
          <w:rPr>
            <w:rFonts w:ascii="Times New Roman" w:hAnsi="Times New Roman" w:cs="Times New Roman"/>
            <w:noProof/>
            <w:webHidden/>
            <w:sz w:val="24"/>
            <w:szCs w:val="24"/>
          </w:rPr>
        </w:r>
        <w:r w:rsidR="00D41AEC" w:rsidRPr="007779C8">
          <w:rPr>
            <w:rFonts w:ascii="Times New Roman" w:hAnsi="Times New Roman" w:cs="Times New Roman"/>
            <w:noProof/>
            <w:webHidden/>
            <w:sz w:val="24"/>
            <w:szCs w:val="24"/>
          </w:rPr>
          <w:fldChar w:fldCharType="separate"/>
        </w:r>
        <w:r w:rsidR="00D41AEC" w:rsidRPr="007779C8">
          <w:rPr>
            <w:rFonts w:ascii="Times New Roman" w:hAnsi="Times New Roman" w:cs="Times New Roman"/>
            <w:noProof/>
            <w:webHidden/>
            <w:sz w:val="24"/>
            <w:szCs w:val="24"/>
          </w:rPr>
          <w:t>21</w:t>
        </w:r>
        <w:r w:rsidR="00D41AEC" w:rsidRPr="007779C8">
          <w:rPr>
            <w:rFonts w:ascii="Times New Roman" w:hAnsi="Times New Roman" w:cs="Times New Roman"/>
            <w:noProof/>
            <w:webHidden/>
            <w:sz w:val="24"/>
            <w:szCs w:val="24"/>
          </w:rPr>
          <w:fldChar w:fldCharType="end"/>
        </w:r>
      </w:hyperlink>
    </w:p>
    <w:p w:rsidR="001F605B" w:rsidRPr="007779C8" w:rsidRDefault="001F605B" w:rsidP="00D41AEC">
      <w:pPr>
        <w:rPr>
          <w:rFonts w:ascii="Times New Roman" w:hAnsi="Times New Roman" w:cs="Times New Roman"/>
          <w:sz w:val="24"/>
          <w:szCs w:val="24"/>
        </w:rPr>
      </w:pPr>
    </w:p>
    <w:p w:rsidR="00D34641" w:rsidRPr="007779C8" w:rsidRDefault="00D34641" w:rsidP="00D41AEC">
      <w:pPr>
        <w:rPr>
          <w:rFonts w:ascii="Times New Roman" w:hAnsi="Times New Roman" w:cs="Times New Roman"/>
          <w:sz w:val="24"/>
          <w:szCs w:val="24"/>
        </w:rPr>
        <w:sectPr w:rsidR="00D34641" w:rsidRPr="007779C8" w:rsidSect="005B58E7">
          <w:footerReference w:type="first" r:id="rId19"/>
          <w:pgSz w:w="12240" w:h="15840"/>
          <w:pgMar w:top="1440" w:right="1800" w:bottom="1440" w:left="1800" w:header="708" w:footer="708" w:gutter="0"/>
          <w:pgNumType w:fmt="upperRoman" w:chapStyle="1"/>
          <w:cols w:space="708"/>
          <w:titlePg/>
          <w:docGrid w:linePitch="360"/>
        </w:sectPr>
      </w:pPr>
    </w:p>
    <w:p w:rsidR="00E85E7F" w:rsidRPr="007779C8" w:rsidRDefault="005351AB" w:rsidP="00E85E7F">
      <w:pPr>
        <w:pStyle w:val="Titre1"/>
        <w:spacing w:before="0"/>
        <w:jc w:val="both"/>
        <w:rPr>
          <w:rFonts w:ascii="Times New Roman" w:hAnsi="Times New Roman" w:cs="Times New Roman"/>
          <w:b/>
          <w:color w:val="auto"/>
          <w:sz w:val="24"/>
          <w:szCs w:val="24"/>
        </w:rPr>
      </w:pPr>
      <w:bookmarkStart w:id="0" w:name="_Toc132178089"/>
      <w:r w:rsidRPr="007779C8">
        <w:rPr>
          <w:rFonts w:ascii="Times New Roman" w:hAnsi="Times New Roman" w:cs="Times New Roman"/>
          <w:b/>
          <w:color w:val="auto"/>
          <w:sz w:val="24"/>
          <w:szCs w:val="24"/>
        </w:rPr>
        <w:lastRenderedPageBreak/>
        <w:t xml:space="preserve">CHAP I. PRESENTATATION ET ORGANISATION DE </w:t>
      </w:r>
      <w:r w:rsidR="00E85E7F" w:rsidRPr="007779C8">
        <w:rPr>
          <w:rFonts w:ascii="Times New Roman" w:hAnsi="Times New Roman" w:cs="Times New Roman"/>
          <w:b/>
          <w:color w:val="auto"/>
          <w:sz w:val="24"/>
          <w:szCs w:val="24"/>
        </w:rPr>
        <w:t xml:space="preserve">   </w:t>
      </w:r>
    </w:p>
    <w:p w:rsidR="005351AB" w:rsidRPr="007779C8" w:rsidRDefault="00E85E7F" w:rsidP="00E85E7F">
      <w:pPr>
        <w:pStyle w:val="Titre1"/>
        <w:spacing w:before="0"/>
        <w:jc w:val="both"/>
        <w:rPr>
          <w:rFonts w:ascii="Times New Roman" w:hAnsi="Times New Roman" w:cs="Times New Roman"/>
          <w:b/>
          <w:color w:val="auto"/>
          <w:sz w:val="24"/>
          <w:szCs w:val="24"/>
        </w:rPr>
      </w:pPr>
      <w:r w:rsidRPr="007779C8">
        <w:rPr>
          <w:rFonts w:ascii="Times New Roman" w:hAnsi="Times New Roman" w:cs="Times New Roman"/>
          <w:b/>
          <w:color w:val="auto"/>
          <w:sz w:val="24"/>
          <w:szCs w:val="24"/>
        </w:rPr>
        <w:t xml:space="preserve">                              </w:t>
      </w:r>
      <w:r w:rsidR="005351AB" w:rsidRPr="007779C8">
        <w:rPr>
          <w:rFonts w:ascii="Times New Roman" w:hAnsi="Times New Roman" w:cs="Times New Roman"/>
          <w:b/>
          <w:color w:val="auto"/>
          <w:sz w:val="24"/>
          <w:szCs w:val="24"/>
        </w:rPr>
        <w:t>L’ASSOCIATION</w:t>
      </w:r>
      <w:bookmarkEnd w:id="0"/>
    </w:p>
    <w:p w:rsidR="00E85E7F" w:rsidRPr="007779C8" w:rsidRDefault="00E85E7F" w:rsidP="00E85E7F">
      <w:pPr>
        <w:pStyle w:val="Titre2"/>
        <w:jc w:val="both"/>
        <w:rPr>
          <w:rFonts w:ascii="Times New Roman" w:hAnsi="Times New Roman" w:cs="Times New Roman"/>
          <w:b/>
          <w:color w:val="auto"/>
          <w:sz w:val="24"/>
          <w:szCs w:val="24"/>
        </w:rPr>
      </w:pPr>
      <w:bookmarkStart w:id="1" w:name="_Toc132178090"/>
    </w:p>
    <w:p w:rsidR="005846E2" w:rsidRPr="007779C8" w:rsidRDefault="005846E2" w:rsidP="00E85E7F">
      <w:pPr>
        <w:pStyle w:val="Titre2"/>
        <w:jc w:val="both"/>
        <w:rPr>
          <w:rFonts w:ascii="Times New Roman" w:hAnsi="Times New Roman" w:cs="Times New Roman"/>
          <w:b/>
          <w:color w:val="auto"/>
          <w:sz w:val="24"/>
          <w:szCs w:val="24"/>
        </w:rPr>
      </w:pPr>
      <w:r w:rsidRPr="007779C8">
        <w:rPr>
          <w:rFonts w:ascii="Times New Roman" w:hAnsi="Times New Roman" w:cs="Times New Roman"/>
          <w:b/>
          <w:color w:val="auto"/>
          <w:sz w:val="24"/>
          <w:szCs w:val="24"/>
        </w:rPr>
        <w:t>I.1.PRESENTATION GENERALE</w:t>
      </w:r>
      <w:bookmarkEnd w:id="1"/>
    </w:p>
    <w:p w:rsidR="00A26592" w:rsidRPr="007779C8" w:rsidRDefault="005846E2" w:rsidP="00E85E7F">
      <w:pPr>
        <w:pStyle w:val="Titre3"/>
        <w:spacing w:before="0"/>
        <w:jc w:val="both"/>
        <w:rPr>
          <w:rFonts w:ascii="Times New Roman" w:hAnsi="Times New Roman" w:cs="Times New Roman"/>
          <w:b/>
          <w:color w:val="auto"/>
        </w:rPr>
      </w:pPr>
      <w:bookmarkStart w:id="2" w:name="_Toc132178091"/>
      <w:r w:rsidRPr="007779C8">
        <w:rPr>
          <w:rFonts w:ascii="Times New Roman" w:hAnsi="Times New Roman" w:cs="Times New Roman"/>
          <w:b/>
          <w:color w:val="auto"/>
        </w:rPr>
        <w:t>I.1.1. C</w:t>
      </w:r>
      <w:r w:rsidR="00E817C0" w:rsidRPr="007779C8">
        <w:rPr>
          <w:rFonts w:ascii="Times New Roman" w:hAnsi="Times New Roman" w:cs="Times New Roman"/>
          <w:b/>
          <w:color w:val="auto"/>
        </w:rPr>
        <w:t>ontexte du pays</w:t>
      </w:r>
      <w:bookmarkEnd w:id="2"/>
    </w:p>
    <w:p w:rsidR="00E85E7F" w:rsidRPr="007779C8" w:rsidRDefault="00E85E7F" w:rsidP="00E85E7F">
      <w:pPr>
        <w:spacing w:after="0"/>
        <w:rPr>
          <w:rFonts w:ascii="Times New Roman" w:hAnsi="Times New Roman" w:cs="Times New Roman"/>
          <w:sz w:val="24"/>
          <w:szCs w:val="24"/>
        </w:rPr>
      </w:pPr>
    </w:p>
    <w:p w:rsidR="00485FCA" w:rsidRPr="007779C8" w:rsidRDefault="00485FCA" w:rsidP="00E85E7F">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xml:space="preserve">Peuplé d’au moins  </w:t>
      </w:r>
      <w:r w:rsidR="009367E4" w:rsidRPr="007779C8">
        <w:rPr>
          <w:rFonts w:ascii="Times New Roman" w:hAnsi="Times New Roman" w:cs="Times New Roman"/>
          <w:sz w:val="24"/>
          <w:szCs w:val="24"/>
        </w:rPr>
        <w:t>11.495. 438 habitants en 2017</w:t>
      </w:r>
      <w:r w:rsidR="00164A1B" w:rsidRPr="00164A1B">
        <w:rPr>
          <w:rFonts w:ascii="Times New Roman" w:hAnsi="Times New Roman" w:cs="Times New Roman"/>
          <w:b/>
          <w:sz w:val="24"/>
          <w:szCs w:val="24"/>
          <w:vertAlign w:val="superscript"/>
        </w:rPr>
        <w:t>1</w:t>
      </w:r>
      <w:r w:rsidR="00D478E9" w:rsidRPr="007779C8">
        <w:rPr>
          <w:rFonts w:ascii="Times New Roman" w:hAnsi="Times New Roman" w:cs="Times New Roman"/>
          <w:sz w:val="24"/>
          <w:szCs w:val="24"/>
        </w:rPr>
        <w:t>,  le Burundi est l’un des Pays du monde qui</w:t>
      </w:r>
      <w:r w:rsidR="00F32AC8" w:rsidRPr="007779C8">
        <w:rPr>
          <w:rFonts w:ascii="Times New Roman" w:hAnsi="Times New Roman" w:cs="Times New Roman"/>
          <w:sz w:val="24"/>
          <w:szCs w:val="24"/>
        </w:rPr>
        <w:t xml:space="preserve"> fait face, de</w:t>
      </w:r>
      <w:r w:rsidR="00D478E9" w:rsidRPr="007779C8">
        <w:rPr>
          <w:rFonts w:ascii="Times New Roman" w:hAnsi="Times New Roman" w:cs="Times New Roman"/>
          <w:sz w:val="24"/>
          <w:szCs w:val="24"/>
        </w:rPr>
        <w:t xml:space="preserve"> </w:t>
      </w:r>
      <w:r w:rsidR="009367E4" w:rsidRPr="007779C8">
        <w:rPr>
          <w:rFonts w:ascii="Times New Roman" w:hAnsi="Times New Roman" w:cs="Times New Roman"/>
          <w:sz w:val="24"/>
          <w:szCs w:val="24"/>
        </w:rPr>
        <w:t xml:space="preserve">façon </w:t>
      </w:r>
      <w:r w:rsidR="00D478E9" w:rsidRPr="007779C8">
        <w:rPr>
          <w:rFonts w:ascii="Times New Roman" w:hAnsi="Times New Roman" w:cs="Times New Roman"/>
          <w:sz w:val="24"/>
          <w:szCs w:val="24"/>
        </w:rPr>
        <w:t>permanente</w:t>
      </w:r>
      <w:r w:rsidR="009367E4" w:rsidRPr="007779C8">
        <w:rPr>
          <w:rFonts w:ascii="Times New Roman" w:hAnsi="Times New Roman" w:cs="Times New Roman"/>
          <w:sz w:val="24"/>
          <w:szCs w:val="24"/>
        </w:rPr>
        <w:t xml:space="preserve">, </w:t>
      </w:r>
      <w:r w:rsidR="00F32AC8" w:rsidRPr="007779C8">
        <w:rPr>
          <w:rFonts w:ascii="Times New Roman" w:hAnsi="Times New Roman" w:cs="Times New Roman"/>
          <w:sz w:val="24"/>
          <w:szCs w:val="24"/>
        </w:rPr>
        <w:t>aux problèmes socio-économiques même si il enregistre déjà quelques efforts considérables dans le domaine politique, économique et  sociale</w:t>
      </w:r>
      <w:r w:rsidR="00164A1B" w:rsidRPr="00164A1B">
        <w:rPr>
          <w:rFonts w:ascii="Times New Roman" w:hAnsi="Times New Roman" w:cs="Times New Roman"/>
          <w:sz w:val="24"/>
          <w:szCs w:val="24"/>
          <w:vertAlign w:val="superscript"/>
        </w:rPr>
        <w:t>2</w:t>
      </w:r>
      <w:r w:rsidR="00B00A62" w:rsidRPr="007779C8">
        <w:rPr>
          <w:rFonts w:ascii="Times New Roman" w:hAnsi="Times New Roman" w:cs="Times New Roman"/>
          <w:sz w:val="24"/>
          <w:szCs w:val="24"/>
        </w:rPr>
        <w:t>.  La démographie galopante reste une réalité avec une densité de la population  qui augmente de façon exponentielle, passant de de 110,508 à 423.06</w:t>
      </w:r>
      <w:r w:rsidR="000E557A" w:rsidRPr="007779C8">
        <w:rPr>
          <w:rFonts w:ascii="Times New Roman" w:hAnsi="Times New Roman" w:cs="Times New Roman"/>
          <w:sz w:val="24"/>
          <w:szCs w:val="24"/>
        </w:rPr>
        <w:t xml:space="preserve"> </w:t>
      </w:r>
      <w:r w:rsidR="00B00A62" w:rsidRPr="007779C8">
        <w:rPr>
          <w:rFonts w:ascii="Times New Roman" w:hAnsi="Times New Roman" w:cs="Times New Roman"/>
          <w:sz w:val="24"/>
          <w:szCs w:val="24"/>
        </w:rPr>
        <w:t>habitants par km</w:t>
      </w:r>
      <w:r w:rsidR="00B00A62" w:rsidRPr="007779C8">
        <w:rPr>
          <w:rFonts w:ascii="Times New Roman" w:hAnsi="Times New Roman" w:cs="Times New Roman"/>
          <w:sz w:val="24"/>
          <w:szCs w:val="24"/>
          <w:vertAlign w:val="superscript"/>
        </w:rPr>
        <w:t xml:space="preserve">2 </w:t>
      </w:r>
      <w:r w:rsidR="00B00A62" w:rsidRPr="007779C8">
        <w:rPr>
          <w:rFonts w:ascii="Times New Roman" w:hAnsi="Times New Roman" w:cs="Times New Roman"/>
          <w:sz w:val="24"/>
          <w:szCs w:val="24"/>
        </w:rPr>
        <w:t>entre  1961 et 2017</w:t>
      </w:r>
      <w:r w:rsidR="00501DA1" w:rsidRPr="00501DA1">
        <w:rPr>
          <w:rFonts w:ascii="Times New Roman" w:hAnsi="Times New Roman" w:cs="Times New Roman"/>
          <w:sz w:val="24"/>
          <w:szCs w:val="24"/>
          <w:vertAlign w:val="superscript"/>
        </w:rPr>
        <w:t>1</w:t>
      </w:r>
      <w:r w:rsidR="00B00A62" w:rsidRPr="007779C8">
        <w:rPr>
          <w:rFonts w:ascii="Times New Roman" w:hAnsi="Times New Roman" w:cs="Times New Roman"/>
          <w:sz w:val="24"/>
          <w:szCs w:val="24"/>
        </w:rPr>
        <w:t>.</w:t>
      </w:r>
      <w:r w:rsidRPr="007779C8">
        <w:rPr>
          <w:rFonts w:ascii="Times New Roman" w:hAnsi="Times New Roman" w:cs="Times New Roman"/>
          <w:sz w:val="24"/>
          <w:szCs w:val="24"/>
        </w:rPr>
        <w:t xml:space="preserve"> Le </w:t>
      </w:r>
      <w:r w:rsidR="00D478E9" w:rsidRPr="007779C8">
        <w:rPr>
          <w:rFonts w:ascii="Times New Roman" w:hAnsi="Times New Roman" w:cs="Times New Roman"/>
          <w:sz w:val="24"/>
          <w:szCs w:val="24"/>
        </w:rPr>
        <w:t>B</w:t>
      </w:r>
      <w:r w:rsidR="009367E4" w:rsidRPr="007779C8">
        <w:rPr>
          <w:rFonts w:ascii="Times New Roman" w:hAnsi="Times New Roman" w:cs="Times New Roman"/>
          <w:sz w:val="24"/>
          <w:szCs w:val="24"/>
        </w:rPr>
        <w:t>urundi s’est déjà</w:t>
      </w:r>
      <w:r w:rsidR="004603D5" w:rsidRPr="007779C8">
        <w:rPr>
          <w:rFonts w:ascii="Times New Roman" w:hAnsi="Times New Roman" w:cs="Times New Roman"/>
          <w:sz w:val="24"/>
          <w:szCs w:val="24"/>
        </w:rPr>
        <w:t xml:space="preserve"> beaucoup </w:t>
      </w:r>
      <w:r w:rsidR="009367E4" w:rsidRPr="007779C8">
        <w:rPr>
          <w:rFonts w:ascii="Times New Roman" w:hAnsi="Times New Roman" w:cs="Times New Roman"/>
          <w:sz w:val="24"/>
          <w:szCs w:val="24"/>
        </w:rPr>
        <w:t xml:space="preserve"> investi dans  la réalisation des Objectifs de développement durable</w:t>
      </w:r>
      <w:r w:rsidRPr="007779C8">
        <w:rPr>
          <w:rFonts w:ascii="Times New Roman" w:hAnsi="Times New Roman" w:cs="Times New Roman"/>
          <w:sz w:val="24"/>
          <w:szCs w:val="24"/>
        </w:rPr>
        <w:t xml:space="preserve"> à travers différent ministères sectoriels et  le MSPLS a consentis  beaucoup d’effort dans le domaine de la maîtrise de la croissance démographique et dans la lutte contre le double fardeau lié à la persistance des maladies transmissibles et non transmissibles et  aux maladie</w:t>
      </w:r>
      <w:r w:rsidR="00125971" w:rsidRPr="007779C8">
        <w:rPr>
          <w:rFonts w:ascii="Times New Roman" w:hAnsi="Times New Roman" w:cs="Times New Roman"/>
          <w:sz w:val="24"/>
          <w:szCs w:val="24"/>
        </w:rPr>
        <w:t>s</w:t>
      </w:r>
      <w:r w:rsidRPr="007779C8">
        <w:rPr>
          <w:rFonts w:ascii="Times New Roman" w:hAnsi="Times New Roman" w:cs="Times New Roman"/>
          <w:sz w:val="24"/>
          <w:szCs w:val="24"/>
        </w:rPr>
        <w:t xml:space="preserve"> chroniques. </w:t>
      </w:r>
    </w:p>
    <w:p w:rsidR="00125971" w:rsidRPr="007779C8" w:rsidRDefault="00125971"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Malgré tout cela, la</w:t>
      </w:r>
      <w:r w:rsidR="00B00A62" w:rsidRPr="007779C8">
        <w:rPr>
          <w:rFonts w:ascii="Times New Roman" w:hAnsi="Times New Roman" w:cs="Times New Roman"/>
          <w:sz w:val="24"/>
          <w:szCs w:val="24"/>
        </w:rPr>
        <w:t xml:space="preserve"> </w:t>
      </w:r>
      <w:r w:rsidR="00521B1E" w:rsidRPr="007779C8">
        <w:rPr>
          <w:rFonts w:ascii="Times New Roman" w:hAnsi="Times New Roman" w:cs="Times New Roman"/>
          <w:sz w:val="24"/>
          <w:szCs w:val="24"/>
        </w:rPr>
        <w:t xml:space="preserve"> démographie</w:t>
      </w:r>
      <w:r w:rsidRPr="007779C8">
        <w:rPr>
          <w:rFonts w:ascii="Times New Roman" w:hAnsi="Times New Roman" w:cs="Times New Roman"/>
          <w:sz w:val="24"/>
          <w:szCs w:val="24"/>
        </w:rPr>
        <w:t xml:space="preserve"> </w:t>
      </w:r>
      <w:r w:rsidR="00521B1E" w:rsidRPr="007779C8">
        <w:rPr>
          <w:rFonts w:ascii="Times New Roman" w:hAnsi="Times New Roman" w:cs="Times New Roman"/>
          <w:sz w:val="24"/>
          <w:szCs w:val="24"/>
        </w:rPr>
        <w:t xml:space="preserve"> galopante </w:t>
      </w:r>
      <w:r w:rsidRPr="007779C8">
        <w:rPr>
          <w:rFonts w:ascii="Times New Roman" w:hAnsi="Times New Roman" w:cs="Times New Roman"/>
          <w:sz w:val="24"/>
          <w:szCs w:val="24"/>
        </w:rPr>
        <w:t>au Burundi reste une réalité et le Pays de classe parmi les Pays les plus denses de l’</w:t>
      </w:r>
      <w:r w:rsidR="00BC5608" w:rsidRPr="007779C8">
        <w:rPr>
          <w:rFonts w:ascii="Times New Roman" w:hAnsi="Times New Roman" w:cs="Times New Roman"/>
          <w:sz w:val="24"/>
          <w:szCs w:val="24"/>
        </w:rPr>
        <w:t>Afrique</w:t>
      </w:r>
      <w:r w:rsidR="00DE1F71" w:rsidRPr="00DE1F71">
        <w:rPr>
          <w:rFonts w:ascii="Times New Roman" w:hAnsi="Times New Roman" w:cs="Times New Roman"/>
          <w:sz w:val="24"/>
          <w:szCs w:val="24"/>
          <w:vertAlign w:val="superscript"/>
        </w:rPr>
        <w:t>3</w:t>
      </w:r>
      <w:r w:rsidR="003A6AAF" w:rsidRPr="007779C8">
        <w:rPr>
          <w:rFonts w:ascii="Times New Roman" w:hAnsi="Times New Roman" w:cs="Times New Roman"/>
          <w:sz w:val="24"/>
          <w:szCs w:val="24"/>
        </w:rPr>
        <w:t xml:space="preserve"> </w:t>
      </w:r>
      <w:r w:rsidRPr="007779C8">
        <w:rPr>
          <w:rFonts w:ascii="Times New Roman" w:hAnsi="Times New Roman" w:cs="Times New Roman"/>
          <w:sz w:val="24"/>
          <w:szCs w:val="24"/>
        </w:rPr>
        <w:t xml:space="preserve"> à côté des problèmes de santé au niveau communautaire en générale et au</w:t>
      </w:r>
      <w:r w:rsidR="00DE1F71">
        <w:rPr>
          <w:rFonts w:ascii="Times New Roman" w:hAnsi="Times New Roman" w:cs="Times New Roman"/>
          <w:sz w:val="24"/>
          <w:szCs w:val="24"/>
        </w:rPr>
        <w:t>x</w:t>
      </w:r>
      <w:r w:rsidRPr="007779C8">
        <w:rPr>
          <w:rFonts w:ascii="Times New Roman" w:hAnsi="Times New Roman" w:cs="Times New Roman"/>
          <w:sz w:val="24"/>
          <w:szCs w:val="24"/>
        </w:rPr>
        <w:t xml:space="preserve"> gr</w:t>
      </w:r>
      <w:r w:rsidR="004848D0" w:rsidRPr="007779C8">
        <w:rPr>
          <w:rFonts w:ascii="Times New Roman" w:hAnsi="Times New Roman" w:cs="Times New Roman"/>
          <w:sz w:val="24"/>
          <w:szCs w:val="24"/>
        </w:rPr>
        <w:t>oupes vulnérable en particulier.</w:t>
      </w:r>
    </w:p>
    <w:p w:rsidR="004957B3" w:rsidRPr="007779C8" w:rsidRDefault="00D478E9" w:rsidP="005351AB">
      <w:pPr>
        <w:spacing w:after="0" w:line="360" w:lineRule="auto"/>
        <w:jc w:val="both"/>
        <w:rPr>
          <w:rFonts w:ascii="Times New Roman" w:hAnsi="Times New Roman" w:cs="Times New Roman"/>
          <w:sz w:val="24"/>
          <w:szCs w:val="24"/>
        </w:rPr>
      </w:pPr>
      <w:r w:rsidRPr="007779C8">
        <w:rPr>
          <w:rFonts w:ascii="Times New Roman" w:hAnsi="Times New Roman" w:cs="Times New Roman"/>
          <w:sz w:val="24"/>
          <w:szCs w:val="24"/>
        </w:rPr>
        <w:t xml:space="preserve">Consciente de </w:t>
      </w:r>
      <w:r w:rsidR="00284B75" w:rsidRPr="007779C8">
        <w:rPr>
          <w:rFonts w:ascii="Times New Roman" w:hAnsi="Times New Roman" w:cs="Times New Roman"/>
          <w:sz w:val="24"/>
          <w:szCs w:val="24"/>
        </w:rPr>
        <w:t>cette situation</w:t>
      </w:r>
      <w:r w:rsidRPr="007779C8">
        <w:rPr>
          <w:rFonts w:ascii="Times New Roman" w:hAnsi="Times New Roman" w:cs="Times New Roman"/>
          <w:sz w:val="24"/>
          <w:szCs w:val="24"/>
        </w:rPr>
        <w:t xml:space="preserve"> et dans l’optique d’apporter sa pierre à l’édifice du grand chantier du développement durable,</w:t>
      </w:r>
      <w:r w:rsidR="00284B75" w:rsidRPr="007779C8">
        <w:rPr>
          <w:rFonts w:ascii="Times New Roman" w:hAnsi="Times New Roman" w:cs="Times New Roman"/>
          <w:sz w:val="24"/>
          <w:szCs w:val="24"/>
        </w:rPr>
        <w:t xml:space="preserve"> </w:t>
      </w:r>
      <w:r w:rsidRPr="007779C8">
        <w:rPr>
          <w:rFonts w:ascii="Times New Roman" w:hAnsi="Times New Roman" w:cs="Times New Roman"/>
          <w:sz w:val="24"/>
          <w:szCs w:val="24"/>
        </w:rPr>
        <w:t>quelques  Jeunes leaders se sont réunis au sein d’une association dénommées JEPSCO  pour  mener des actions concrètes</w:t>
      </w:r>
      <w:r w:rsidR="00284B75" w:rsidRPr="007779C8">
        <w:rPr>
          <w:rFonts w:ascii="Times New Roman" w:hAnsi="Times New Roman" w:cs="Times New Roman"/>
          <w:sz w:val="24"/>
          <w:szCs w:val="24"/>
        </w:rPr>
        <w:t xml:space="preserve">  afin de </w:t>
      </w:r>
      <w:r w:rsidRPr="007779C8">
        <w:rPr>
          <w:rFonts w:ascii="Times New Roman" w:hAnsi="Times New Roman" w:cs="Times New Roman"/>
          <w:sz w:val="24"/>
          <w:szCs w:val="24"/>
        </w:rPr>
        <w:t>contribuer à l’amélioration de l’état de santé de la population  étant donné que la santé est l’une des composantes clés du développement socio-économique. Pour y arriver l’association JEPSCO</w:t>
      </w:r>
      <w:r w:rsidR="00284B75" w:rsidRPr="007779C8">
        <w:rPr>
          <w:rFonts w:ascii="Times New Roman" w:hAnsi="Times New Roman" w:cs="Times New Roman"/>
          <w:sz w:val="24"/>
          <w:szCs w:val="24"/>
        </w:rPr>
        <w:t xml:space="preserve"> s’est engagée sur la voie de </w:t>
      </w:r>
      <w:r w:rsidR="00BC5608" w:rsidRPr="007779C8">
        <w:rPr>
          <w:rFonts w:ascii="Times New Roman" w:hAnsi="Times New Roman" w:cs="Times New Roman"/>
          <w:sz w:val="24"/>
          <w:szCs w:val="24"/>
        </w:rPr>
        <w:t xml:space="preserve">la </w:t>
      </w:r>
      <w:r w:rsidR="00284B75" w:rsidRPr="007779C8">
        <w:rPr>
          <w:rFonts w:ascii="Times New Roman" w:hAnsi="Times New Roman" w:cs="Times New Roman"/>
          <w:sz w:val="24"/>
          <w:szCs w:val="24"/>
        </w:rPr>
        <w:t>mise en place des interventions en</w:t>
      </w:r>
      <w:r w:rsidR="00BC5608" w:rsidRPr="007779C8">
        <w:rPr>
          <w:rFonts w:ascii="Times New Roman" w:hAnsi="Times New Roman" w:cs="Times New Roman"/>
          <w:sz w:val="24"/>
          <w:szCs w:val="24"/>
        </w:rPr>
        <w:t xml:space="preserve"> santé maternelle et infantile basée sur</w:t>
      </w:r>
      <w:r w:rsidR="00284B75" w:rsidRPr="007779C8">
        <w:rPr>
          <w:rFonts w:ascii="Times New Roman" w:hAnsi="Times New Roman" w:cs="Times New Roman"/>
          <w:sz w:val="24"/>
          <w:szCs w:val="24"/>
        </w:rPr>
        <w:t xml:space="preserve"> des indicateurs de résultats mesurables dans le temps et dans l’espace.</w:t>
      </w:r>
    </w:p>
    <w:p w:rsidR="00A26592" w:rsidRPr="007779C8" w:rsidRDefault="00A26592" w:rsidP="007F40D4">
      <w:pPr>
        <w:pStyle w:val="Titre3"/>
        <w:rPr>
          <w:rFonts w:ascii="Times New Roman" w:hAnsi="Times New Roman" w:cs="Times New Roman"/>
          <w:b/>
        </w:rPr>
      </w:pPr>
    </w:p>
    <w:p w:rsidR="00A95F9A" w:rsidRPr="007779C8" w:rsidRDefault="00883557" w:rsidP="00E90318">
      <w:pPr>
        <w:pStyle w:val="a"/>
      </w:pPr>
      <w:r>
        <w:pict>
          <v:rect id="_x0000_i1025" style="width:0;height:1.5pt" o:hralign="center" o:hrstd="t" o:hr="t" fillcolor="#a0a0a0" stroked="f"/>
        </w:pict>
      </w:r>
    </w:p>
    <w:p w:rsidR="00A95F9A" w:rsidRDefault="00164A1B" w:rsidP="00DF3322">
      <w:pPr>
        <w:pStyle w:val="Paragraphedeliste"/>
        <w:numPr>
          <w:ilvl w:val="0"/>
          <w:numId w:val="3"/>
        </w:numPr>
        <w:rPr>
          <w:rFonts w:ascii="Times New Roman" w:hAnsi="Times New Roman" w:cs="Times New Roman"/>
          <w:sz w:val="18"/>
          <w:szCs w:val="18"/>
        </w:rPr>
      </w:pPr>
      <w:r w:rsidRPr="00164A1B">
        <w:rPr>
          <w:rFonts w:ascii="Times New Roman" w:hAnsi="Times New Roman" w:cs="Times New Roman"/>
          <w:sz w:val="18"/>
          <w:szCs w:val="18"/>
        </w:rPr>
        <w:t>Plan stratégique National de la santé de la reproduction, Maternelle, Néonatal, Infantile et Adolescents</w:t>
      </w:r>
      <w:r>
        <w:rPr>
          <w:rFonts w:ascii="Times New Roman" w:hAnsi="Times New Roman" w:cs="Times New Roman"/>
          <w:sz w:val="18"/>
          <w:szCs w:val="18"/>
        </w:rPr>
        <w:t xml:space="preserve"> 2019-2023</w:t>
      </w:r>
    </w:p>
    <w:p w:rsidR="00164A1B" w:rsidRDefault="00164A1B" w:rsidP="00DF3322">
      <w:pPr>
        <w:pStyle w:val="Paragraphedeliste"/>
        <w:numPr>
          <w:ilvl w:val="0"/>
          <w:numId w:val="3"/>
        </w:numPr>
        <w:rPr>
          <w:rFonts w:ascii="Times New Roman" w:hAnsi="Times New Roman" w:cs="Times New Roman"/>
          <w:sz w:val="18"/>
          <w:szCs w:val="18"/>
        </w:rPr>
      </w:pPr>
      <w:r>
        <w:rPr>
          <w:rFonts w:ascii="Times New Roman" w:hAnsi="Times New Roman" w:cs="Times New Roman"/>
          <w:sz w:val="18"/>
          <w:szCs w:val="18"/>
        </w:rPr>
        <w:t>Plan National de développement du Burundi 2018-2027</w:t>
      </w:r>
    </w:p>
    <w:p w:rsidR="0056372A" w:rsidRDefault="0056372A" w:rsidP="00DF3322">
      <w:pPr>
        <w:pStyle w:val="Paragraphedeliste"/>
        <w:numPr>
          <w:ilvl w:val="0"/>
          <w:numId w:val="3"/>
        </w:numPr>
        <w:rPr>
          <w:rFonts w:ascii="Times New Roman" w:hAnsi="Times New Roman" w:cs="Times New Roman"/>
          <w:sz w:val="18"/>
          <w:szCs w:val="18"/>
        </w:rPr>
      </w:pPr>
      <w:r>
        <w:rPr>
          <w:rFonts w:ascii="Times New Roman" w:hAnsi="Times New Roman" w:cs="Times New Roman"/>
          <w:sz w:val="18"/>
          <w:szCs w:val="18"/>
        </w:rPr>
        <w:t>Déclaration du gouvernement en matière de politique démographique nationale, B</w:t>
      </w:r>
      <w:r w:rsidR="004C0C15">
        <w:rPr>
          <w:rFonts w:ascii="Times New Roman" w:hAnsi="Times New Roman" w:cs="Times New Roman"/>
          <w:sz w:val="18"/>
          <w:szCs w:val="18"/>
        </w:rPr>
        <w:t>ujumbura</w:t>
      </w:r>
      <w:r>
        <w:rPr>
          <w:rFonts w:ascii="Times New Roman" w:hAnsi="Times New Roman" w:cs="Times New Roman"/>
          <w:sz w:val="18"/>
          <w:szCs w:val="18"/>
        </w:rPr>
        <w:t>, Juillet 2011</w:t>
      </w:r>
    </w:p>
    <w:p w:rsidR="00A95F9A" w:rsidRPr="007779C8" w:rsidRDefault="00AE2591" w:rsidP="007779C8">
      <w:pPr>
        <w:pStyle w:val="Titre3"/>
        <w:rPr>
          <w:rFonts w:ascii="Times New Roman" w:hAnsi="Times New Roman" w:cs="Times New Roman"/>
          <w:b/>
          <w:color w:val="auto"/>
        </w:rPr>
      </w:pPr>
      <w:bookmarkStart w:id="3" w:name="_Toc132178092"/>
      <w:r w:rsidRPr="007779C8">
        <w:rPr>
          <w:rFonts w:ascii="Times New Roman" w:hAnsi="Times New Roman" w:cs="Times New Roman"/>
          <w:b/>
          <w:color w:val="auto"/>
        </w:rPr>
        <w:lastRenderedPageBreak/>
        <w:t xml:space="preserve">I.1.2.  </w:t>
      </w:r>
      <w:r w:rsidR="006D620C" w:rsidRPr="007779C8">
        <w:rPr>
          <w:rFonts w:ascii="Times New Roman" w:hAnsi="Times New Roman" w:cs="Times New Roman"/>
          <w:b/>
          <w:color w:val="auto"/>
        </w:rPr>
        <w:t>Méthodologie d’élaboration</w:t>
      </w:r>
      <w:r w:rsidR="006D620C">
        <w:rPr>
          <w:rFonts w:ascii="Times New Roman" w:hAnsi="Times New Roman" w:cs="Times New Roman"/>
          <w:b/>
          <w:color w:val="auto"/>
        </w:rPr>
        <w:t xml:space="preserve"> du Plan </w:t>
      </w:r>
      <w:bookmarkEnd w:id="3"/>
      <w:r w:rsidR="006D620C">
        <w:rPr>
          <w:rFonts w:ascii="Times New Roman" w:hAnsi="Times New Roman" w:cs="Times New Roman"/>
          <w:b/>
          <w:color w:val="auto"/>
        </w:rPr>
        <w:t>S</w:t>
      </w:r>
      <w:r w:rsidR="006D620C" w:rsidRPr="007779C8">
        <w:rPr>
          <w:rFonts w:ascii="Times New Roman" w:hAnsi="Times New Roman" w:cs="Times New Roman"/>
          <w:b/>
          <w:color w:val="auto"/>
        </w:rPr>
        <w:t>tratégique</w:t>
      </w:r>
    </w:p>
    <w:p w:rsidR="007779C8" w:rsidRPr="007779C8" w:rsidRDefault="007779C8" w:rsidP="007779C8">
      <w:pPr>
        <w:spacing w:after="0"/>
        <w:rPr>
          <w:rFonts w:ascii="Times New Roman" w:hAnsi="Times New Roman" w:cs="Times New Roman"/>
          <w:sz w:val="24"/>
          <w:szCs w:val="24"/>
        </w:rPr>
      </w:pPr>
    </w:p>
    <w:p w:rsidR="009A2C82" w:rsidRPr="007779C8" w:rsidRDefault="00AE2591"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L’élaboration de ce plan stratégique a utilisé une approche participative</w:t>
      </w:r>
      <w:r w:rsidR="00BC57F7" w:rsidRPr="007779C8">
        <w:rPr>
          <w:rFonts w:ascii="Times New Roman" w:hAnsi="Times New Roman" w:cs="Times New Roman"/>
          <w:sz w:val="24"/>
          <w:szCs w:val="24"/>
        </w:rPr>
        <w:t xml:space="preserve"> et la recherche documentaire dans les différents documents de politique de santé</w:t>
      </w:r>
      <w:r w:rsidRPr="007779C8">
        <w:rPr>
          <w:rFonts w:ascii="Times New Roman" w:hAnsi="Times New Roman" w:cs="Times New Roman"/>
          <w:sz w:val="24"/>
          <w:szCs w:val="24"/>
        </w:rPr>
        <w:t>.</w:t>
      </w:r>
    </w:p>
    <w:p w:rsidR="008D3DE6" w:rsidRPr="00C00EB5" w:rsidRDefault="009A2C82"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Ce plan stratégique s’aligne aux ODD spécifiquement dans le cadre de contribuer à l’atteinte de l’ODD-3 visant à “donner aux individus les moyens de vivre une vie saine et promouvoir le bien-être de tous à tous les âges” et l'ODD-2.</w:t>
      </w:r>
      <w:r w:rsidR="0084400B" w:rsidRPr="007779C8">
        <w:rPr>
          <w:rFonts w:ascii="Times New Roman" w:hAnsi="Times New Roman" w:cs="Times New Roman"/>
          <w:sz w:val="24"/>
          <w:szCs w:val="24"/>
        </w:rPr>
        <w:t>2 relatif à la malnutrition.                          De plus, son élaboration, exécution, suivi et évaluation s’inspire sur les stratégies de mise en œuvre de la politique nationale du développement du Burundi (PND 2018-2027), de la politique nationale de santé (PNS 2016-2025)</w:t>
      </w:r>
      <w:r w:rsidR="00C00EB5" w:rsidRPr="00C00EB5">
        <w:rPr>
          <w:rFonts w:ascii="Times New Roman" w:hAnsi="Times New Roman" w:cs="Times New Roman"/>
          <w:sz w:val="24"/>
          <w:szCs w:val="24"/>
          <w:vertAlign w:val="superscript"/>
        </w:rPr>
        <w:t>4</w:t>
      </w:r>
      <w:r w:rsidR="0084400B" w:rsidRPr="00C00EB5">
        <w:rPr>
          <w:rFonts w:ascii="Times New Roman" w:hAnsi="Times New Roman" w:cs="Times New Roman"/>
          <w:sz w:val="24"/>
          <w:szCs w:val="24"/>
          <w:vertAlign w:val="superscript"/>
        </w:rPr>
        <w:t xml:space="preserve"> </w:t>
      </w:r>
      <w:r w:rsidR="00C00EB5">
        <w:rPr>
          <w:rFonts w:ascii="Times New Roman" w:hAnsi="Times New Roman" w:cs="Times New Roman"/>
          <w:sz w:val="24"/>
          <w:szCs w:val="24"/>
        </w:rPr>
        <w:t xml:space="preserve">et sur le PNDS 2019-2023. </w:t>
      </w:r>
      <w:r w:rsidR="0084400B" w:rsidRPr="007779C8">
        <w:rPr>
          <w:rFonts w:ascii="Times New Roman" w:hAnsi="Times New Roman" w:cs="Times New Roman"/>
          <w:sz w:val="24"/>
          <w:szCs w:val="24"/>
        </w:rPr>
        <w:t xml:space="preserve"> Pour formuler les orientations stratégiques pour les cinq années à venir, une analyse  réflexive et objective de la situation actuelle de l’association a été réalisée. Cette analyse a permis l’élaboration du cadre conceptuel FFOM (forces, faiblesses, opportunités, menaces) appelé matrice de la formulation des orientations stratégiques. Cette méthodologie a permis d’identifier les éléments positifs et les défis qui pourront influencer la bonne marche et l’efficacité de l’association au cours des cinq années à venir, ainsi que les opportunités et les menaces dont il faudra tenir compte. Par cette démarche, les orientations stratégiques, les objectifs, les stratégies d’interventions et les activités à mener ont été formulées</w:t>
      </w:r>
    </w:p>
    <w:p w:rsidR="00C63800" w:rsidRPr="007779C8" w:rsidRDefault="00C63800" w:rsidP="00C63800">
      <w:pPr>
        <w:pStyle w:val="Titre3"/>
        <w:rPr>
          <w:rFonts w:ascii="Times New Roman" w:hAnsi="Times New Roman" w:cs="Times New Roman"/>
          <w:b/>
          <w:color w:val="auto"/>
        </w:rPr>
      </w:pPr>
      <w:bookmarkStart w:id="4" w:name="_Toc132178093"/>
      <w:r w:rsidRPr="007779C8">
        <w:rPr>
          <w:rFonts w:ascii="Times New Roman" w:hAnsi="Times New Roman" w:cs="Times New Roman"/>
          <w:b/>
          <w:color w:val="auto"/>
        </w:rPr>
        <w:t>I.1.3.ZONE D’INTERVENTION ET ORGANISATION</w:t>
      </w:r>
      <w:bookmarkEnd w:id="4"/>
    </w:p>
    <w:p w:rsidR="00C63800" w:rsidRPr="007779C8" w:rsidRDefault="00C63800" w:rsidP="00C63800">
      <w:pPr>
        <w:spacing w:after="0"/>
        <w:rPr>
          <w:rFonts w:ascii="Times New Roman" w:hAnsi="Times New Roman" w:cs="Times New Roman"/>
          <w:sz w:val="24"/>
          <w:szCs w:val="24"/>
        </w:rPr>
      </w:pPr>
    </w:p>
    <w:p w:rsidR="00C63800" w:rsidRPr="007779C8" w:rsidRDefault="00C63800"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xml:space="preserve">La JEPSCO intervient dans les Provinces de Gitega, </w:t>
      </w:r>
      <w:proofErr w:type="spellStart"/>
      <w:r w:rsidRPr="007779C8">
        <w:rPr>
          <w:rFonts w:ascii="Times New Roman" w:hAnsi="Times New Roman" w:cs="Times New Roman"/>
          <w:sz w:val="24"/>
          <w:szCs w:val="24"/>
        </w:rPr>
        <w:t>Mwaro</w:t>
      </w:r>
      <w:proofErr w:type="spellEnd"/>
      <w:r w:rsidRPr="007779C8">
        <w:rPr>
          <w:rFonts w:ascii="Times New Roman" w:hAnsi="Times New Roman" w:cs="Times New Roman"/>
          <w:sz w:val="24"/>
          <w:szCs w:val="24"/>
        </w:rPr>
        <w:t xml:space="preserve">, </w:t>
      </w:r>
      <w:proofErr w:type="spellStart"/>
      <w:r w:rsidRPr="007779C8">
        <w:rPr>
          <w:rFonts w:ascii="Times New Roman" w:hAnsi="Times New Roman" w:cs="Times New Roman"/>
          <w:sz w:val="24"/>
          <w:szCs w:val="24"/>
        </w:rPr>
        <w:t>Muramvya</w:t>
      </w:r>
      <w:proofErr w:type="spellEnd"/>
      <w:r w:rsidRPr="007779C8">
        <w:rPr>
          <w:rFonts w:ascii="Times New Roman" w:hAnsi="Times New Roman" w:cs="Times New Roman"/>
          <w:sz w:val="24"/>
          <w:szCs w:val="24"/>
        </w:rPr>
        <w:t xml:space="preserve">,  </w:t>
      </w:r>
      <w:proofErr w:type="spellStart"/>
      <w:r w:rsidRPr="007779C8">
        <w:rPr>
          <w:rFonts w:ascii="Times New Roman" w:hAnsi="Times New Roman" w:cs="Times New Roman"/>
          <w:sz w:val="24"/>
          <w:szCs w:val="24"/>
        </w:rPr>
        <w:t>Rumonge</w:t>
      </w:r>
      <w:proofErr w:type="spellEnd"/>
      <w:r w:rsidRPr="007779C8">
        <w:rPr>
          <w:rFonts w:ascii="Times New Roman" w:hAnsi="Times New Roman" w:cs="Times New Roman"/>
          <w:sz w:val="24"/>
          <w:szCs w:val="24"/>
        </w:rPr>
        <w:t xml:space="preserve"> et Bururi avec une perspective d’extension dans d’autres Province du Pays. Son siège social se trouve au chef-lieu de la capitale politique du Burundi.</w:t>
      </w:r>
    </w:p>
    <w:p w:rsidR="00C63800" w:rsidRPr="007779C8" w:rsidRDefault="00C63800" w:rsidP="00C63800">
      <w:pPr>
        <w:pStyle w:val="Titre2"/>
        <w:rPr>
          <w:rFonts w:ascii="Times New Roman" w:hAnsi="Times New Roman" w:cs="Times New Roman"/>
          <w:b/>
          <w:color w:val="auto"/>
          <w:sz w:val="24"/>
          <w:szCs w:val="24"/>
        </w:rPr>
      </w:pPr>
      <w:bookmarkStart w:id="5" w:name="_Toc132178094"/>
      <w:r w:rsidRPr="007779C8">
        <w:rPr>
          <w:rFonts w:ascii="Times New Roman" w:hAnsi="Times New Roman" w:cs="Times New Roman"/>
          <w:b/>
          <w:color w:val="auto"/>
          <w:sz w:val="24"/>
          <w:szCs w:val="24"/>
        </w:rPr>
        <w:t>I.2. Structure organisationnelle de l’Association</w:t>
      </w:r>
      <w:bookmarkEnd w:id="5"/>
    </w:p>
    <w:p w:rsidR="00C00EB5" w:rsidRDefault="00C63800" w:rsidP="00C00EB5">
      <w:pPr>
        <w:spacing w:line="360" w:lineRule="auto"/>
        <w:rPr>
          <w:rFonts w:ascii="Times New Roman" w:hAnsi="Times New Roman" w:cs="Times New Roman"/>
          <w:sz w:val="24"/>
          <w:szCs w:val="24"/>
        </w:rPr>
      </w:pPr>
      <w:r w:rsidRPr="007779C8">
        <w:rPr>
          <w:rFonts w:ascii="Times New Roman" w:hAnsi="Times New Roman" w:cs="Times New Roman"/>
          <w:sz w:val="24"/>
          <w:szCs w:val="24"/>
        </w:rPr>
        <w:t xml:space="preserve">1. L’Assemblée Général                                                                                                                                                   2. Comité Exécutif                                                                                                                                                            3. Conseil de Surveillance                                                                                                                             </w:t>
      </w:r>
      <w:r w:rsidR="00C00EB5">
        <w:rPr>
          <w:rFonts w:ascii="Times New Roman" w:hAnsi="Times New Roman" w:cs="Times New Roman"/>
          <w:sz w:val="24"/>
          <w:szCs w:val="24"/>
        </w:rPr>
        <w:t xml:space="preserve">                    4. Antennes</w:t>
      </w:r>
      <w:r w:rsidR="00883557">
        <w:pict>
          <v:rect id="_x0000_i1026" style="width:0;height:1.5pt" o:hralign="center" o:hrstd="t" o:hr="t" fillcolor="#a0a0a0" stroked="f"/>
        </w:pict>
      </w:r>
    </w:p>
    <w:p w:rsidR="00C00EB5" w:rsidRPr="00BA0CC5" w:rsidRDefault="00C00EB5" w:rsidP="00C00EB5">
      <w:pPr>
        <w:rPr>
          <w:rFonts w:ascii="Times New Roman" w:hAnsi="Times New Roman" w:cs="Times New Roman"/>
          <w:sz w:val="20"/>
          <w:szCs w:val="20"/>
        </w:rPr>
        <w:sectPr w:rsidR="00C00EB5" w:rsidRPr="00BA0CC5" w:rsidSect="008C2F92">
          <w:footerReference w:type="default" r:id="rId20"/>
          <w:footerReference w:type="first" r:id="rId21"/>
          <w:pgSz w:w="12240" w:h="15840"/>
          <w:pgMar w:top="1440" w:right="1800" w:bottom="1440" w:left="1800" w:header="708" w:footer="708" w:gutter="0"/>
          <w:pgNumType w:start="1" w:chapStyle="1"/>
          <w:cols w:space="708"/>
          <w:titlePg/>
          <w:docGrid w:linePitch="360"/>
        </w:sectPr>
      </w:pPr>
      <w:proofErr w:type="gramStart"/>
      <w:r w:rsidRPr="00C00EB5">
        <w:rPr>
          <w:rFonts w:ascii="Times New Roman" w:hAnsi="Times New Roman" w:cs="Times New Roman"/>
          <w:sz w:val="20"/>
          <w:szCs w:val="20"/>
        </w:rPr>
        <w:t>4.Politique</w:t>
      </w:r>
      <w:proofErr w:type="gramEnd"/>
      <w:r w:rsidRPr="00C00EB5">
        <w:rPr>
          <w:rFonts w:ascii="Times New Roman" w:hAnsi="Times New Roman" w:cs="Times New Roman"/>
          <w:sz w:val="20"/>
          <w:szCs w:val="20"/>
        </w:rPr>
        <w:t xml:space="preserve"> Nationale de Santé 2016-2025</w:t>
      </w:r>
      <w:r>
        <w:rPr>
          <w:rFonts w:ascii="Times New Roman" w:hAnsi="Times New Roman" w:cs="Times New Roman"/>
          <w:sz w:val="20"/>
          <w:szCs w:val="20"/>
        </w:rPr>
        <w:t xml:space="preserve"> du Burundi</w:t>
      </w:r>
    </w:p>
    <w:p w:rsidR="003B3F38" w:rsidRPr="007779C8" w:rsidRDefault="003B3F38" w:rsidP="00032DFE">
      <w:pPr>
        <w:spacing w:line="360" w:lineRule="auto"/>
        <w:rPr>
          <w:rFonts w:ascii="Times New Roman" w:hAnsi="Times New Roman" w:cs="Times New Roman"/>
          <w:b/>
          <w:sz w:val="24"/>
          <w:szCs w:val="24"/>
        </w:rPr>
      </w:pPr>
      <w:r w:rsidRPr="007779C8">
        <w:rPr>
          <w:rFonts w:ascii="Times New Roman" w:hAnsi="Times New Roman" w:cs="Times New Roman"/>
          <w:b/>
          <w:sz w:val="24"/>
          <w:szCs w:val="24"/>
        </w:rPr>
        <w:lastRenderedPageBreak/>
        <w:t xml:space="preserve">a. </w:t>
      </w:r>
      <w:r w:rsidR="00855968" w:rsidRPr="007779C8">
        <w:rPr>
          <w:rFonts w:ascii="Times New Roman" w:hAnsi="Times New Roman" w:cs="Times New Roman"/>
          <w:b/>
          <w:sz w:val="24"/>
          <w:szCs w:val="24"/>
        </w:rPr>
        <w:t>L’Assemblée Générale est l’organe</w:t>
      </w:r>
      <w:r w:rsidRPr="007779C8">
        <w:rPr>
          <w:rFonts w:ascii="Times New Roman" w:hAnsi="Times New Roman" w:cs="Times New Roman"/>
          <w:b/>
          <w:sz w:val="24"/>
          <w:szCs w:val="24"/>
        </w:rPr>
        <w:t xml:space="preserve"> suprême de l’Association </w:t>
      </w:r>
    </w:p>
    <w:p w:rsidR="004B170F" w:rsidRPr="007779C8" w:rsidRDefault="003B3F38" w:rsidP="00032DFE">
      <w:pPr>
        <w:spacing w:line="360" w:lineRule="auto"/>
        <w:rPr>
          <w:rFonts w:ascii="Times New Roman" w:hAnsi="Times New Roman" w:cs="Times New Roman"/>
          <w:b/>
          <w:sz w:val="24"/>
          <w:szCs w:val="24"/>
        </w:rPr>
      </w:pPr>
      <w:r w:rsidRPr="007779C8">
        <w:rPr>
          <w:rFonts w:ascii="Times New Roman" w:hAnsi="Times New Roman" w:cs="Times New Roman"/>
          <w:b/>
          <w:sz w:val="24"/>
          <w:szCs w:val="24"/>
        </w:rPr>
        <w:t>b</w:t>
      </w:r>
      <w:r w:rsidR="00601A50" w:rsidRPr="007779C8">
        <w:rPr>
          <w:rFonts w:ascii="Times New Roman" w:hAnsi="Times New Roman" w:cs="Times New Roman"/>
          <w:b/>
          <w:sz w:val="24"/>
          <w:szCs w:val="24"/>
        </w:rPr>
        <w:t>.</w:t>
      </w:r>
      <w:r w:rsidRPr="007779C8">
        <w:rPr>
          <w:rFonts w:ascii="Times New Roman" w:hAnsi="Times New Roman" w:cs="Times New Roman"/>
          <w:b/>
          <w:sz w:val="24"/>
          <w:szCs w:val="24"/>
        </w:rPr>
        <w:t xml:space="preserve"> Le Comité Exécutif est composé de: </w:t>
      </w:r>
      <w:r w:rsidR="009A32D2" w:rsidRPr="007779C8">
        <w:rPr>
          <w:rFonts w:ascii="Times New Roman" w:hAnsi="Times New Roman" w:cs="Times New Roman"/>
          <w:b/>
          <w:sz w:val="24"/>
          <w:szCs w:val="24"/>
        </w:rPr>
        <w:t xml:space="preserve">                                                                       </w:t>
      </w:r>
      <w:r w:rsidR="004B170F" w:rsidRPr="007779C8">
        <w:rPr>
          <w:rFonts w:ascii="Times New Roman" w:hAnsi="Times New Roman" w:cs="Times New Roman"/>
          <w:sz w:val="24"/>
          <w:szCs w:val="24"/>
        </w:rPr>
        <w:t>1.Représentant légal et Président</w:t>
      </w:r>
      <w:r w:rsidRPr="007779C8">
        <w:rPr>
          <w:rFonts w:ascii="Times New Roman" w:hAnsi="Times New Roman" w:cs="Times New Roman"/>
          <w:b/>
          <w:sz w:val="24"/>
          <w:szCs w:val="24"/>
        </w:rPr>
        <w:t xml:space="preserve">                                                                                                                      </w:t>
      </w:r>
      <w:r w:rsidR="004B170F" w:rsidRPr="007779C8">
        <w:rPr>
          <w:rFonts w:ascii="Times New Roman" w:hAnsi="Times New Roman" w:cs="Times New Roman"/>
          <w:sz w:val="24"/>
          <w:szCs w:val="24"/>
        </w:rPr>
        <w:t>2.Vice-Président</w:t>
      </w:r>
      <w:r w:rsidRPr="007779C8">
        <w:rPr>
          <w:rFonts w:ascii="Times New Roman" w:hAnsi="Times New Roman" w:cs="Times New Roman"/>
          <w:b/>
          <w:sz w:val="24"/>
          <w:szCs w:val="24"/>
        </w:rPr>
        <w:t xml:space="preserve">                                                                                                                                          </w:t>
      </w:r>
      <w:r w:rsidR="004B170F" w:rsidRPr="007779C8">
        <w:rPr>
          <w:rFonts w:ascii="Times New Roman" w:hAnsi="Times New Roman" w:cs="Times New Roman"/>
          <w:sz w:val="24"/>
          <w:szCs w:val="24"/>
        </w:rPr>
        <w:t>3.Secrétaire</w:t>
      </w:r>
      <w:r w:rsidRPr="007779C8">
        <w:rPr>
          <w:rFonts w:ascii="Times New Roman" w:hAnsi="Times New Roman" w:cs="Times New Roman"/>
          <w:b/>
          <w:sz w:val="24"/>
          <w:szCs w:val="24"/>
        </w:rPr>
        <w:t xml:space="preserve">                                                                                                                                                     </w:t>
      </w:r>
      <w:r w:rsidR="004B170F" w:rsidRPr="007779C8">
        <w:rPr>
          <w:rFonts w:ascii="Times New Roman" w:hAnsi="Times New Roman" w:cs="Times New Roman"/>
          <w:sz w:val="24"/>
          <w:szCs w:val="24"/>
        </w:rPr>
        <w:t>4.Coordonnateur des Projets</w:t>
      </w:r>
      <w:r w:rsidRPr="007779C8">
        <w:rPr>
          <w:rFonts w:ascii="Times New Roman" w:hAnsi="Times New Roman" w:cs="Times New Roman"/>
          <w:b/>
          <w:sz w:val="24"/>
          <w:szCs w:val="24"/>
        </w:rPr>
        <w:t xml:space="preserve">                                                                                                                  </w:t>
      </w:r>
      <w:r w:rsidR="004B170F" w:rsidRPr="007779C8">
        <w:rPr>
          <w:rFonts w:ascii="Times New Roman" w:hAnsi="Times New Roman" w:cs="Times New Roman"/>
          <w:sz w:val="24"/>
          <w:szCs w:val="24"/>
        </w:rPr>
        <w:t>5.Gestionnaires</w:t>
      </w:r>
    </w:p>
    <w:p w:rsidR="009C16FD" w:rsidRPr="007779C8" w:rsidRDefault="00C255E6" w:rsidP="00032DFE">
      <w:pPr>
        <w:spacing w:line="360" w:lineRule="auto"/>
        <w:rPr>
          <w:rFonts w:ascii="Times New Roman" w:hAnsi="Times New Roman" w:cs="Times New Roman"/>
          <w:b/>
          <w:sz w:val="24"/>
          <w:szCs w:val="24"/>
        </w:rPr>
      </w:pPr>
      <w:r w:rsidRPr="007779C8">
        <w:rPr>
          <w:rFonts w:ascii="Times New Roman" w:hAnsi="Times New Roman" w:cs="Times New Roman"/>
          <w:b/>
          <w:sz w:val="24"/>
          <w:szCs w:val="24"/>
        </w:rPr>
        <w:t>c.</w:t>
      </w:r>
      <w:r w:rsidR="004812AA" w:rsidRPr="007779C8">
        <w:rPr>
          <w:rFonts w:ascii="Times New Roman" w:hAnsi="Times New Roman" w:cs="Times New Roman"/>
          <w:b/>
          <w:sz w:val="24"/>
          <w:szCs w:val="24"/>
        </w:rPr>
        <w:t xml:space="preserve"> </w:t>
      </w:r>
      <w:r w:rsidRPr="007779C8">
        <w:rPr>
          <w:rFonts w:ascii="Times New Roman" w:hAnsi="Times New Roman" w:cs="Times New Roman"/>
          <w:b/>
          <w:sz w:val="24"/>
          <w:szCs w:val="24"/>
        </w:rPr>
        <w:t>Le Conseil de Surveillance et d’Arbitrage est composé de:</w:t>
      </w:r>
      <w:r w:rsidRPr="007779C8">
        <w:rPr>
          <w:rFonts w:ascii="Times New Roman" w:hAnsi="Times New Roman" w:cs="Times New Roman"/>
          <w:sz w:val="24"/>
          <w:szCs w:val="24"/>
        </w:rPr>
        <w:t xml:space="preserve"> </w:t>
      </w:r>
      <w:r w:rsidR="009A32D2" w:rsidRPr="007779C8">
        <w:rPr>
          <w:rFonts w:ascii="Times New Roman" w:hAnsi="Times New Roman" w:cs="Times New Roman"/>
          <w:b/>
          <w:sz w:val="24"/>
          <w:szCs w:val="24"/>
        </w:rPr>
        <w:t xml:space="preserve">                                             </w:t>
      </w:r>
      <w:r w:rsidR="00601A50" w:rsidRPr="007779C8">
        <w:rPr>
          <w:rFonts w:ascii="Times New Roman" w:hAnsi="Times New Roman" w:cs="Times New Roman"/>
          <w:sz w:val="24"/>
          <w:szCs w:val="24"/>
        </w:rPr>
        <w:t>1.Président</w:t>
      </w:r>
      <w:r w:rsidR="009A32D2" w:rsidRPr="007779C8">
        <w:rPr>
          <w:rFonts w:ascii="Times New Roman" w:hAnsi="Times New Roman" w:cs="Times New Roman"/>
          <w:b/>
          <w:sz w:val="24"/>
          <w:szCs w:val="24"/>
        </w:rPr>
        <w:t xml:space="preserve">                                                                                                                                           </w:t>
      </w:r>
      <w:r w:rsidR="00601A50" w:rsidRPr="007779C8">
        <w:rPr>
          <w:rFonts w:ascii="Times New Roman" w:hAnsi="Times New Roman" w:cs="Times New Roman"/>
          <w:sz w:val="24"/>
          <w:szCs w:val="24"/>
        </w:rPr>
        <w:t>2.Vice-Président</w:t>
      </w:r>
      <w:r w:rsidR="009A32D2" w:rsidRPr="007779C8">
        <w:rPr>
          <w:rFonts w:ascii="Times New Roman" w:hAnsi="Times New Roman" w:cs="Times New Roman"/>
          <w:b/>
          <w:sz w:val="24"/>
          <w:szCs w:val="24"/>
        </w:rPr>
        <w:t xml:space="preserve">                                                                                                                          </w:t>
      </w:r>
      <w:r w:rsidR="00601A50" w:rsidRPr="007779C8">
        <w:rPr>
          <w:rFonts w:ascii="Times New Roman" w:hAnsi="Times New Roman" w:cs="Times New Roman"/>
          <w:sz w:val="24"/>
          <w:szCs w:val="24"/>
        </w:rPr>
        <w:t>3.Secretaire</w:t>
      </w:r>
      <w:r w:rsidR="009A32D2" w:rsidRPr="007779C8">
        <w:rPr>
          <w:rFonts w:ascii="Times New Roman" w:hAnsi="Times New Roman" w:cs="Times New Roman"/>
          <w:b/>
          <w:sz w:val="24"/>
          <w:szCs w:val="24"/>
        </w:rPr>
        <w:t xml:space="preserve">                                                                                                                                         </w:t>
      </w:r>
      <w:r w:rsidR="00601A50" w:rsidRPr="007779C8">
        <w:rPr>
          <w:rFonts w:ascii="Times New Roman" w:hAnsi="Times New Roman" w:cs="Times New Roman"/>
          <w:sz w:val="24"/>
          <w:szCs w:val="24"/>
        </w:rPr>
        <w:t>4.</w:t>
      </w:r>
      <w:r w:rsidR="00A25B33" w:rsidRPr="007779C8">
        <w:rPr>
          <w:rFonts w:ascii="Times New Roman" w:hAnsi="Times New Roman" w:cs="Times New Roman"/>
          <w:sz w:val="24"/>
          <w:szCs w:val="24"/>
        </w:rPr>
        <w:t xml:space="preserve"> Deux </w:t>
      </w:r>
      <w:r w:rsidR="00601A50" w:rsidRPr="007779C8">
        <w:rPr>
          <w:rFonts w:ascii="Times New Roman" w:hAnsi="Times New Roman" w:cs="Times New Roman"/>
          <w:sz w:val="24"/>
          <w:szCs w:val="24"/>
        </w:rPr>
        <w:t>Membre</w:t>
      </w:r>
      <w:r w:rsidR="00A25B33" w:rsidRPr="007779C8">
        <w:rPr>
          <w:rFonts w:ascii="Times New Roman" w:hAnsi="Times New Roman" w:cs="Times New Roman"/>
          <w:sz w:val="24"/>
          <w:szCs w:val="24"/>
        </w:rPr>
        <w:t>s</w:t>
      </w:r>
    </w:p>
    <w:p w:rsidR="00853CB6" w:rsidRPr="007779C8" w:rsidRDefault="00174CF1" w:rsidP="005351AB">
      <w:pPr>
        <w:pStyle w:val="Titre2"/>
        <w:rPr>
          <w:rFonts w:ascii="Times New Roman" w:hAnsi="Times New Roman" w:cs="Times New Roman"/>
          <w:b/>
          <w:color w:val="auto"/>
          <w:sz w:val="24"/>
          <w:szCs w:val="24"/>
        </w:rPr>
      </w:pPr>
      <w:bookmarkStart w:id="6" w:name="_Toc132178095"/>
      <w:r w:rsidRPr="007779C8">
        <w:rPr>
          <w:rFonts w:ascii="Times New Roman" w:hAnsi="Times New Roman" w:cs="Times New Roman"/>
          <w:b/>
          <w:color w:val="auto"/>
          <w:sz w:val="24"/>
          <w:szCs w:val="24"/>
        </w:rPr>
        <w:t>I.3</w:t>
      </w:r>
      <w:r w:rsidR="005217D6" w:rsidRPr="007779C8">
        <w:rPr>
          <w:rFonts w:ascii="Times New Roman" w:hAnsi="Times New Roman" w:cs="Times New Roman"/>
          <w:b/>
          <w:color w:val="auto"/>
          <w:sz w:val="24"/>
          <w:szCs w:val="24"/>
        </w:rPr>
        <w:t xml:space="preserve">.Monographie des </w:t>
      </w:r>
      <w:r w:rsidRPr="007779C8">
        <w:rPr>
          <w:rFonts w:ascii="Times New Roman" w:hAnsi="Times New Roman" w:cs="Times New Roman"/>
          <w:b/>
          <w:color w:val="auto"/>
          <w:sz w:val="24"/>
          <w:szCs w:val="24"/>
        </w:rPr>
        <w:t xml:space="preserve">projets </w:t>
      </w:r>
      <w:r w:rsidR="0000553A" w:rsidRPr="007779C8">
        <w:rPr>
          <w:rFonts w:ascii="Times New Roman" w:hAnsi="Times New Roman" w:cs="Times New Roman"/>
          <w:b/>
          <w:color w:val="auto"/>
          <w:sz w:val="24"/>
          <w:szCs w:val="24"/>
        </w:rPr>
        <w:t xml:space="preserve">et programme </w:t>
      </w:r>
      <w:r w:rsidR="005217D6" w:rsidRPr="007779C8">
        <w:rPr>
          <w:rFonts w:ascii="Times New Roman" w:hAnsi="Times New Roman" w:cs="Times New Roman"/>
          <w:b/>
          <w:color w:val="auto"/>
          <w:sz w:val="24"/>
          <w:szCs w:val="24"/>
        </w:rPr>
        <w:t>de la JEPSCO</w:t>
      </w:r>
      <w:bookmarkEnd w:id="6"/>
    </w:p>
    <w:p w:rsidR="005217D6" w:rsidRPr="007779C8" w:rsidRDefault="005217D6" w:rsidP="00032DFE">
      <w:pPr>
        <w:spacing w:after="0" w:line="360" w:lineRule="auto"/>
        <w:rPr>
          <w:rFonts w:ascii="Times New Roman" w:hAnsi="Times New Roman" w:cs="Times New Roman"/>
          <w:b/>
          <w:sz w:val="24"/>
          <w:szCs w:val="24"/>
        </w:rPr>
      </w:pPr>
    </w:p>
    <w:p w:rsidR="005217D6" w:rsidRPr="007779C8" w:rsidRDefault="005217D6"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xml:space="preserve">La JEPSCO est une </w:t>
      </w:r>
      <w:proofErr w:type="spellStart"/>
      <w:r w:rsidRPr="007779C8">
        <w:rPr>
          <w:rFonts w:ascii="Times New Roman" w:hAnsi="Times New Roman" w:cs="Times New Roman"/>
          <w:sz w:val="24"/>
          <w:szCs w:val="24"/>
        </w:rPr>
        <w:t>asbl</w:t>
      </w:r>
      <w:proofErr w:type="spellEnd"/>
      <w:r w:rsidRPr="007779C8">
        <w:rPr>
          <w:rFonts w:ascii="Times New Roman" w:hAnsi="Times New Roman" w:cs="Times New Roman"/>
          <w:sz w:val="24"/>
          <w:szCs w:val="24"/>
        </w:rPr>
        <w:t xml:space="preserve"> qui s’oriente dans les domaines Sanitaires, Socio-économique environnemental, développemental et Communication. </w:t>
      </w:r>
    </w:p>
    <w:p w:rsidR="005217D6" w:rsidRPr="007779C8" w:rsidRDefault="005217D6"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xml:space="preserve"> Dans le domaine socio-sanitaire,</w:t>
      </w:r>
    </w:p>
    <w:p w:rsidR="006211C9" w:rsidRPr="007779C8" w:rsidRDefault="005217D6"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xml:space="preserve"> </w:t>
      </w:r>
      <w:r w:rsidRPr="007779C8">
        <w:rPr>
          <w:rFonts w:ascii="Times New Roman" w:hAnsi="Times New Roman" w:cs="Times New Roman"/>
          <w:b/>
          <w:sz w:val="24"/>
          <w:szCs w:val="24"/>
        </w:rPr>
        <w:t>Dans le domaine sanitaire,</w:t>
      </w:r>
      <w:r w:rsidRPr="007779C8">
        <w:rPr>
          <w:rFonts w:ascii="Times New Roman" w:hAnsi="Times New Roman" w:cs="Times New Roman"/>
          <w:sz w:val="24"/>
          <w:szCs w:val="24"/>
        </w:rPr>
        <w:t xml:space="preserve"> la JEPSCO, œuvre dans le domaine de la san</w:t>
      </w:r>
      <w:r w:rsidR="0057613A" w:rsidRPr="007779C8">
        <w:rPr>
          <w:rFonts w:ascii="Times New Roman" w:hAnsi="Times New Roman" w:cs="Times New Roman"/>
          <w:sz w:val="24"/>
          <w:szCs w:val="24"/>
        </w:rPr>
        <w:t>té maternelle et infantile via :</w:t>
      </w:r>
    </w:p>
    <w:p w:rsidR="009F73D1" w:rsidRPr="007779C8" w:rsidRDefault="006211C9" w:rsidP="00032DFE">
      <w:pPr>
        <w:spacing w:line="360" w:lineRule="auto"/>
        <w:rPr>
          <w:rFonts w:ascii="Times New Roman" w:hAnsi="Times New Roman" w:cs="Times New Roman"/>
          <w:sz w:val="24"/>
          <w:szCs w:val="24"/>
        </w:rPr>
      </w:pPr>
      <w:r w:rsidRPr="007779C8">
        <w:rPr>
          <w:rFonts w:ascii="Times New Roman" w:hAnsi="Times New Roman" w:cs="Times New Roman"/>
          <w:sz w:val="24"/>
          <w:szCs w:val="24"/>
        </w:rPr>
        <w:t>-L</w:t>
      </w:r>
      <w:r w:rsidR="005217D6" w:rsidRPr="007779C8">
        <w:rPr>
          <w:rFonts w:ascii="Times New Roman" w:hAnsi="Times New Roman" w:cs="Times New Roman"/>
          <w:sz w:val="24"/>
          <w:szCs w:val="24"/>
        </w:rPr>
        <w:t>a sensibilisation,</w:t>
      </w:r>
      <w:r w:rsidRPr="007779C8">
        <w:rPr>
          <w:rFonts w:ascii="Times New Roman" w:hAnsi="Times New Roman" w:cs="Times New Roman"/>
          <w:sz w:val="24"/>
          <w:szCs w:val="24"/>
        </w:rPr>
        <w:t xml:space="preserve">                                                                                                                                                    -</w:t>
      </w:r>
      <w:r w:rsidR="0057613A" w:rsidRPr="007779C8">
        <w:rPr>
          <w:rFonts w:ascii="Times New Roman" w:hAnsi="Times New Roman" w:cs="Times New Roman"/>
          <w:sz w:val="24"/>
          <w:szCs w:val="24"/>
        </w:rPr>
        <w:t xml:space="preserve">L’offre des méthodes contraceptives moderne      </w:t>
      </w:r>
      <w:r w:rsidRPr="007779C8">
        <w:rPr>
          <w:rFonts w:ascii="Times New Roman" w:hAnsi="Times New Roman" w:cs="Times New Roman"/>
          <w:sz w:val="24"/>
          <w:szCs w:val="24"/>
        </w:rPr>
        <w:t xml:space="preserve">                                                                                                                   </w:t>
      </w:r>
      <w:r w:rsidR="0057613A" w:rsidRPr="007779C8">
        <w:rPr>
          <w:rFonts w:ascii="Times New Roman" w:hAnsi="Times New Roman" w:cs="Times New Roman"/>
          <w:sz w:val="24"/>
          <w:szCs w:val="24"/>
        </w:rPr>
        <w:t xml:space="preserve"> </w:t>
      </w:r>
      <w:r w:rsidRPr="007779C8">
        <w:rPr>
          <w:rFonts w:ascii="Times New Roman" w:hAnsi="Times New Roman" w:cs="Times New Roman"/>
          <w:sz w:val="24"/>
          <w:szCs w:val="24"/>
        </w:rPr>
        <w:t xml:space="preserve">- </w:t>
      </w:r>
      <w:r w:rsidR="00064760" w:rsidRPr="007779C8">
        <w:rPr>
          <w:rFonts w:ascii="Times New Roman" w:hAnsi="Times New Roman" w:cs="Times New Roman"/>
          <w:sz w:val="24"/>
          <w:szCs w:val="24"/>
        </w:rPr>
        <w:t>Conseil, DIP du</w:t>
      </w:r>
      <w:r w:rsidRPr="007779C8">
        <w:rPr>
          <w:rFonts w:ascii="Times New Roman" w:hAnsi="Times New Roman" w:cs="Times New Roman"/>
          <w:sz w:val="24"/>
          <w:szCs w:val="24"/>
        </w:rPr>
        <w:t xml:space="preserve"> VIH/SIDA et </w:t>
      </w:r>
      <w:r w:rsidR="008315BC" w:rsidRPr="007779C8">
        <w:rPr>
          <w:rFonts w:ascii="Times New Roman" w:hAnsi="Times New Roman" w:cs="Times New Roman"/>
          <w:sz w:val="24"/>
          <w:szCs w:val="24"/>
        </w:rPr>
        <w:t xml:space="preserve"> Suivie</w:t>
      </w:r>
      <w:r w:rsidR="00064760" w:rsidRPr="007779C8">
        <w:rPr>
          <w:rFonts w:ascii="Times New Roman" w:hAnsi="Times New Roman" w:cs="Times New Roman"/>
          <w:sz w:val="24"/>
          <w:szCs w:val="24"/>
        </w:rPr>
        <w:t xml:space="preserve"> des PVVIH</w:t>
      </w:r>
      <w:r w:rsidRPr="007779C8">
        <w:rPr>
          <w:rFonts w:ascii="Times New Roman" w:hAnsi="Times New Roman" w:cs="Times New Roman"/>
          <w:sz w:val="24"/>
          <w:szCs w:val="24"/>
        </w:rPr>
        <w:t xml:space="preserve">, </w:t>
      </w:r>
      <w:r w:rsidR="00064760" w:rsidRPr="007779C8">
        <w:rPr>
          <w:rFonts w:ascii="Times New Roman" w:hAnsi="Times New Roman" w:cs="Times New Roman"/>
          <w:sz w:val="24"/>
          <w:szCs w:val="24"/>
        </w:rPr>
        <w:t xml:space="preserve">                                                                   </w:t>
      </w:r>
      <w:r w:rsidRPr="007779C8">
        <w:rPr>
          <w:rFonts w:ascii="Times New Roman" w:hAnsi="Times New Roman" w:cs="Times New Roman"/>
          <w:sz w:val="24"/>
          <w:szCs w:val="24"/>
        </w:rPr>
        <w:t xml:space="preserve"> </w:t>
      </w:r>
      <w:r w:rsidR="00064760" w:rsidRPr="007779C8">
        <w:rPr>
          <w:rFonts w:ascii="Times New Roman" w:hAnsi="Times New Roman" w:cs="Times New Roman"/>
          <w:sz w:val="24"/>
          <w:szCs w:val="24"/>
        </w:rPr>
        <w:t xml:space="preserve">                       -</w:t>
      </w:r>
      <w:r w:rsidR="00064760" w:rsidRPr="007779C8">
        <w:rPr>
          <w:rFonts w:ascii="Times New Roman" w:hAnsi="Times New Roman" w:cs="Times New Roman"/>
          <w:iCs/>
          <w:sz w:val="24"/>
          <w:szCs w:val="24"/>
        </w:rPr>
        <w:t>Indexation  des PVVIH au niveau communautaire</w:t>
      </w:r>
      <w:r w:rsidR="00064760" w:rsidRPr="007779C8">
        <w:rPr>
          <w:rFonts w:ascii="Times New Roman" w:hAnsi="Times New Roman" w:cs="Times New Roman"/>
          <w:sz w:val="24"/>
          <w:szCs w:val="24"/>
        </w:rPr>
        <w:t xml:space="preserve">                                                                                                                                                                                                                                        </w:t>
      </w:r>
      <w:r w:rsidRPr="007779C8">
        <w:rPr>
          <w:rFonts w:ascii="Times New Roman" w:hAnsi="Times New Roman" w:cs="Times New Roman"/>
          <w:sz w:val="24"/>
          <w:szCs w:val="24"/>
        </w:rPr>
        <w:t>-</w:t>
      </w:r>
      <w:r w:rsidR="0057613A" w:rsidRPr="007779C8">
        <w:rPr>
          <w:rFonts w:ascii="Times New Roman" w:hAnsi="Times New Roman" w:cs="Times New Roman"/>
          <w:sz w:val="24"/>
          <w:szCs w:val="24"/>
        </w:rPr>
        <w:t xml:space="preserve">Le dépistage des </w:t>
      </w:r>
      <w:r w:rsidR="00114ACB" w:rsidRPr="007779C8">
        <w:rPr>
          <w:rFonts w:ascii="Times New Roman" w:hAnsi="Times New Roman" w:cs="Times New Roman"/>
          <w:sz w:val="24"/>
          <w:szCs w:val="24"/>
        </w:rPr>
        <w:t xml:space="preserve"> signes </w:t>
      </w:r>
      <w:r w:rsidR="0057613A" w:rsidRPr="007779C8">
        <w:rPr>
          <w:rFonts w:ascii="Times New Roman" w:hAnsi="Times New Roman" w:cs="Times New Roman"/>
          <w:sz w:val="24"/>
          <w:szCs w:val="24"/>
        </w:rPr>
        <w:t xml:space="preserve"> précancéreuses du col de l’utérus                                                                                   </w:t>
      </w:r>
      <w:r w:rsidRPr="007779C8">
        <w:rPr>
          <w:rFonts w:ascii="Times New Roman" w:hAnsi="Times New Roman" w:cs="Times New Roman"/>
          <w:sz w:val="24"/>
          <w:szCs w:val="24"/>
        </w:rPr>
        <w:t>-</w:t>
      </w:r>
      <w:r w:rsidR="0057613A" w:rsidRPr="007779C8">
        <w:rPr>
          <w:rFonts w:ascii="Times New Roman" w:hAnsi="Times New Roman" w:cs="Times New Roman"/>
          <w:sz w:val="24"/>
          <w:szCs w:val="24"/>
        </w:rPr>
        <w:t xml:space="preserve">La référence des cas des CCV,                                                                                                           </w:t>
      </w:r>
      <w:r w:rsidRPr="007779C8">
        <w:rPr>
          <w:rFonts w:ascii="Times New Roman" w:hAnsi="Times New Roman" w:cs="Times New Roman"/>
          <w:sz w:val="24"/>
          <w:szCs w:val="24"/>
        </w:rPr>
        <w:t xml:space="preserve">               </w:t>
      </w:r>
      <w:r w:rsidR="0057613A" w:rsidRPr="007779C8">
        <w:rPr>
          <w:rFonts w:ascii="Times New Roman" w:hAnsi="Times New Roman" w:cs="Times New Roman"/>
          <w:sz w:val="24"/>
          <w:szCs w:val="24"/>
        </w:rPr>
        <w:t xml:space="preserve">       </w:t>
      </w:r>
      <w:r w:rsidRPr="007779C8">
        <w:rPr>
          <w:rFonts w:ascii="Times New Roman" w:hAnsi="Times New Roman" w:cs="Times New Roman"/>
          <w:sz w:val="24"/>
          <w:szCs w:val="24"/>
        </w:rPr>
        <w:t>-</w:t>
      </w:r>
      <w:r w:rsidR="0057613A" w:rsidRPr="007779C8">
        <w:rPr>
          <w:rFonts w:ascii="Times New Roman" w:hAnsi="Times New Roman" w:cs="Times New Roman"/>
          <w:sz w:val="24"/>
          <w:szCs w:val="24"/>
        </w:rPr>
        <w:t xml:space="preserve">L’encadrement des Jeunes sur la SSRAJ                                                                                                                                                                       </w:t>
      </w:r>
      <w:r w:rsidRPr="007779C8">
        <w:rPr>
          <w:rFonts w:ascii="Times New Roman" w:hAnsi="Times New Roman" w:cs="Times New Roman"/>
          <w:sz w:val="24"/>
          <w:szCs w:val="24"/>
        </w:rPr>
        <w:t>-</w:t>
      </w:r>
      <w:r w:rsidR="0057613A" w:rsidRPr="007779C8">
        <w:rPr>
          <w:rFonts w:ascii="Times New Roman" w:hAnsi="Times New Roman" w:cs="Times New Roman"/>
          <w:sz w:val="24"/>
          <w:szCs w:val="24"/>
        </w:rPr>
        <w:t>L</w:t>
      </w:r>
      <w:r w:rsidR="005217D6" w:rsidRPr="007779C8">
        <w:rPr>
          <w:rFonts w:ascii="Times New Roman" w:hAnsi="Times New Roman" w:cs="Times New Roman"/>
          <w:sz w:val="24"/>
          <w:szCs w:val="24"/>
        </w:rPr>
        <w:t xml:space="preserve">’offre des services de CPN, </w:t>
      </w:r>
      <w:r w:rsidR="0057613A" w:rsidRPr="007779C8">
        <w:rPr>
          <w:rFonts w:ascii="Times New Roman" w:hAnsi="Times New Roman" w:cs="Times New Roman"/>
          <w:sz w:val="24"/>
          <w:szCs w:val="24"/>
        </w:rPr>
        <w:t xml:space="preserve">                                                                                                                                 </w:t>
      </w:r>
      <w:r w:rsidRPr="007779C8">
        <w:rPr>
          <w:rFonts w:ascii="Times New Roman" w:hAnsi="Times New Roman" w:cs="Times New Roman"/>
          <w:sz w:val="24"/>
          <w:szCs w:val="24"/>
        </w:rPr>
        <w:t>-</w:t>
      </w:r>
      <w:proofErr w:type="spellStart"/>
      <w:r w:rsidR="005217D6" w:rsidRPr="007779C8">
        <w:rPr>
          <w:rFonts w:ascii="Times New Roman" w:hAnsi="Times New Roman" w:cs="Times New Roman"/>
          <w:sz w:val="24"/>
          <w:szCs w:val="24"/>
        </w:rPr>
        <w:t>CPoN</w:t>
      </w:r>
      <w:proofErr w:type="spellEnd"/>
      <w:r w:rsidR="005217D6" w:rsidRPr="007779C8">
        <w:rPr>
          <w:rFonts w:ascii="Times New Roman" w:hAnsi="Times New Roman" w:cs="Times New Roman"/>
          <w:sz w:val="24"/>
          <w:szCs w:val="24"/>
        </w:rPr>
        <w:t xml:space="preserve">, </w:t>
      </w:r>
      <w:r w:rsidR="0057613A" w:rsidRPr="007779C8">
        <w:rPr>
          <w:rFonts w:ascii="Times New Roman" w:hAnsi="Times New Roman" w:cs="Times New Roman"/>
          <w:sz w:val="24"/>
          <w:szCs w:val="24"/>
        </w:rPr>
        <w:t xml:space="preserve">                                                                                                                                                                             </w:t>
      </w:r>
      <w:r w:rsidRPr="007779C8">
        <w:rPr>
          <w:rFonts w:ascii="Times New Roman" w:hAnsi="Times New Roman" w:cs="Times New Roman"/>
          <w:sz w:val="24"/>
          <w:szCs w:val="24"/>
        </w:rPr>
        <w:lastRenderedPageBreak/>
        <w:t>-</w:t>
      </w:r>
      <w:r w:rsidR="0057613A" w:rsidRPr="007779C8">
        <w:rPr>
          <w:rFonts w:ascii="Times New Roman" w:hAnsi="Times New Roman" w:cs="Times New Roman"/>
          <w:sz w:val="24"/>
          <w:szCs w:val="24"/>
        </w:rPr>
        <w:t xml:space="preserve">La </w:t>
      </w:r>
      <w:r w:rsidR="005217D6" w:rsidRPr="007779C8">
        <w:rPr>
          <w:rFonts w:ascii="Times New Roman" w:hAnsi="Times New Roman" w:cs="Times New Roman"/>
          <w:sz w:val="24"/>
          <w:szCs w:val="24"/>
        </w:rPr>
        <w:t xml:space="preserve">Vaccination, </w:t>
      </w:r>
      <w:r w:rsidR="0057613A" w:rsidRPr="007779C8">
        <w:rPr>
          <w:rFonts w:ascii="Times New Roman" w:hAnsi="Times New Roman" w:cs="Times New Roman"/>
          <w:sz w:val="24"/>
          <w:szCs w:val="24"/>
        </w:rPr>
        <w:t xml:space="preserve">                                                                                                                                                    </w:t>
      </w:r>
      <w:r w:rsidRPr="007779C8">
        <w:rPr>
          <w:rFonts w:ascii="Times New Roman" w:hAnsi="Times New Roman" w:cs="Times New Roman"/>
          <w:sz w:val="24"/>
          <w:szCs w:val="24"/>
        </w:rPr>
        <w:t>-</w:t>
      </w:r>
      <w:r w:rsidR="0057613A" w:rsidRPr="007779C8">
        <w:rPr>
          <w:rFonts w:ascii="Times New Roman" w:hAnsi="Times New Roman" w:cs="Times New Roman"/>
          <w:sz w:val="24"/>
          <w:szCs w:val="24"/>
        </w:rPr>
        <w:t xml:space="preserve">Le </w:t>
      </w:r>
      <w:r w:rsidR="005B0D38" w:rsidRPr="007779C8">
        <w:rPr>
          <w:rFonts w:ascii="Times New Roman" w:hAnsi="Times New Roman" w:cs="Times New Roman"/>
          <w:sz w:val="24"/>
          <w:szCs w:val="24"/>
        </w:rPr>
        <w:t xml:space="preserve">Dépistage </w:t>
      </w:r>
      <w:r w:rsidR="00201B86" w:rsidRPr="007779C8">
        <w:rPr>
          <w:rFonts w:ascii="Times New Roman" w:hAnsi="Times New Roman" w:cs="Times New Roman"/>
          <w:sz w:val="24"/>
          <w:szCs w:val="24"/>
        </w:rPr>
        <w:t xml:space="preserve">et assistance de cas  de </w:t>
      </w:r>
      <w:r w:rsidR="005B0D38" w:rsidRPr="007779C8">
        <w:rPr>
          <w:rFonts w:ascii="Times New Roman" w:hAnsi="Times New Roman" w:cs="Times New Roman"/>
          <w:sz w:val="24"/>
          <w:szCs w:val="24"/>
        </w:rPr>
        <w:t>malnutrition,</w:t>
      </w:r>
      <w:r w:rsidR="00FB2569" w:rsidRPr="007779C8">
        <w:rPr>
          <w:rFonts w:ascii="Times New Roman" w:hAnsi="Times New Roman" w:cs="Times New Roman"/>
          <w:sz w:val="24"/>
          <w:szCs w:val="24"/>
        </w:rPr>
        <w:t xml:space="preserve">                                                                                                                                    - Octroi des stages professionnels dans le cadre de l’offre des services de PF</w:t>
      </w:r>
      <w:r w:rsidR="009F73D1" w:rsidRPr="007779C8">
        <w:rPr>
          <w:rFonts w:ascii="Times New Roman" w:hAnsi="Times New Roman" w:cs="Times New Roman"/>
          <w:sz w:val="24"/>
          <w:szCs w:val="24"/>
        </w:rPr>
        <w:t xml:space="preserve">                                                      -Lutte contre les grossesses non désirées.</w:t>
      </w:r>
    </w:p>
    <w:p w:rsidR="00CE69E2" w:rsidRPr="007779C8" w:rsidRDefault="00CE69E2" w:rsidP="00032DFE">
      <w:pPr>
        <w:spacing w:line="360" w:lineRule="auto"/>
        <w:rPr>
          <w:rFonts w:ascii="Times New Roman" w:hAnsi="Times New Roman" w:cs="Times New Roman"/>
          <w:b/>
          <w:sz w:val="24"/>
          <w:szCs w:val="24"/>
        </w:rPr>
      </w:pPr>
      <w:r w:rsidRPr="007779C8">
        <w:rPr>
          <w:rFonts w:ascii="Times New Roman" w:hAnsi="Times New Roman" w:cs="Times New Roman"/>
          <w:b/>
          <w:sz w:val="24"/>
          <w:szCs w:val="24"/>
        </w:rPr>
        <w:t>Dans le domaine socio-économique</w:t>
      </w:r>
    </w:p>
    <w:p w:rsidR="00221ADC" w:rsidRPr="007779C8" w:rsidRDefault="00CE69E2"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La</w:t>
      </w:r>
      <w:r w:rsidRPr="007779C8">
        <w:rPr>
          <w:rFonts w:ascii="Times New Roman" w:hAnsi="Times New Roman" w:cs="Times New Roman"/>
          <w:b/>
          <w:sz w:val="24"/>
          <w:szCs w:val="24"/>
        </w:rPr>
        <w:t xml:space="preserve"> </w:t>
      </w:r>
      <w:r w:rsidRPr="007779C8">
        <w:rPr>
          <w:rFonts w:ascii="Times New Roman" w:hAnsi="Times New Roman" w:cs="Times New Roman"/>
          <w:sz w:val="24"/>
          <w:szCs w:val="24"/>
        </w:rPr>
        <w:t>JEPSCO incite le</w:t>
      </w:r>
      <w:r w:rsidR="00221ADC" w:rsidRPr="007779C8">
        <w:rPr>
          <w:rFonts w:ascii="Times New Roman" w:hAnsi="Times New Roman" w:cs="Times New Roman"/>
          <w:sz w:val="24"/>
          <w:szCs w:val="24"/>
        </w:rPr>
        <w:t>s</w:t>
      </w:r>
      <w:r w:rsidRPr="007779C8">
        <w:rPr>
          <w:rFonts w:ascii="Times New Roman" w:hAnsi="Times New Roman" w:cs="Times New Roman"/>
          <w:sz w:val="24"/>
          <w:szCs w:val="24"/>
        </w:rPr>
        <w:t xml:space="preserve"> jeunes à contribuer à la lutte contre l’insécurité alimentaire via la p</w:t>
      </w:r>
      <w:r w:rsidR="004E4402" w:rsidRPr="007779C8">
        <w:rPr>
          <w:rFonts w:ascii="Times New Roman" w:hAnsi="Times New Roman" w:cs="Times New Roman"/>
          <w:sz w:val="24"/>
          <w:szCs w:val="24"/>
        </w:rPr>
        <w:t xml:space="preserve">romotion des </w:t>
      </w:r>
      <w:proofErr w:type="spellStart"/>
      <w:r w:rsidR="004E4402" w:rsidRPr="007779C8">
        <w:rPr>
          <w:rFonts w:ascii="Times New Roman" w:hAnsi="Times New Roman" w:cs="Times New Roman"/>
          <w:sz w:val="24"/>
          <w:szCs w:val="24"/>
        </w:rPr>
        <w:t>K</w:t>
      </w:r>
      <w:r w:rsidR="00221ADC" w:rsidRPr="007779C8">
        <w:rPr>
          <w:rFonts w:ascii="Times New Roman" w:hAnsi="Times New Roman" w:cs="Times New Roman"/>
          <w:sz w:val="24"/>
          <w:szCs w:val="24"/>
        </w:rPr>
        <w:t>itchen</w:t>
      </w:r>
      <w:proofErr w:type="spellEnd"/>
      <w:r w:rsidR="00221ADC" w:rsidRPr="007779C8">
        <w:rPr>
          <w:rFonts w:ascii="Times New Roman" w:hAnsi="Times New Roman" w:cs="Times New Roman"/>
          <w:sz w:val="24"/>
          <w:szCs w:val="24"/>
        </w:rPr>
        <w:t xml:space="preserve"> </w:t>
      </w:r>
      <w:proofErr w:type="spellStart"/>
      <w:r w:rsidR="00221ADC" w:rsidRPr="007779C8">
        <w:rPr>
          <w:rFonts w:ascii="Times New Roman" w:hAnsi="Times New Roman" w:cs="Times New Roman"/>
          <w:sz w:val="24"/>
          <w:szCs w:val="24"/>
        </w:rPr>
        <w:t>gardens</w:t>
      </w:r>
      <w:proofErr w:type="spellEnd"/>
      <w:r w:rsidRPr="007779C8">
        <w:rPr>
          <w:rFonts w:ascii="Times New Roman" w:hAnsi="Times New Roman" w:cs="Times New Roman"/>
          <w:sz w:val="24"/>
          <w:szCs w:val="24"/>
        </w:rPr>
        <w:t>, les cultures vivrières pour subvenir aux besoins alimentaires.</w:t>
      </w:r>
      <w:r w:rsidR="005F092F" w:rsidRPr="007779C8">
        <w:rPr>
          <w:rFonts w:ascii="Times New Roman" w:hAnsi="Times New Roman" w:cs="Times New Roman"/>
          <w:sz w:val="24"/>
          <w:szCs w:val="24"/>
        </w:rPr>
        <w:t xml:space="preserve"> </w:t>
      </w:r>
      <w:r w:rsidR="00221ADC" w:rsidRPr="007779C8">
        <w:rPr>
          <w:rFonts w:ascii="Times New Roman" w:hAnsi="Times New Roman" w:cs="Times New Roman"/>
          <w:sz w:val="24"/>
          <w:szCs w:val="24"/>
        </w:rPr>
        <w:t>La JEPSCO sensibilise les Jeunes  pour la création des initiatives  génératrices de revenu et prône pour le changement de mauvaises mentalités en vue d’un développement durable</w:t>
      </w:r>
    </w:p>
    <w:p w:rsidR="00221ADC" w:rsidRPr="007779C8" w:rsidRDefault="005217D6" w:rsidP="00032DFE">
      <w:pPr>
        <w:spacing w:line="360" w:lineRule="auto"/>
        <w:jc w:val="both"/>
        <w:rPr>
          <w:rFonts w:ascii="Times New Roman" w:hAnsi="Times New Roman" w:cs="Times New Roman"/>
          <w:sz w:val="24"/>
          <w:szCs w:val="24"/>
        </w:rPr>
      </w:pPr>
      <w:r w:rsidRPr="007779C8">
        <w:rPr>
          <w:rFonts w:ascii="Times New Roman" w:hAnsi="Times New Roman" w:cs="Times New Roman"/>
          <w:b/>
          <w:sz w:val="24"/>
          <w:szCs w:val="24"/>
        </w:rPr>
        <w:t>Dans le domaine de l’environnement</w:t>
      </w:r>
      <w:r w:rsidRPr="007779C8">
        <w:rPr>
          <w:rFonts w:ascii="Times New Roman" w:hAnsi="Times New Roman" w:cs="Times New Roman"/>
          <w:sz w:val="24"/>
          <w:szCs w:val="24"/>
        </w:rPr>
        <w:t xml:space="preserve">, </w:t>
      </w:r>
    </w:p>
    <w:p w:rsidR="009F2C10" w:rsidRPr="007779C8" w:rsidRDefault="00221ADC"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xml:space="preserve">La JEPSCO participe aux activités d’assainissement du milieu à travers </w:t>
      </w:r>
      <w:r w:rsidR="005217D6" w:rsidRPr="007779C8">
        <w:rPr>
          <w:rFonts w:ascii="Times New Roman" w:hAnsi="Times New Roman" w:cs="Times New Roman"/>
          <w:sz w:val="24"/>
          <w:szCs w:val="24"/>
        </w:rPr>
        <w:t xml:space="preserve">des reboisements sur les collines dénudées, création des pépinières d’arbuste, protection des lacs et des forêts. </w:t>
      </w:r>
    </w:p>
    <w:p w:rsidR="009F2C10" w:rsidRPr="007779C8" w:rsidRDefault="005217D6" w:rsidP="00032DFE">
      <w:pPr>
        <w:spacing w:line="360" w:lineRule="auto"/>
        <w:jc w:val="both"/>
        <w:rPr>
          <w:rFonts w:ascii="Times New Roman" w:hAnsi="Times New Roman" w:cs="Times New Roman"/>
          <w:sz w:val="24"/>
          <w:szCs w:val="24"/>
        </w:rPr>
      </w:pPr>
      <w:r w:rsidRPr="007779C8">
        <w:rPr>
          <w:rFonts w:ascii="Times New Roman" w:hAnsi="Times New Roman" w:cs="Times New Roman"/>
          <w:b/>
          <w:sz w:val="24"/>
          <w:szCs w:val="24"/>
        </w:rPr>
        <w:t>Dans le domaine Droits Communication</w:t>
      </w:r>
      <w:r w:rsidRPr="007779C8">
        <w:rPr>
          <w:rFonts w:ascii="Times New Roman" w:hAnsi="Times New Roman" w:cs="Times New Roman"/>
          <w:sz w:val="24"/>
          <w:szCs w:val="24"/>
        </w:rPr>
        <w:t xml:space="preserve">, </w:t>
      </w:r>
    </w:p>
    <w:p w:rsidR="009337E6" w:rsidRPr="007779C8" w:rsidRDefault="007560E0"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xml:space="preserve">La JEPSCO, a déjà mis en place une page face book, et compte </w:t>
      </w:r>
      <w:proofErr w:type="spellStart"/>
      <w:r w:rsidR="00EE595D" w:rsidRPr="007779C8">
        <w:rPr>
          <w:rFonts w:ascii="Times New Roman" w:hAnsi="Times New Roman" w:cs="Times New Roman"/>
          <w:sz w:val="24"/>
          <w:szCs w:val="24"/>
        </w:rPr>
        <w:t>twit</w:t>
      </w:r>
      <w:r w:rsidRPr="007779C8">
        <w:rPr>
          <w:rFonts w:ascii="Times New Roman" w:hAnsi="Times New Roman" w:cs="Times New Roman"/>
          <w:sz w:val="24"/>
          <w:szCs w:val="24"/>
        </w:rPr>
        <w:t>ter</w:t>
      </w:r>
      <w:proofErr w:type="spellEnd"/>
      <w:r w:rsidRPr="007779C8">
        <w:rPr>
          <w:rFonts w:ascii="Times New Roman" w:hAnsi="Times New Roman" w:cs="Times New Roman"/>
          <w:sz w:val="24"/>
          <w:szCs w:val="24"/>
        </w:rPr>
        <w:t xml:space="preserve"> pour partager ses interventions avec  ses interventions.</w:t>
      </w:r>
    </w:p>
    <w:p w:rsidR="00664ADF" w:rsidRPr="007779C8" w:rsidRDefault="005217D6"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xml:space="preserve"> </w:t>
      </w:r>
      <w:r w:rsidR="009337E6" w:rsidRPr="007779C8">
        <w:rPr>
          <w:rFonts w:ascii="Times New Roman" w:hAnsi="Times New Roman" w:cs="Times New Roman"/>
          <w:sz w:val="24"/>
          <w:szCs w:val="24"/>
        </w:rPr>
        <w:t xml:space="preserve">N.B : La JEPSCO </w:t>
      </w:r>
      <w:r w:rsidR="008459F5">
        <w:rPr>
          <w:rFonts w:ascii="Times New Roman" w:hAnsi="Times New Roman" w:cs="Times New Roman"/>
          <w:sz w:val="24"/>
          <w:szCs w:val="24"/>
        </w:rPr>
        <w:t xml:space="preserve"> a déjà mis en place un</w:t>
      </w:r>
      <w:r w:rsidR="00952CBB">
        <w:rPr>
          <w:rFonts w:ascii="Times New Roman" w:hAnsi="Times New Roman" w:cs="Times New Roman"/>
          <w:sz w:val="24"/>
          <w:szCs w:val="24"/>
        </w:rPr>
        <w:t xml:space="preserve"> programme</w:t>
      </w:r>
      <w:r w:rsidR="008459F5">
        <w:rPr>
          <w:rFonts w:ascii="Times New Roman" w:hAnsi="Times New Roman" w:cs="Times New Roman"/>
          <w:sz w:val="24"/>
          <w:szCs w:val="24"/>
        </w:rPr>
        <w:t xml:space="preserve"> et un projet</w:t>
      </w:r>
      <w:r w:rsidRPr="007779C8">
        <w:rPr>
          <w:rFonts w:ascii="Times New Roman" w:hAnsi="Times New Roman" w:cs="Times New Roman"/>
          <w:sz w:val="24"/>
          <w:szCs w:val="24"/>
        </w:rPr>
        <w:t xml:space="preserve"> à savoir : </w:t>
      </w:r>
    </w:p>
    <w:p w:rsidR="004957B3" w:rsidRPr="007779C8" w:rsidRDefault="00664ADF"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xml:space="preserve">1. Le programme </w:t>
      </w:r>
      <w:r w:rsidR="00021C70" w:rsidRPr="007779C8">
        <w:rPr>
          <w:rFonts w:ascii="Times New Roman" w:hAnsi="Times New Roman" w:cs="Times New Roman"/>
          <w:sz w:val="24"/>
          <w:szCs w:val="24"/>
        </w:rPr>
        <w:t>« </w:t>
      </w:r>
      <w:r w:rsidRPr="007779C8">
        <w:rPr>
          <w:rFonts w:ascii="Times New Roman" w:hAnsi="Times New Roman" w:cs="Times New Roman"/>
          <w:b/>
          <w:sz w:val="24"/>
          <w:szCs w:val="24"/>
        </w:rPr>
        <w:t>BATATU BEZA</w:t>
      </w:r>
      <w:r w:rsidR="00021C70" w:rsidRPr="007779C8">
        <w:rPr>
          <w:rFonts w:ascii="Times New Roman" w:hAnsi="Times New Roman" w:cs="Times New Roman"/>
          <w:b/>
          <w:sz w:val="24"/>
          <w:szCs w:val="24"/>
        </w:rPr>
        <w:t> »</w:t>
      </w:r>
      <w:r w:rsidRPr="007779C8">
        <w:rPr>
          <w:rFonts w:ascii="Times New Roman" w:hAnsi="Times New Roman" w:cs="Times New Roman"/>
          <w:sz w:val="24"/>
          <w:szCs w:val="24"/>
        </w:rPr>
        <w:t xml:space="preserve"> qui a ouvert un Centre pour la promotion de santé comme communautaire ayant comme principal objectif d’accueillir les clients sensibilisés au niveau communautaire</w:t>
      </w:r>
      <w:r w:rsidR="00021C70" w:rsidRPr="007779C8">
        <w:rPr>
          <w:rFonts w:ascii="Times New Roman" w:hAnsi="Times New Roman" w:cs="Times New Roman"/>
          <w:sz w:val="24"/>
          <w:szCs w:val="24"/>
        </w:rPr>
        <w:t xml:space="preserve"> et de prôner la promotion d’</w:t>
      </w:r>
      <w:r w:rsidR="00122F4A" w:rsidRPr="007779C8">
        <w:rPr>
          <w:rFonts w:ascii="Times New Roman" w:hAnsi="Times New Roman" w:cs="Times New Roman"/>
          <w:sz w:val="24"/>
          <w:szCs w:val="24"/>
        </w:rPr>
        <w:t>avoir au plus trois enfant par couple marié</w:t>
      </w:r>
      <w:r w:rsidRPr="007779C8">
        <w:rPr>
          <w:rFonts w:ascii="Times New Roman" w:hAnsi="Times New Roman" w:cs="Times New Roman"/>
          <w:sz w:val="24"/>
          <w:szCs w:val="24"/>
        </w:rPr>
        <w:t xml:space="preserve">. La JEPSCO prévoit </w:t>
      </w:r>
      <w:r w:rsidR="00047B18" w:rsidRPr="007779C8">
        <w:rPr>
          <w:rFonts w:ascii="Times New Roman" w:hAnsi="Times New Roman" w:cs="Times New Roman"/>
          <w:sz w:val="24"/>
          <w:szCs w:val="24"/>
        </w:rPr>
        <w:t xml:space="preserve">dans les perspectives d’avenir et </w:t>
      </w:r>
      <w:r w:rsidRPr="007779C8">
        <w:rPr>
          <w:rFonts w:ascii="Times New Roman" w:hAnsi="Times New Roman" w:cs="Times New Roman"/>
          <w:sz w:val="24"/>
          <w:szCs w:val="24"/>
        </w:rPr>
        <w:t>avec l’appui de nos partenaires ouvrir d’</w:t>
      </w:r>
      <w:r w:rsidR="00453F06" w:rsidRPr="007779C8">
        <w:rPr>
          <w:rFonts w:ascii="Times New Roman" w:hAnsi="Times New Roman" w:cs="Times New Roman"/>
          <w:sz w:val="24"/>
          <w:szCs w:val="24"/>
        </w:rPr>
        <w:t>autres Centre à travers tout</w:t>
      </w:r>
      <w:r w:rsidRPr="007779C8">
        <w:rPr>
          <w:rFonts w:ascii="Times New Roman" w:hAnsi="Times New Roman" w:cs="Times New Roman"/>
          <w:sz w:val="24"/>
          <w:szCs w:val="24"/>
        </w:rPr>
        <w:t xml:space="preserve"> le Pays.</w:t>
      </w:r>
      <w:r w:rsidR="005217D6" w:rsidRPr="007779C8">
        <w:rPr>
          <w:rFonts w:ascii="Times New Roman" w:hAnsi="Times New Roman" w:cs="Times New Roman"/>
          <w:sz w:val="24"/>
          <w:szCs w:val="24"/>
        </w:rPr>
        <w:t xml:space="preserve"> </w:t>
      </w:r>
    </w:p>
    <w:p w:rsidR="00F13A58" w:rsidRPr="007779C8" w:rsidRDefault="00EE595D"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2.</w:t>
      </w:r>
      <w:r w:rsidR="00265D1E" w:rsidRPr="007779C8">
        <w:rPr>
          <w:rFonts w:ascii="Times New Roman" w:hAnsi="Times New Roman" w:cs="Times New Roman"/>
          <w:sz w:val="24"/>
          <w:szCs w:val="24"/>
        </w:rPr>
        <w:t xml:space="preserve"> </w:t>
      </w:r>
      <w:r w:rsidR="0000553A" w:rsidRPr="007779C8">
        <w:rPr>
          <w:rFonts w:ascii="Times New Roman" w:hAnsi="Times New Roman" w:cs="Times New Roman"/>
          <w:sz w:val="24"/>
          <w:szCs w:val="24"/>
        </w:rPr>
        <w:t xml:space="preserve">Le Projets </w:t>
      </w:r>
      <w:r w:rsidR="00021C70" w:rsidRPr="007779C8">
        <w:rPr>
          <w:rFonts w:ascii="Times New Roman" w:hAnsi="Times New Roman" w:cs="Times New Roman"/>
          <w:sz w:val="24"/>
          <w:szCs w:val="24"/>
        </w:rPr>
        <w:t xml:space="preserve"> « </w:t>
      </w:r>
      <w:r w:rsidR="00021C70" w:rsidRPr="007779C8">
        <w:rPr>
          <w:rFonts w:ascii="Times New Roman" w:hAnsi="Times New Roman" w:cs="Times New Roman"/>
          <w:b/>
          <w:sz w:val="24"/>
          <w:szCs w:val="24"/>
        </w:rPr>
        <w:t xml:space="preserve">NI </w:t>
      </w:r>
      <w:r w:rsidR="003C598D" w:rsidRPr="007779C8">
        <w:rPr>
          <w:rFonts w:ascii="Times New Roman" w:hAnsi="Times New Roman" w:cs="Times New Roman"/>
          <w:b/>
          <w:sz w:val="24"/>
          <w:szCs w:val="24"/>
        </w:rPr>
        <w:t>ABACU</w:t>
      </w:r>
      <w:r w:rsidR="00021C70" w:rsidRPr="007779C8">
        <w:rPr>
          <w:rFonts w:ascii="Times New Roman" w:hAnsi="Times New Roman" w:cs="Times New Roman"/>
          <w:sz w:val="24"/>
          <w:szCs w:val="24"/>
        </w:rPr>
        <w:t> »</w:t>
      </w:r>
      <w:r w:rsidR="003C598D" w:rsidRPr="007779C8">
        <w:rPr>
          <w:rFonts w:ascii="Times New Roman" w:hAnsi="Times New Roman" w:cs="Times New Roman"/>
          <w:sz w:val="24"/>
          <w:szCs w:val="24"/>
        </w:rPr>
        <w:t>ayant pour objectif d’accompagner les personnes infectées et a</w:t>
      </w:r>
      <w:r w:rsidR="00F13A58" w:rsidRPr="007779C8">
        <w:rPr>
          <w:rFonts w:ascii="Times New Roman" w:hAnsi="Times New Roman" w:cs="Times New Roman"/>
          <w:sz w:val="24"/>
          <w:szCs w:val="24"/>
        </w:rPr>
        <w:t xml:space="preserve">ffectées par le VIH/SIDA  et d’appuyer les </w:t>
      </w:r>
      <w:r w:rsidR="003C598D" w:rsidRPr="007779C8">
        <w:rPr>
          <w:rFonts w:ascii="Times New Roman" w:hAnsi="Times New Roman" w:cs="Times New Roman"/>
          <w:sz w:val="24"/>
          <w:szCs w:val="24"/>
        </w:rPr>
        <w:t>enfant</w:t>
      </w:r>
      <w:r w:rsidR="00F13A58" w:rsidRPr="007779C8">
        <w:rPr>
          <w:rFonts w:ascii="Times New Roman" w:hAnsi="Times New Roman" w:cs="Times New Roman"/>
          <w:sz w:val="24"/>
          <w:szCs w:val="24"/>
        </w:rPr>
        <w:t>s</w:t>
      </w:r>
      <w:r w:rsidR="003C598D" w:rsidRPr="007779C8">
        <w:rPr>
          <w:rFonts w:ascii="Times New Roman" w:hAnsi="Times New Roman" w:cs="Times New Roman"/>
          <w:sz w:val="24"/>
          <w:szCs w:val="24"/>
        </w:rPr>
        <w:t xml:space="preserve"> de moins de 2</w:t>
      </w:r>
      <w:r w:rsidR="006D3F27" w:rsidRPr="007779C8">
        <w:rPr>
          <w:rFonts w:ascii="Times New Roman" w:hAnsi="Times New Roman" w:cs="Times New Roman"/>
          <w:sz w:val="24"/>
          <w:szCs w:val="24"/>
        </w:rPr>
        <w:t xml:space="preserve"> </w:t>
      </w:r>
      <w:r w:rsidR="003C598D" w:rsidRPr="007779C8">
        <w:rPr>
          <w:rFonts w:ascii="Times New Roman" w:hAnsi="Times New Roman" w:cs="Times New Roman"/>
          <w:sz w:val="24"/>
          <w:szCs w:val="24"/>
        </w:rPr>
        <w:t>ans q</w:t>
      </w:r>
      <w:r w:rsidR="00D6623D" w:rsidRPr="007779C8">
        <w:rPr>
          <w:rFonts w:ascii="Times New Roman" w:hAnsi="Times New Roman" w:cs="Times New Roman"/>
          <w:sz w:val="24"/>
          <w:szCs w:val="24"/>
        </w:rPr>
        <w:t xml:space="preserve">ui souffrent de la </w:t>
      </w:r>
      <w:r w:rsidR="00F13A58" w:rsidRPr="007779C8">
        <w:rPr>
          <w:rFonts w:ascii="Times New Roman" w:hAnsi="Times New Roman" w:cs="Times New Roman"/>
          <w:sz w:val="24"/>
          <w:szCs w:val="24"/>
        </w:rPr>
        <w:t>malnutrition via la distribution de kit alimentaire et autres intrants à ces  groupes vulnérables.</w:t>
      </w:r>
    </w:p>
    <w:p w:rsidR="00041CA1" w:rsidRPr="007779C8" w:rsidRDefault="00041CA1" w:rsidP="00041CA1">
      <w:pPr>
        <w:pStyle w:val="Titre1"/>
        <w:jc w:val="both"/>
        <w:rPr>
          <w:rFonts w:ascii="Times New Roman" w:hAnsi="Times New Roman" w:cs="Times New Roman"/>
          <w:color w:val="auto"/>
          <w:sz w:val="24"/>
          <w:szCs w:val="24"/>
        </w:rPr>
      </w:pPr>
      <w:r w:rsidRPr="007779C8">
        <w:rPr>
          <w:rFonts w:ascii="Times New Roman" w:hAnsi="Times New Roman" w:cs="Times New Roman"/>
          <w:color w:val="auto"/>
          <w:sz w:val="24"/>
          <w:szCs w:val="24"/>
        </w:rPr>
        <w:br w:type="page"/>
      </w:r>
      <w:bookmarkStart w:id="7" w:name="_Toc132178096"/>
      <w:r w:rsidR="0098066D" w:rsidRPr="007779C8">
        <w:rPr>
          <w:rFonts w:ascii="Times New Roman" w:hAnsi="Times New Roman" w:cs="Times New Roman"/>
          <w:b/>
          <w:color w:val="auto"/>
          <w:sz w:val="24"/>
          <w:szCs w:val="24"/>
        </w:rPr>
        <w:lastRenderedPageBreak/>
        <w:t>CHAP II. ANALYSE DE LA SITUATION</w:t>
      </w:r>
      <w:r w:rsidR="006978E7" w:rsidRPr="007779C8">
        <w:rPr>
          <w:rFonts w:ascii="Times New Roman" w:hAnsi="Times New Roman" w:cs="Times New Roman"/>
          <w:b/>
          <w:color w:val="auto"/>
          <w:sz w:val="24"/>
          <w:szCs w:val="24"/>
        </w:rPr>
        <w:t xml:space="preserve"> ET REPONSE EN MATIERE DE</w:t>
      </w:r>
      <w:bookmarkEnd w:id="7"/>
      <w:r w:rsidR="006978E7" w:rsidRPr="007779C8">
        <w:rPr>
          <w:rFonts w:ascii="Times New Roman" w:hAnsi="Times New Roman" w:cs="Times New Roman"/>
          <w:b/>
          <w:color w:val="auto"/>
          <w:sz w:val="24"/>
          <w:szCs w:val="24"/>
        </w:rPr>
        <w:t xml:space="preserve"> </w:t>
      </w:r>
      <w:r w:rsidRPr="007779C8">
        <w:rPr>
          <w:rFonts w:ascii="Times New Roman" w:hAnsi="Times New Roman" w:cs="Times New Roman"/>
          <w:b/>
          <w:color w:val="auto"/>
          <w:sz w:val="24"/>
          <w:szCs w:val="24"/>
        </w:rPr>
        <w:t xml:space="preserve">  </w:t>
      </w:r>
    </w:p>
    <w:p w:rsidR="0098066D" w:rsidRPr="007779C8" w:rsidRDefault="00041CA1" w:rsidP="00041CA1">
      <w:pPr>
        <w:pStyle w:val="Titre1"/>
        <w:jc w:val="both"/>
        <w:rPr>
          <w:rFonts w:ascii="Times New Roman" w:hAnsi="Times New Roman" w:cs="Times New Roman"/>
          <w:b/>
          <w:color w:val="auto"/>
          <w:sz w:val="24"/>
          <w:szCs w:val="24"/>
        </w:rPr>
      </w:pPr>
      <w:r w:rsidRPr="007779C8">
        <w:rPr>
          <w:rFonts w:ascii="Times New Roman" w:hAnsi="Times New Roman" w:cs="Times New Roman"/>
          <w:b/>
          <w:color w:val="auto"/>
          <w:sz w:val="24"/>
          <w:szCs w:val="24"/>
        </w:rPr>
        <w:t xml:space="preserve">                    </w:t>
      </w:r>
      <w:bookmarkStart w:id="8" w:name="_Toc132178097"/>
      <w:r w:rsidR="006978E7" w:rsidRPr="007779C8">
        <w:rPr>
          <w:rFonts w:ascii="Times New Roman" w:hAnsi="Times New Roman" w:cs="Times New Roman"/>
          <w:b/>
          <w:color w:val="auto"/>
          <w:sz w:val="24"/>
          <w:szCs w:val="24"/>
        </w:rPr>
        <w:t>L’AMELIORATION DE LA SANTE COMMUNAUTAIRE</w:t>
      </w:r>
      <w:bookmarkEnd w:id="8"/>
    </w:p>
    <w:p w:rsidR="00041CA1" w:rsidRPr="007779C8" w:rsidRDefault="00041CA1" w:rsidP="00041CA1">
      <w:pPr>
        <w:spacing w:after="0"/>
        <w:rPr>
          <w:rFonts w:ascii="Times New Roman" w:hAnsi="Times New Roman" w:cs="Times New Roman"/>
          <w:sz w:val="24"/>
          <w:szCs w:val="24"/>
        </w:rPr>
      </w:pPr>
    </w:p>
    <w:p w:rsidR="00BA2088" w:rsidRPr="007779C8" w:rsidRDefault="00BA2088" w:rsidP="005351AB">
      <w:pPr>
        <w:pStyle w:val="Titre2"/>
        <w:rPr>
          <w:rFonts w:ascii="Times New Roman" w:hAnsi="Times New Roman" w:cs="Times New Roman"/>
          <w:b/>
          <w:color w:val="auto"/>
          <w:sz w:val="24"/>
          <w:szCs w:val="24"/>
        </w:rPr>
      </w:pPr>
      <w:bookmarkStart w:id="9" w:name="_Toc132178098"/>
      <w:r w:rsidRPr="007779C8">
        <w:rPr>
          <w:rFonts w:ascii="Times New Roman" w:hAnsi="Times New Roman" w:cs="Times New Roman"/>
          <w:b/>
          <w:color w:val="auto"/>
          <w:sz w:val="24"/>
          <w:szCs w:val="24"/>
        </w:rPr>
        <w:t>II.1.ANALYSE DE LA SITUATION</w:t>
      </w:r>
      <w:bookmarkEnd w:id="9"/>
    </w:p>
    <w:p w:rsidR="00041CA1" w:rsidRPr="007779C8" w:rsidRDefault="00041CA1" w:rsidP="007F40D4">
      <w:pPr>
        <w:pStyle w:val="Titre3"/>
        <w:rPr>
          <w:rFonts w:ascii="Times New Roman" w:hAnsi="Times New Roman" w:cs="Times New Roman"/>
        </w:rPr>
      </w:pPr>
    </w:p>
    <w:p w:rsidR="005846E2" w:rsidRPr="007779C8" w:rsidRDefault="005846E2" w:rsidP="007F40D4">
      <w:pPr>
        <w:pStyle w:val="Titre3"/>
        <w:rPr>
          <w:rFonts w:ascii="Times New Roman" w:hAnsi="Times New Roman" w:cs="Times New Roman"/>
          <w:b/>
          <w:color w:val="auto"/>
        </w:rPr>
      </w:pPr>
      <w:bookmarkStart w:id="10" w:name="_Toc132178099"/>
      <w:r w:rsidRPr="007779C8">
        <w:rPr>
          <w:rFonts w:ascii="Times New Roman" w:hAnsi="Times New Roman" w:cs="Times New Roman"/>
          <w:b/>
          <w:color w:val="auto"/>
        </w:rPr>
        <w:t>I</w:t>
      </w:r>
      <w:r w:rsidR="0098066D" w:rsidRPr="007779C8">
        <w:rPr>
          <w:rFonts w:ascii="Times New Roman" w:hAnsi="Times New Roman" w:cs="Times New Roman"/>
          <w:b/>
          <w:color w:val="auto"/>
        </w:rPr>
        <w:t>I.1</w:t>
      </w:r>
      <w:r w:rsidRPr="007779C8">
        <w:rPr>
          <w:rFonts w:ascii="Times New Roman" w:hAnsi="Times New Roman" w:cs="Times New Roman"/>
          <w:b/>
          <w:color w:val="auto"/>
        </w:rPr>
        <w:t>.</w:t>
      </w:r>
      <w:r w:rsidR="00BA2088" w:rsidRPr="007779C8">
        <w:rPr>
          <w:rFonts w:ascii="Times New Roman" w:hAnsi="Times New Roman" w:cs="Times New Roman"/>
          <w:b/>
          <w:color w:val="auto"/>
        </w:rPr>
        <w:t>1.</w:t>
      </w:r>
      <w:r w:rsidRPr="007779C8">
        <w:rPr>
          <w:rFonts w:ascii="Times New Roman" w:hAnsi="Times New Roman" w:cs="Times New Roman"/>
          <w:b/>
          <w:color w:val="auto"/>
        </w:rPr>
        <w:t>Situation géographique</w:t>
      </w:r>
      <w:bookmarkEnd w:id="10"/>
    </w:p>
    <w:p w:rsidR="00041CA1" w:rsidRPr="007779C8" w:rsidRDefault="00041CA1" w:rsidP="00041CA1">
      <w:pPr>
        <w:spacing w:after="0"/>
        <w:rPr>
          <w:rFonts w:ascii="Times New Roman" w:hAnsi="Times New Roman" w:cs="Times New Roman"/>
          <w:sz w:val="24"/>
          <w:szCs w:val="24"/>
        </w:rPr>
      </w:pPr>
    </w:p>
    <w:p w:rsidR="005846E2" w:rsidRPr="007779C8" w:rsidRDefault="005846E2"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Le Burundi est l’un de Pays de l’Afrique subsaharienne et fait partie de pays de la communauté de l’Afrique de l’est  avec une superficie de 27.834km</w:t>
      </w:r>
      <w:r w:rsidRPr="007779C8">
        <w:rPr>
          <w:rFonts w:ascii="Times New Roman" w:hAnsi="Times New Roman" w:cs="Times New Roman"/>
          <w:sz w:val="24"/>
          <w:szCs w:val="24"/>
          <w:vertAlign w:val="superscript"/>
        </w:rPr>
        <w:t xml:space="preserve">2. </w:t>
      </w:r>
      <w:r w:rsidRPr="007779C8">
        <w:rPr>
          <w:rFonts w:ascii="Times New Roman" w:hAnsi="Times New Roman" w:cs="Times New Roman"/>
          <w:sz w:val="24"/>
          <w:szCs w:val="24"/>
        </w:rPr>
        <w:t xml:space="preserve"> Il est limité au Nord par le Rwanda, au Sud-Est la Tanzanie et à l’Ouest se trouve la République démocratique du Congo (RDC).</w:t>
      </w:r>
    </w:p>
    <w:p w:rsidR="005846E2" w:rsidRPr="007779C8" w:rsidRDefault="005846E2"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Son relief est beaucoup plus dominé par les hauts plateaux</w:t>
      </w:r>
      <w:r w:rsidR="00157DA0" w:rsidRPr="007779C8">
        <w:rPr>
          <w:rFonts w:ascii="Times New Roman" w:hAnsi="Times New Roman" w:cs="Times New Roman"/>
          <w:sz w:val="24"/>
          <w:szCs w:val="24"/>
        </w:rPr>
        <w:t xml:space="preserve"> au centre, la dépression de </w:t>
      </w:r>
      <w:proofErr w:type="spellStart"/>
      <w:r w:rsidR="00157DA0" w:rsidRPr="007779C8">
        <w:rPr>
          <w:rFonts w:ascii="Times New Roman" w:hAnsi="Times New Roman" w:cs="Times New Roman"/>
          <w:sz w:val="24"/>
          <w:szCs w:val="24"/>
        </w:rPr>
        <w:t>Kumoso</w:t>
      </w:r>
      <w:proofErr w:type="spellEnd"/>
      <w:r w:rsidR="00157DA0" w:rsidRPr="007779C8">
        <w:rPr>
          <w:rFonts w:ascii="Times New Roman" w:hAnsi="Times New Roman" w:cs="Times New Roman"/>
          <w:sz w:val="24"/>
          <w:szCs w:val="24"/>
        </w:rPr>
        <w:t xml:space="preserve"> à l’Est et la plaine de l’</w:t>
      </w:r>
      <w:proofErr w:type="spellStart"/>
      <w:r w:rsidR="00157DA0" w:rsidRPr="007779C8">
        <w:rPr>
          <w:rFonts w:ascii="Times New Roman" w:hAnsi="Times New Roman" w:cs="Times New Roman"/>
          <w:sz w:val="24"/>
          <w:szCs w:val="24"/>
        </w:rPr>
        <w:t>Imbo</w:t>
      </w:r>
      <w:proofErr w:type="spellEnd"/>
      <w:r w:rsidR="00FC6043" w:rsidRPr="007779C8">
        <w:rPr>
          <w:rFonts w:ascii="Times New Roman" w:hAnsi="Times New Roman" w:cs="Times New Roman"/>
          <w:sz w:val="24"/>
          <w:szCs w:val="24"/>
        </w:rPr>
        <w:t xml:space="preserve"> à l’Ouest</w:t>
      </w:r>
      <w:r w:rsidR="00157DA0" w:rsidRPr="007779C8">
        <w:rPr>
          <w:rFonts w:ascii="Times New Roman" w:hAnsi="Times New Roman" w:cs="Times New Roman"/>
          <w:sz w:val="24"/>
          <w:szCs w:val="24"/>
        </w:rPr>
        <w:t>. Quatre saisons s’alternent au cours de l’année : La petite saison sèche qui  s’étend sur le</w:t>
      </w:r>
      <w:r w:rsidR="00EB2312" w:rsidRPr="007779C8">
        <w:rPr>
          <w:rFonts w:ascii="Times New Roman" w:hAnsi="Times New Roman" w:cs="Times New Roman"/>
          <w:sz w:val="24"/>
          <w:szCs w:val="24"/>
        </w:rPr>
        <w:t>s</w:t>
      </w:r>
      <w:r w:rsidR="00157DA0" w:rsidRPr="007779C8">
        <w:rPr>
          <w:rFonts w:ascii="Times New Roman" w:hAnsi="Times New Roman" w:cs="Times New Roman"/>
          <w:sz w:val="24"/>
          <w:szCs w:val="24"/>
        </w:rPr>
        <w:t xml:space="preserve"> mois de Janvier et Février, la grande saison de pluie qui commence avec le mois de Mars jusqu’au mois de Mai,</w:t>
      </w:r>
      <w:r w:rsidR="00EB2312" w:rsidRPr="007779C8">
        <w:rPr>
          <w:rFonts w:ascii="Times New Roman" w:hAnsi="Times New Roman" w:cs="Times New Roman"/>
          <w:sz w:val="24"/>
          <w:szCs w:val="24"/>
        </w:rPr>
        <w:t xml:space="preserve"> la grande saison sèche qui s’étend</w:t>
      </w:r>
      <w:r w:rsidR="00157DA0" w:rsidRPr="007779C8">
        <w:rPr>
          <w:rFonts w:ascii="Times New Roman" w:hAnsi="Times New Roman" w:cs="Times New Roman"/>
          <w:sz w:val="24"/>
          <w:szCs w:val="24"/>
        </w:rPr>
        <w:t xml:space="preserve"> le</w:t>
      </w:r>
      <w:r w:rsidR="001C38DE" w:rsidRPr="007779C8">
        <w:rPr>
          <w:rFonts w:ascii="Times New Roman" w:hAnsi="Times New Roman" w:cs="Times New Roman"/>
          <w:sz w:val="24"/>
          <w:szCs w:val="24"/>
        </w:rPr>
        <w:t>s</w:t>
      </w:r>
      <w:r w:rsidR="00157DA0" w:rsidRPr="007779C8">
        <w:rPr>
          <w:rFonts w:ascii="Times New Roman" w:hAnsi="Times New Roman" w:cs="Times New Roman"/>
          <w:sz w:val="24"/>
          <w:szCs w:val="24"/>
        </w:rPr>
        <w:t xml:space="preserve"> mois de Juin, juillet, Août  et septembre suivi de la petite saison de pluie de 2</w:t>
      </w:r>
      <w:r w:rsidR="001C38DE" w:rsidRPr="007779C8">
        <w:rPr>
          <w:rFonts w:ascii="Times New Roman" w:hAnsi="Times New Roman" w:cs="Times New Roman"/>
          <w:sz w:val="24"/>
          <w:szCs w:val="24"/>
        </w:rPr>
        <w:t xml:space="preserve"> </w:t>
      </w:r>
      <w:r w:rsidR="00157DA0" w:rsidRPr="007779C8">
        <w:rPr>
          <w:rFonts w:ascii="Times New Roman" w:hAnsi="Times New Roman" w:cs="Times New Roman"/>
          <w:sz w:val="24"/>
          <w:szCs w:val="24"/>
        </w:rPr>
        <w:t>mois (Octobre et Décembre)</w:t>
      </w:r>
      <w:r w:rsidR="00E04EBD" w:rsidRPr="00E04EBD">
        <w:rPr>
          <w:rFonts w:ascii="Times New Roman" w:hAnsi="Times New Roman" w:cs="Times New Roman"/>
          <w:sz w:val="24"/>
          <w:szCs w:val="24"/>
          <w:vertAlign w:val="superscript"/>
        </w:rPr>
        <w:t>2</w:t>
      </w:r>
      <w:r w:rsidR="006B5155" w:rsidRPr="007779C8">
        <w:rPr>
          <w:rFonts w:ascii="Times New Roman" w:hAnsi="Times New Roman" w:cs="Times New Roman"/>
          <w:sz w:val="24"/>
          <w:szCs w:val="24"/>
        </w:rPr>
        <w:t>.</w:t>
      </w:r>
    </w:p>
    <w:p w:rsidR="00A91766" w:rsidRPr="007779C8" w:rsidRDefault="0098066D" w:rsidP="007F40D4">
      <w:pPr>
        <w:pStyle w:val="Titre3"/>
        <w:rPr>
          <w:rFonts w:ascii="Times New Roman" w:hAnsi="Times New Roman" w:cs="Times New Roman"/>
          <w:b/>
          <w:color w:val="auto"/>
        </w:rPr>
      </w:pPr>
      <w:bookmarkStart w:id="11" w:name="_Toc132178100"/>
      <w:r w:rsidRPr="007779C8">
        <w:rPr>
          <w:rFonts w:ascii="Times New Roman" w:hAnsi="Times New Roman" w:cs="Times New Roman"/>
          <w:b/>
          <w:color w:val="auto"/>
        </w:rPr>
        <w:t>I</w:t>
      </w:r>
      <w:r w:rsidR="00CB5963" w:rsidRPr="007779C8">
        <w:rPr>
          <w:rFonts w:ascii="Times New Roman" w:hAnsi="Times New Roman" w:cs="Times New Roman"/>
          <w:b/>
          <w:color w:val="auto"/>
        </w:rPr>
        <w:t>I</w:t>
      </w:r>
      <w:r w:rsidR="00A91766" w:rsidRPr="007779C8">
        <w:rPr>
          <w:rFonts w:ascii="Times New Roman" w:hAnsi="Times New Roman" w:cs="Times New Roman"/>
          <w:b/>
          <w:color w:val="auto"/>
        </w:rPr>
        <w:t>.</w:t>
      </w:r>
      <w:r w:rsidR="00BA2088" w:rsidRPr="007779C8">
        <w:rPr>
          <w:rFonts w:ascii="Times New Roman" w:hAnsi="Times New Roman" w:cs="Times New Roman"/>
          <w:b/>
          <w:color w:val="auto"/>
        </w:rPr>
        <w:t>1.</w:t>
      </w:r>
      <w:r w:rsidR="00A91766" w:rsidRPr="007779C8">
        <w:rPr>
          <w:rFonts w:ascii="Times New Roman" w:hAnsi="Times New Roman" w:cs="Times New Roman"/>
          <w:b/>
          <w:color w:val="auto"/>
        </w:rPr>
        <w:t>2.Situation Démographique</w:t>
      </w:r>
      <w:bookmarkEnd w:id="11"/>
    </w:p>
    <w:p w:rsidR="00EF2167" w:rsidRPr="007779C8" w:rsidRDefault="00EF2167" w:rsidP="00EF2167">
      <w:pPr>
        <w:spacing w:after="0"/>
        <w:rPr>
          <w:rFonts w:ascii="Times New Roman" w:hAnsi="Times New Roman" w:cs="Times New Roman"/>
          <w:sz w:val="24"/>
          <w:szCs w:val="24"/>
        </w:rPr>
      </w:pPr>
    </w:p>
    <w:p w:rsidR="005D0B73" w:rsidRPr="00E04EBD" w:rsidRDefault="00705EC1" w:rsidP="00032DFE">
      <w:pPr>
        <w:spacing w:line="360" w:lineRule="auto"/>
        <w:jc w:val="both"/>
        <w:rPr>
          <w:rFonts w:ascii="Times New Roman" w:eastAsia="Times New Roman" w:hAnsi="Times New Roman" w:cs="Times New Roman"/>
          <w:sz w:val="24"/>
          <w:szCs w:val="24"/>
          <w:lang w:val="fr-FR"/>
        </w:rPr>
      </w:pPr>
      <w:r w:rsidRPr="007779C8">
        <w:rPr>
          <w:rFonts w:ascii="Times New Roman" w:hAnsi="Times New Roman" w:cs="Times New Roman"/>
          <w:sz w:val="24"/>
          <w:szCs w:val="24"/>
        </w:rPr>
        <w:t>Le Burundi fait partie</w:t>
      </w:r>
      <w:r w:rsidR="00FE7226" w:rsidRPr="007779C8">
        <w:rPr>
          <w:rFonts w:ascii="Times New Roman" w:hAnsi="Times New Roman" w:cs="Times New Roman"/>
          <w:sz w:val="24"/>
          <w:szCs w:val="24"/>
        </w:rPr>
        <w:t xml:space="preserve"> des Pays à une population galop</w:t>
      </w:r>
      <w:r w:rsidR="00DC4E71" w:rsidRPr="007779C8">
        <w:rPr>
          <w:rFonts w:ascii="Times New Roman" w:hAnsi="Times New Roman" w:cs="Times New Roman"/>
          <w:sz w:val="24"/>
          <w:szCs w:val="24"/>
        </w:rPr>
        <w:t xml:space="preserve">ante avec une population estimée à 11.495.438 habitant en 2017  et pourrait atteindre </w:t>
      </w:r>
      <w:r w:rsidR="00E04EBD">
        <w:rPr>
          <w:rFonts w:ascii="Times New Roman" w:hAnsi="Times New Roman" w:cs="Times New Roman"/>
          <w:sz w:val="24"/>
          <w:szCs w:val="24"/>
        </w:rPr>
        <w:t>14.9millions d’habitant en 2030</w:t>
      </w:r>
      <w:r w:rsidR="00E04EBD" w:rsidRPr="00E04EBD">
        <w:rPr>
          <w:rFonts w:ascii="Times New Roman" w:hAnsi="Times New Roman" w:cs="Times New Roman"/>
          <w:sz w:val="24"/>
          <w:szCs w:val="24"/>
          <w:vertAlign w:val="superscript"/>
        </w:rPr>
        <w:t>1</w:t>
      </w:r>
      <w:r w:rsidR="00E11535" w:rsidRPr="007779C8">
        <w:rPr>
          <w:rFonts w:ascii="Times New Roman" w:hAnsi="Times New Roman" w:cs="Times New Roman"/>
          <w:sz w:val="24"/>
          <w:szCs w:val="24"/>
        </w:rPr>
        <w:fldChar w:fldCharType="begin" w:fldLock="1"/>
      </w:r>
      <w:r w:rsidR="00B00A62" w:rsidRPr="007779C8">
        <w:rPr>
          <w:rFonts w:ascii="Times New Roman" w:hAnsi="Times New Roman" w:cs="Times New Roman"/>
          <w:sz w:val="24"/>
          <w:szCs w:val="24"/>
        </w:rPr>
        <w:instrText>ADDIN CSL_CITATION {"citationItems":[{"id":"ITEM-1","itemData":{"ISSN":"2018-2027","abstract":"Dans le monde complexe du développement durable, chaque Etat-Nation fait face, de manière permanente, à l’enjeu de cerner les priorités de son peuple et de définir souverainement la trajectoire de sa croissance dans le but de réconcilier, au mieux, amélioration de la productivité agricole, modernisation des infrastructures de base, création d’emplois pour la jeunesse et préservation des écosystèmes. Dans le point de mire de cet enjeu, le Burundi a besoin d’entreprendre de vastes chantiers devant aboutir aux changements d’approches et de pratiques fondées sur la transformation mentale et structurelle des acteurs de notre économie circulaire en pleine mutation. Nous lançons le Plan National de Développement pour la période 2018-2027 (PND Burundi 2018-2027) au moment où le Burundi connaît des avancées dans les domaines politique, économique et social. En effet, l’avènement et le renforcement de la démocratie ont permis la réinstauration du climat de confiance et la culture du patriotisme au sein de la population. De commun accord avec le peuple burundais, le Gouvernement vient de se doter de ce nouvel instrument de planification stratégique pour conduire le Burundi vers l’émergence à l’horizon 2027. L’objectif à long terme de ce Plan vise à rétablir les équilibres structurels de l’économie burundaise à travers: (i) le renforcement de l’autosuffisance alimentaire et la diversification des exportations à travers la promotion des entreprises agro-industrielles, commerciales et extractives; (ii) le développement du secteur de l’énergie et du secteur de l’artisanat, (iii) la construction et l’entretien des infrastructures d’appui à la croissance ; (iv) l’amélioration de l’accès aux services sociaux de base notamment l’éducation, la santé et la protection sociale, (v) la poursuite des programmes de protection de l’environnement et de l’aménagement du territoire ; (vi) l’amélioration de la gouvernance financière et la décentralisation (vii) le développement du partenariat régional et international. Bien que le Burundi ait connu des réalisations appréciables en termes d’investissements financiers, beaucoup d’actions restent à entreprendre particulièrement pour le développement du monde rural. Pour ce faire, au cours de la mise en œuvre du PND Burundi 2018-2027, le monde rural constituera le focus de nos actions sur les dix prochaines années avec plus de 60% des ressources programmées. De ce fait, l’homme dans sa dignité, devra rester au centre du développement en …","author":[{"dropping-particle":"","family":"République du Burundi","given":"","non-dropping-particle":"","parse-names":false,"suffix":""}],"id":"ITEM-1","issued":{"date-parts":[["2018"]]},"page":"149","title":"Plan National de Développement du Burundi (PND Burundi 2018-2027).","type":"article-journal"},"uris":["http://www.mendeley.com/documents/?uuid=6295562e-2840-4d09-a6f3-95c8dd4ec2f8"]}],"mendeley":{"formattedCitation":"[2]","plainTextFormattedCitation":"[2]","previouslyFormattedCitation":"[2]"},"properties":{"noteIndex":0},"schema":"https://github.com/citation-style-language/schema/raw/master/csl-citation.json"}</w:instrText>
      </w:r>
      <w:r w:rsidR="00E11535" w:rsidRPr="007779C8">
        <w:rPr>
          <w:rFonts w:ascii="Times New Roman" w:hAnsi="Times New Roman" w:cs="Times New Roman"/>
          <w:sz w:val="24"/>
          <w:szCs w:val="24"/>
        </w:rPr>
        <w:fldChar w:fldCharType="end"/>
      </w:r>
      <w:r w:rsidR="00DC4E71" w:rsidRPr="007779C8">
        <w:rPr>
          <w:rFonts w:ascii="Times New Roman" w:hAnsi="Times New Roman" w:cs="Times New Roman"/>
          <w:sz w:val="24"/>
          <w:szCs w:val="24"/>
        </w:rPr>
        <w:t>. Le taux d’accroissement naturel par an est de 2.4% avec une taille moyenne de 4.8 personnes par ménage et un indice synthétique de fécondité de 5.9</w:t>
      </w:r>
      <w:r w:rsidR="00E12222" w:rsidRPr="007779C8">
        <w:rPr>
          <w:rFonts w:ascii="Times New Roman" w:hAnsi="Times New Roman" w:cs="Times New Roman"/>
          <w:sz w:val="24"/>
          <w:szCs w:val="24"/>
        </w:rPr>
        <w:t xml:space="preserve"> </w:t>
      </w:r>
      <w:r w:rsidR="00DC4E71" w:rsidRPr="007779C8">
        <w:rPr>
          <w:rFonts w:ascii="Times New Roman" w:hAnsi="Times New Roman" w:cs="Times New Roman"/>
          <w:sz w:val="24"/>
          <w:szCs w:val="24"/>
        </w:rPr>
        <w:t>enfant par femme</w:t>
      </w:r>
      <w:r w:rsidR="00E04EBD" w:rsidRPr="00E04EBD">
        <w:rPr>
          <w:rFonts w:ascii="Times New Roman" w:hAnsi="Times New Roman" w:cs="Times New Roman"/>
          <w:sz w:val="24"/>
          <w:szCs w:val="24"/>
          <w:vertAlign w:val="superscript"/>
        </w:rPr>
        <w:t>5</w:t>
      </w:r>
      <w:r w:rsidR="006B5155" w:rsidRPr="007779C8">
        <w:rPr>
          <w:rFonts w:ascii="Times New Roman" w:hAnsi="Times New Roman" w:cs="Times New Roman"/>
          <w:sz w:val="24"/>
          <w:szCs w:val="24"/>
        </w:rPr>
        <w:t>.</w:t>
      </w:r>
      <w:r w:rsidR="00A80058" w:rsidRPr="007779C8">
        <w:rPr>
          <w:rFonts w:ascii="Times New Roman" w:eastAsia="Times New Roman" w:hAnsi="Times New Roman" w:cs="Times New Roman"/>
          <w:sz w:val="24"/>
          <w:szCs w:val="24"/>
          <w:lang w:val="fr-FR"/>
        </w:rPr>
        <w:t xml:space="preserve"> Les données démographiques montrent que la population burundaise est relativement jeune avec 65% de personnes de moins de 25 ans, tandis que les personnes âgées de 60 ans et plus ne représentent que 5,4%</w:t>
      </w:r>
      <w:r w:rsidR="00E04EBD" w:rsidRPr="00E04EBD">
        <w:rPr>
          <w:rFonts w:ascii="Times New Roman" w:eastAsia="Times New Roman" w:hAnsi="Times New Roman" w:cs="Times New Roman"/>
          <w:sz w:val="24"/>
          <w:szCs w:val="24"/>
          <w:vertAlign w:val="superscript"/>
          <w:lang w:val="fr-FR"/>
        </w:rPr>
        <w:t>5</w:t>
      </w:r>
      <w:r w:rsidR="00E04EBD" w:rsidRPr="00E04EBD">
        <w:rPr>
          <w:rFonts w:ascii="Times New Roman" w:eastAsia="Times New Roman" w:hAnsi="Times New Roman" w:cs="Times New Roman"/>
          <w:sz w:val="24"/>
          <w:szCs w:val="24"/>
          <w:lang w:val="fr-FR"/>
        </w:rPr>
        <w:t>.</w:t>
      </w:r>
    </w:p>
    <w:p w:rsidR="00E04EBD" w:rsidRDefault="00E04EBD" w:rsidP="00032DFE">
      <w:pPr>
        <w:spacing w:line="360" w:lineRule="auto"/>
        <w:jc w:val="both"/>
        <w:rPr>
          <w:rFonts w:ascii="Times New Roman" w:eastAsia="Times New Roman" w:hAnsi="Times New Roman" w:cs="Times New Roman"/>
          <w:sz w:val="24"/>
          <w:szCs w:val="24"/>
          <w:lang w:val="fr-FR"/>
        </w:rPr>
      </w:pPr>
    </w:p>
    <w:p w:rsidR="00E04EBD" w:rsidRDefault="00883557" w:rsidP="00032DFE">
      <w:pPr>
        <w:spacing w:line="360" w:lineRule="auto"/>
        <w:jc w:val="both"/>
        <w:rPr>
          <w:rFonts w:ascii="Times New Roman" w:hAnsi="Times New Roman" w:cs="Times New Roman"/>
          <w:sz w:val="24"/>
          <w:szCs w:val="24"/>
        </w:rPr>
      </w:pPr>
      <w:r>
        <w:pict>
          <v:rect id="_x0000_i1027" style="width:0;height:1.5pt" o:hralign="center" o:hrstd="t" o:hr="t" fillcolor="#a0a0a0" stroked="f"/>
        </w:pict>
      </w:r>
    </w:p>
    <w:p w:rsidR="00E04EBD" w:rsidRPr="00E04EBD" w:rsidRDefault="00E04EBD" w:rsidP="00E04EBD">
      <w:pPr>
        <w:tabs>
          <w:tab w:val="left" w:pos="888"/>
        </w:tabs>
        <w:rPr>
          <w:rFonts w:ascii="Times New Roman" w:hAnsi="Times New Roman" w:cs="Times New Roman"/>
          <w:sz w:val="18"/>
          <w:szCs w:val="18"/>
        </w:rPr>
      </w:pPr>
      <w:proofErr w:type="gramStart"/>
      <w:r w:rsidRPr="00E04EBD">
        <w:rPr>
          <w:rFonts w:ascii="Times New Roman" w:hAnsi="Times New Roman" w:cs="Times New Roman"/>
          <w:sz w:val="18"/>
          <w:szCs w:val="18"/>
        </w:rPr>
        <w:t>5.Enquête</w:t>
      </w:r>
      <w:proofErr w:type="gramEnd"/>
      <w:r w:rsidRPr="00E04EBD">
        <w:rPr>
          <w:rFonts w:ascii="Times New Roman" w:hAnsi="Times New Roman" w:cs="Times New Roman"/>
          <w:sz w:val="18"/>
          <w:szCs w:val="18"/>
        </w:rPr>
        <w:t xml:space="preserve"> démographique et de santé 2016-2017</w:t>
      </w:r>
      <w:r w:rsidRPr="00E04EBD">
        <w:rPr>
          <w:rFonts w:ascii="Times New Roman" w:hAnsi="Times New Roman" w:cs="Times New Roman"/>
          <w:sz w:val="18"/>
          <w:szCs w:val="18"/>
        </w:rPr>
        <w:tab/>
      </w:r>
    </w:p>
    <w:p w:rsidR="00E04EBD" w:rsidRDefault="00E04EBD" w:rsidP="00225FE5">
      <w:pPr>
        <w:pStyle w:val="Titre3"/>
        <w:spacing w:line="360" w:lineRule="auto"/>
        <w:rPr>
          <w:rFonts w:ascii="Times New Roman" w:hAnsi="Times New Roman" w:cs="Times New Roman"/>
          <w:b/>
        </w:rPr>
      </w:pPr>
      <w:bookmarkStart w:id="12" w:name="_Toc132178101"/>
    </w:p>
    <w:p w:rsidR="00E04EBD" w:rsidRDefault="00E04EBD" w:rsidP="00225FE5">
      <w:pPr>
        <w:pStyle w:val="Titre3"/>
        <w:spacing w:line="360" w:lineRule="auto"/>
        <w:rPr>
          <w:rFonts w:ascii="Times New Roman" w:hAnsi="Times New Roman" w:cs="Times New Roman"/>
          <w:b/>
        </w:rPr>
      </w:pPr>
    </w:p>
    <w:p w:rsidR="00E04EBD" w:rsidRDefault="00E04EBD" w:rsidP="00225FE5">
      <w:pPr>
        <w:pStyle w:val="Titre3"/>
        <w:spacing w:line="360" w:lineRule="auto"/>
        <w:rPr>
          <w:rFonts w:ascii="Times New Roman" w:hAnsi="Times New Roman" w:cs="Times New Roman"/>
          <w:b/>
        </w:rPr>
      </w:pPr>
    </w:p>
    <w:p w:rsidR="00CB5963" w:rsidRPr="007779C8" w:rsidRDefault="00CB5963" w:rsidP="00225FE5">
      <w:pPr>
        <w:pStyle w:val="Titre3"/>
        <w:spacing w:line="360" w:lineRule="auto"/>
        <w:rPr>
          <w:rFonts w:ascii="Times New Roman" w:hAnsi="Times New Roman" w:cs="Times New Roman"/>
          <w:b/>
        </w:rPr>
      </w:pPr>
      <w:r w:rsidRPr="007779C8">
        <w:rPr>
          <w:rFonts w:ascii="Times New Roman" w:hAnsi="Times New Roman" w:cs="Times New Roman"/>
          <w:b/>
        </w:rPr>
        <w:t>II.</w:t>
      </w:r>
      <w:r w:rsidR="00BA2088" w:rsidRPr="007779C8">
        <w:rPr>
          <w:rFonts w:ascii="Times New Roman" w:hAnsi="Times New Roman" w:cs="Times New Roman"/>
          <w:b/>
        </w:rPr>
        <w:t>1.</w:t>
      </w:r>
      <w:r w:rsidRPr="007779C8">
        <w:rPr>
          <w:rFonts w:ascii="Times New Roman" w:hAnsi="Times New Roman" w:cs="Times New Roman"/>
          <w:b/>
        </w:rPr>
        <w:t>3. Situation sanitaire</w:t>
      </w:r>
      <w:bookmarkEnd w:id="12"/>
      <w:r w:rsidRPr="007779C8">
        <w:rPr>
          <w:rFonts w:ascii="Times New Roman" w:hAnsi="Times New Roman" w:cs="Times New Roman"/>
          <w:b/>
        </w:rPr>
        <w:t xml:space="preserve"> </w:t>
      </w:r>
    </w:p>
    <w:p w:rsidR="00DC4E71" w:rsidRPr="007779C8" w:rsidRDefault="00DB2E9B" w:rsidP="00225FE5">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L’état de santé de la population est l’une des composantes clés du développement socio-économique. Cet état de santé est mesuré par des indicateurs</w:t>
      </w:r>
      <w:r w:rsidR="005229F7" w:rsidRPr="007779C8">
        <w:rPr>
          <w:rFonts w:ascii="Times New Roman" w:hAnsi="Times New Roman" w:cs="Times New Roman"/>
          <w:sz w:val="24"/>
          <w:szCs w:val="24"/>
        </w:rPr>
        <w:t xml:space="preserve">. Le tableau </w:t>
      </w:r>
      <w:r w:rsidRPr="007779C8">
        <w:rPr>
          <w:rFonts w:ascii="Times New Roman" w:hAnsi="Times New Roman" w:cs="Times New Roman"/>
          <w:sz w:val="24"/>
          <w:szCs w:val="24"/>
        </w:rPr>
        <w:t xml:space="preserve">ci-après  </w:t>
      </w:r>
      <w:r w:rsidR="005229F7" w:rsidRPr="007779C8">
        <w:rPr>
          <w:rFonts w:ascii="Times New Roman" w:hAnsi="Times New Roman" w:cs="Times New Roman"/>
          <w:sz w:val="24"/>
          <w:szCs w:val="24"/>
        </w:rPr>
        <w:t>nous présente quelques indicateurs clés en dans le domaine</w:t>
      </w:r>
      <w:r w:rsidR="00585868" w:rsidRPr="007779C8">
        <w:rPr>
          <w:rFonts w:ascii="Times New Roman" w:hAnsi="Times New Roman" w:cs="Times New Roman"/>
          <w:sz w:val="24"/>
          <w:szCs w:val="24"/>
        </w:rPr>
        <w:t xml:space="preserve"> de la santé maternelle et infantile.</w:t>
      </w:r>
      <w:r w:rsidR="00B875F8" w:rsidRPr="007779C8">
        <w:rPr>
          <w:rFonts w:ascii="Times New Roman" w:hAnsi="Times New Roman" w:cs="Times New Roman"/>
          <w:sz w:val="24"/>
          <w:szCs w:val="24"/>
        </w:rPr>
        <w:br w:type="page"/>
      </w:r>
    </w:p>
    <w:tbl>
      <w:tblPr>
        <w:tblStyle w:val="Grilledutableau"/>
        <w:tblpPr w:leftFromText="141" w:rightFromText="141" w:vertAnchor="text" w:horzAnchor="margin" w:tblpY="744"/>
        <w:tblW w:w="9464" w:type="dxa"/>
        <w:tblLook w:val="04A0" w:firstRow="1" w:lastRow="0" w:firstColumn="1" w:lastColumn="0" w:noHBand="0" w:noVBand="1"/>
      </w:tblPr>
      <w:tblGrid>
        <w:gridCol w:w="534"/>
        <w:gridCol w:w="3236"/>
        <w:gridCol w:w="1158"/>
        <w:gridCol w:w="1843"/>
        <w:gridCol w:w="2693"/>
      </w:tblGrid>
      <w:tr w:rsidR="005D0B73" w:rsidRPr="007779C8" w:rsidTr="00170E46">
        <w:trPr>
          <w:trHeight w:val="274"/>
        </w:trPr>
        <w:tc>
          <w:tcPr>
            <w:tcW w:w="534" w:type="dxa"/>
            <w:vMerge w:val="restart"/>
          </w:tcPr>
          <w:p w:rsidR="005D0B73" w:rsidRPr="007779C8" w:rsidRDefault="005D0B73" w:rsidP="00170E46">
            <w:pPr>
              <w:spacing w:line="360" w:lineRule="auto"/>
              <w:rPr>
                <w:rFonts w:ascii="Times New Roman" w:hAnsi="Times New Roman" w:cs="Times New Roman"/>
                <w:sz w:val="24"/>
                <w:szCs w:val="24"/>
              </w:rPr>
            </w:pPr>
            <w:r w:rsidRPr="007779C8">
              <w:rPr>
                <w:rFonts w:ascii="Times New Roman" w:hAnsi="Times New Roman" w:cs="Times New Roman"/>
                <w:sz w:val="24"/>
                <w:szCs w:val="24"/>
              </w:rPr>
              <w:lastRenderedPageBreak/>
              <w:t>N°</w:t>
            </w:r>
          </w:p>
        </w:tc>
        <w:tc>
          <w:tcPr>
            <w:tcW w:w="3236" w:type="dxa"/>
            <w:vMerge w:val="restart"/>
          </w:tcPr>
          <w:p w:rsidR="005D0B73" w:rsidRPr="007779C8" w:rsidRDefault="005D0B73" w:rsidP="00170E46">
            <w:pPr>
              <w:spacing w:line="360" w:lineRule="auto"/>
              <w:rPr>
                <w:rFonts w:ascii="Times New Roman" w:hAnsi="Times New Roman" w:cs="Times New Roman"/>
                <w:sz w:val="24"/>
                <w:szCs w:val="24"/>
              </w:rPr>
            </w:pPr>
            <w:r w:rsidRPr="007779C8">
              <w:rPr>
                <w:rFonts w:ascii="Times New Roman" w:hAnsi="Times New Roman" w:cs="Times New Roman"/>
                <w:sz w:val="24"/>
                <w:szCs w:val="24"/>
              </w:rPr>
              <w:t>Indicateurs</w:t>
            </w:r>
          </w:p>
        </w:tc>
        <w:tc>
          <w:tcPr>
            <w:tcW w:w="3001" w:type="dxa"/>
            <w:gridSpan w:val="2"/>
          </w:tcPr>
          <w:p w:rsidR="005D0B73" w:rsidRPr="007779C8" w:rsidRDefault="005D0B73" w:rsidP="00170E46">
            <w:pPr>
              <w:spacing w:line="360" w:lineRule="auto"/>
              <w:rPr>
                <w:rFonts w:ascii="Times New Roman" w:hAnsi="Times New Roman" w:cs="Times New Roman"/>
                <w:sz w:val="24"/>
                <w:szCs w:val="24"/>
              </w:rPr>
            </w:pPr>
            <w:r w:rsidRPr="007779C8">
              <w:rPr>
                <w:rFonts w:ascii="Times New Roman" w:hAnsi="Times New Roman" w:cs="Times New Roman"/>
                <w:sz w:val="24"/>
                <w:szCs w:val="24"/>
              </w:rPr>
              <w:t xml:space="preserve">                    Valeurs</w:t>
            </w:r>
          </w:p>
        </w:tc>
        <w:tc>
          <w:tcPr>
            <w:tcW w:w="2693" w:type="dxa"/>
            <w:vMerge w:val="restart"/>
          </w:tcPr>
          <w:p w:rsidR="005D0B73" w:rsidRPr="007779C8" w:rsidRDefault="005D0B73" w:rsidP="00170E46">
            <w:pPr>
              <w:spacing w:line="360" w:lineRule="auto"/>
              <w:rPr>
                <w:rFonts w:ascii="Times New Roman" w:hAnsi="Times New Roman" w:cs="Times New Roman"/>
                <w:sz w:val="24"/>
                <w:szCs w:val="24"/>
              </w:rPr>
            </w:pPr>
            <w:r w:rsidRPr="007779C8">
              <w:rPr>
                <w:rFonts w:ascii="Times New Roman" w:hAnsi="Times New Roman" w:cs="Times New Roman"/>
                <w:sz w:val="24"/>
                <w:szCs w:val="24"/>
              </w:rPr>
              <w:t xml:space="preserve"> Sources</w:t>
            </w:r>
          </w:p>
        </w:tc>
      </w:tr>
      <w:tr w:rsidR="005D0B73" w:rsidRPr="007779C8" w:rsidTr="00170E46">
        <w:trPr>
          <w:trHeight w:val="333"/>
        </w:trPr>
        <w:tc>
          <w:tcPr>
            <w:tcW w:w="534" w:type="dxa"/>
            <w:vMerge/>
          </w:tcPr>
          <w:p w:rsidR="005D0B73" w:rsidRPr="007779C8" w:rsidRDefault="005D0B73" w:rsidP="00170E46">
            <w:pPr>
              <w:spacing w:line="360" w:lineRule="auto"/>
              <w:rPr>
                <w:rFonts w:ascii="Times New Roman" w:hAnsi="Times New Roman" w:cs="Times New Roman"/>
                <w:sz w:val="24"/>
                <w:szCs w:val="24"/>
              </w:rPr>
            </w:pPr>
          </w:p>
        </w:tc>
        <w:tc>
          <w:tcPr>
            <w:tcW w:w="3236" w:type="dxa"/>
            <w:vMerge/>
          </w:tcPr>
          <w:p w:rsidR="005D0B73" w:rsidRPr="007779C8" w:rsidRDefault="005D0B73" w:rsidP="00170E46">
            <w:pPr>
              <w:spacing w:line="360" w:lineRule="auto"/>
              <w:rPr>
                <w:rFonts w:ascii="Times New Roman" w:hAnsi="Times New Roman" w:cs="Times New Roman"/>
                <w:sz w:val="24"/>
                <w:szCs w:val="24"/>
              </w:rPr>
            </w:pPr>
          </w:p>
        </w:tc>
        <w:tc>
          <w:tcPr>
            <w:tcW w:w="1158" w:type="dxa"/>
          </w:tcPr>
          <w:p w:rsidR="005D0B73" w:rsidRPr="007779C8" w:rsidRDefault="005D0B73" w:rsidP="00170E46">
            <w:pPr>
              <w:spacing w:line="360" w:lineRule="auto"/>
              <w:rPr>
                <w:rFonts w:ascii="Times New Roman" w:hAnsi="Times New Roman" w:cs="Times New Roman"/>
                <w:sz w:val="24"/>
                <w:szCs w:val="24"/>
              </w:rPr>
            </w:pPr>
            <w:r w:rsidRPr="007779C8">
              <w:rPr>
                <w:rFonts w:ascii="Times New Roman" w:hAnsi="Times New Roman" w:cs="Times New Roman"/>
                <w:sz w:val="24"/>
                <w:szCs w:val="24"/>
              </w:rPr>
              <w:t>2010</w:t>
            </w:r>
          </w:p>
        </w:tc>
        <w:tc>
          <w:tcPr>
            <w:tcW w:w="1843" w:type="dxa"/>
          </w:tcPr>
          <w:p w:rsidR="005D0B73" w:rsidRPr="007779C8" w:rsidRDefault="005D0B73" w:rsidP="00170E46">
            <w:pPr>
              <w:spacing w:line="360" w:lineRule="auto"/>
              <w:rPr>
                <w:rFonts w:ascii="Times New Roman" w:hAnsi="Times New Roman" w:cs="Times New Roman"/>
                <w:sz w:val="24"/>
                <w:szCs w:val="24"/>
              </w:rPr>
            </w:pPr>
            <w:r w:rsidRPr="007779C8">
              <w:rPr>
                <w:rFonts w:ascii="Times New Roman" w:hAnsi="Times New Roman" w:cs="Times New Roman"/>
                <w:sz w:val="24"/>
                <w:szCs w:val="24"/>
              </w:rPr>
              <w:t>2016-2017</w:t>
            </w:r>
          </w:p>
        </w:tc>
        <w:tc>
          <w:tcPr>
            <w:tcW w:w="2693" w:type="dxa"/>
            <w:vMerge/>
          </w:tcPr>
          <w:p w:rsidR="005D0B73" w:rsidRPr="007779C8" w:rsidRDefault="005D0B73" w:rsidP="00170E46">
            <w:pPr>
              <w:spacing w:line="360" w:lineRule="auto"/>
              <w:rPr>
                <w:rFonts w:ascii="Times New Roman" w:hAnsi="Times New Roman" w:cs="Times New Roman"/>
                <w:sz w:val="24"/>
                <w:szCs w:val="24"/>
              </w:rPr>
            </w:pPr>
          </w:p>
        </w:tc>
      </w:tr>
      <w:tr w:rsidR="005D0B73" w:rsidRPr="007779C8" w:rsidTr="00170E46">
        <w:tc>
          <w:tcPr>
            <w:tcW w:w="534" w:type="dxa"/>
          </w:tcPr>
          <w:p w:rsidR="005D0B73" w:rsidRPr="007779C8" w:rsidRDefault="005D0B73" w:rsidP="00170E46">
            <w:pPr>
              <w:spacing w:line="360" w:lineRule="auto"/>
              <w:rPr>
                <w:rFonts w:ascii="Times New Roman" w:hAnsi="Times New Roman" w:cs="Times New Roman"/>
                <w:sz w:val="24"/>
                <w:szCs w:val="24"/>
              </w:rPr>
            </w:pPr>
            <w:r w:rsidRPr="007779C8">
              <w:rPr>
                <w:rFonts w:ascii="Times New Roman" w:hAnsi="Times New Roman" w:cs="Times New Roman"/>
                <w:sz w:val="24"/>
                <w:szCs w:val="24"/>
              </w:rPr>
              <w:t>1</w:t>
            </w:r>
          </w:p>
        </w:tc>
        <w:tc>
          <w:tcPr>
            <w:tcW w:w="3236" w:type="dxa"/>
          </w:tcPr>
          <w:p w:rsidR="005D0B73" w:rsidRPr="007779C8" w:rsidRDefault="005D0B73" w:rsidP="00170E46">
            <w:pPr>
              <w:spacing w:line="360" w:lineRule="auto"/>
              <w:rPr>
                <w:rFonts w:ascii="Times New Roman" w:hAnsi="Times New Roman" w:cs="Times New Roman"/>
                <w:sz w:val="24"/>
                <w:szCs w:val="24"/>
              </w:rPr>
            </w:pPr>
            <w:r w:rsidRPr="007779C8">
              <w:rPr>
                <w:rFonts w:ascii="Times New Roman" w:hAnsi="Times New Roman" w:cs="Times New Roman"/>
                <w:sz w:val="24"/>
                <w:szCs w:val="24"/>
              </w:rPr>
              <w:t>Ration de mortalité maternelle  pour 100.000NV</w:t>
            </w:r>
          </w:p>
        </w:tc>
        <w:tc>
          <w:tcPr>
            <w:tcW w:w="1158" w:type="dxa"/>
          </w:tcPr>
          <w:p w:rsidR="005D0B73" w:rsidRPr="007779C8" w:rsidRDefault="005D0B73" w:rsidP="00170E46">
            <w:pPr>
              <w:spacing w:line="360" w:lineRule="auto"/>
              <w:rPr>
                <w:rFonts w:ascii="Times New Roman" w:hAnsi="Times New Roman" w:cs="Times New Roman"/>
                <w:sz w:val="24"/>
                <w:szCs w:val="24"/>
              </w:rPr>
            </w:pPr>
            <w:r w:rsidRPr="007779C8">
              <w:rPr>
                <w:rFonts w:ascii="Times New Roman" w:hAnsi="Times New Roman" w:cs="Times New Roman"/>
                <w:sz w:val="24"/>
                <w:szCs w:val="24"/>
              </w:rPr>
              <w:t>500</w:t>
            </w:r>
          </w:p>
        </w:tc>
        <w:tc>
          <w:tcPr>
            <w:tcW w:w="1843" w:type="dxa"/>
          </w:tcPr>
          <w:p w:rsidR="005D0B73" w:rsidRPr="007779C8" w:rsidRDefault="005D0B73" w:rsidP="00170E46">
            <w:pPr>
              <w:spacing w:line="360" w:lineRule="auto"/>
              <w:rPr>
                <w:rFonts w:ascii="Times New Roman" w:hAnsi="Times New Roman" w:cs="Times New Roman"/>
                <w:sz w:val="24"/>
                <w:szCs w:val="24"/>
              </w:rPr>
            </w:pPr>
            <w:r w:rsidRPr="007779C8">
              <w:rPr>
                <w:rFonts w:ascii="Times New Roman" w:hAnsi="Times New Roman" w:cs="Times New Roman"/>
                <w:sz w:val="24"/>
                <w:szCs w:val="24"/>
              </w:rPr>
              <w:t>334</w:t>
            </w:r>
          </w:p>
        </w:tc>
        <w:tc>
          <w:tcPr>
            <w:tcW w:w="2693" w:type="dxa"/>
          </w:tcPr>
          <w:p w:rsidR="005D0B73" w:rsidRPr="007779C8" w:rsidRDefault="005D0B73" w:rsidP="00170E46">
            <w:pPr>
              <w:spacing w:line="360" w:lineRule="auto"/>
              <w:rPr>
                <w:rFonts w:ascii="Times New Roman" w:hAnsi="Times New Roman" w:cs="Times New Roman"/>
                <w:sz w:val="24"/>
                <w:szCs w:val="24"/>
              </w:rPr>
            </w:pPr>
            <w:r w:rsidRPr="007779C8">
              <w:rPr>
                <w:rFonts w:ascii="Times New Roman" w:hAnsi="Times New Roman" w:cs="Times New Roman"/>
                <w:sz w:val="24"/>
                <w:szCs w:val="24"/>
              </w:rPr>
              <w:t>Résultats EDS III 2016- 2017</w:t>
            </w:r>
          </w:p>
        </w:tc>
      </w:tr>
      <w:tr w:rsidR="005D0B73" w:rsidRPr="007779C8" w:rsidTr="00170E46">
        <w:tc>
          <w:tcPr>
            <w:tcW w:w="534" w:type="dxa"/>
          </w:tcPr>
          <w:p w:rsidR="005D0B73" w:rsidRPr="007779C8" w:rsidRDefault="005D0B73" w:rsidP="00170E46">
            <w:pPr>
              <w:spacing w:line="360" w:lineRule="auto"/>
              <w:rPr>
                <w:rFonts w:ascii="Times New Roman" w:hAnsi="Times New Roman" w:cs="Times New Roman"/>
                <w:sz w:val="24"/>
                <w:szCs w:val="24"/>
              </w:rPr>
            </w:pPr>
            <w:r w:rsidRPr="007779C8">
              <w:rPr>
                <w:rFonts w:ascii="Times New Roman" w:hAnsi="Times New Roman" w:cs="Times New Roman"/>
                <w:sz w:val="24"/>
                <w:szCs w:val="24"/>
              </w:rPr>
              <w:t>2</w:t>
            </w:r>
          </w:p>
        </w:tc>
        <w:tc>
          <w:tcPr>
            <w:tcW w:w="3236" w:type="dxa"/>
          </w:tcPr>
          <w:p w:rsidR="005D0B73" w:rsidRPr="007779C8" w:rsidRDefault="005D0B73" w:rsidP="00170E46">
            <w:pPr>
              <w:spacing w:line="360" w:lineRule="auto"/>
              <w:rPr>
                <w:rFonts w:ascii="Times New Roman" w:hAnsi="Times New Roman" w:cs="Times New Roman"/>
                <w:sz w:val="24"/>
                <w:szCs w:val="24"/>
              </w:rPr>
            </w:pPr>
            <w:r w:rsidRPr="007779C8">
              <w:rPr>
                <w:rFonts w:ascii="Times New Roman" w:hAnsi="Times New Roman" w:cs="Times New Roman"/>
                <w:sz w:val="24"/>
                <w:szCs w:val="24"/>
              </w:rPr>
              <w:t>Taux de mortalité néonatale pour 1000 NV</w:t>
            </w:r>
          </w:p>
        </w:tc>
        <w:tc>
          <w:tcPr>
            <w:tcW w:w="1158" w:type="dxa"/>
          </w:tcPr>
          <w:p w:rsidR="005D0B73" w:rsidRPr="007779C8" w:rsidRDefault="005D0B73" w:rsidP="00170E46">
            <w:pPr>
              <w:spacing w:line="360" w:lineRule="auto"/>
              <w:rPr>
                <w:rFonts w:ascii="Times New Roman" w:hAnsi="Times New Roman" w:cs="Times New Roman"/>
                <w:sz w:val="24"/>
                <w:szCs w:val="24"/>
              </w:rPr>
            </w:pPr>
            <w:r w:rsidRPr="007779C8">
              <w:rPr>
                <w:rFonts w:ascii="Times New Roman" w:hAnsi="Times New Roman" w:cs="Times New Roman"/>
                <w:sz w:val="24"/>
                <w:szCs w:val="24"/>
              </w:rPr>
              <w:t>31</w:t>
            </w:r>
          </w:p>
        </w:tc>
        <w:tc>
          <w:tcPr>
            <w:tcW w:w="1843" w:type="dxa"/>
          </w:tcPr>
          <w:p w:rsidR="005D0B73" w:rsidRPr="007779C8" w:rsidRDefault="005D0B73" w:rsidP="00170E46">
            <w:pPr>
              <w:spacing w:line="360" w:lineRule="auto"/>
              <w:rPr>
                <w:rFonts w:ascii="Times New Roman" w:hAnsi="Times New Roman" w:cs="Times New Roman"/>
                <w:sz w:val="24"/>
                <w:szCs w:val="24"/>
              </w:rPr>
            </w:pPr>
            <w:r w:rsidRPr="007779C8">
              <w:rPr>
                <w:rFonts w:ascii="Times New Roman" w:hAnsi="Times New Roman" w:cs="Times New Roman"/>
                <w:sz w:val="24"/>
                <w:szCs w:val="24"/>
              </w:rPr>
              <w:t>23</w:t>
            </w:r>
          </w:p>
        </w:tc>
        <w:tc>
          <w:tcPr>
            <w:tcW w:w="2693" w:type="dxa"/>
          </w:tcPr>
          <w:p w:rsidR="005D0B73" w:rsidRPr="007779C8" w:rsidRDefault="005D0B73" w:rsidP="00170E46">
            <w:pPr>
              <w:spacing w:line="360" w:lineRule="auto"/>
              <w:rPr>
                <w:rFonts w:ascii="Times New Roman" w:hAnsi="Times New Roman" w:cs="Times New Roman"/>
                <w:sz w:val="24"/>
                <w:szCs w:val="24"/>
              </w:rPr>
            </w:pPr>
            <w:r w:rsidRPr="007779C8">
              <w:rPr>
                <w:rFonts w:ascii="Times New Roman" w:hAnsi="Times New Roman" w:cs="Times New Roman"/>
                <w:sz w:val="24"/>
                <w:szCs w:val="24"/>
              </w:rPr>
              <w:t>Résultats EDS III 2016- 2017</w:t>
            </w:r>
          </w:p>
        </w:tc>
      </w:tr>
      <w:tr w:rsidR="005D0B73" w:rsidRPr="007779C8" w:rsidTr="00170E46">
        <w:tc>
          <w:tcPr>
            <w:tcW w:w="534" w:type="dxa"/>
          </w:tcPr>
          <w:p w:rsidR="005D0B73" w:rsidRPr="007779C8" w:rsidRDefault="005D0B73" w:rsidP="00170E46">
            <w:pPr>
              <w:spacing w:line="360" w:lineRule="auto"/>
              <w:rPr>
                <w:rFonts w:ascii="Times New Roman" w:hAnsi="Times New Roman" w:cs="Times New Roman"/>
                <w:sz w:val="24"/>
                <w:szCs w:val="24"/>
              </w:rPr>
            </w:pPr>
            <w:r w:rsidRPr="007779C8">
              <w:rPr>
                <w:rFonts w:ascii="Times New Roman" w:hAnsi="Times New Roman" w:cs="Times New Roman"/>
                <w:sz w:val="24"/>
                <w:szCs w:val="24"/>
              </w:rPr>
              <w:t>3</w:t>
            </w:r>
          </w:p>
        </w:tc>
        <w:tc>
          <w:tcPr>
            <w:tcW w:w="3236" w:type="dxa"/>
          </w:tcPr>
          <w:p w:rsidR="005D0B73" w:rsidRPr="007779C8" w:rsidRDefault="005D0B73" w:rsidP="00170E46">
            <w:pPr>
              <w:spacing w:line="360" w:lineRule="auto"/>
              <w:rPr>
                <w:rFonts w:ascii="Times New Roman" w:hAnsi="Times New Roman" w:cs="Times New Roman"/>
                <w:sz w:val="24"/>
                <w:szCs w:val="24"/>
              </w:rPr>
            </w:pPr>
            <w:r w:rsidRPr="007779C8">
              <w:rPr>
                <w:rFonts w:ascii="Times New Roman" w:hAnsi="Times New Roman" w:cs="Times New Roman"/>
                <w:sz w:val="24"/>
                <w:szCs w:val="24"/>
              </w:rPr>
              <w:t>Indice synthétique de Fécondité (ISF)</w:t>
            </w:r>
          </w:p>
        </w:tc>
        <w:tc>
          <w:tcPr>
            <w:tcW w:w="1158" w:type="dxa"/>
          </w:tcPr>
          <w:p w:rsidR="005D0B73" w:rsidRPr="007779C8" w:rsidRDefault="005D0B73" w:rsidP="00170E46">
            <w:pPr>
              <w:spacing w:line="360" w:lineRule="auto"/>
              <w:rPr>
                <w:rFonts w:ascii="Times New Roman" w:hAnsi="Times New Roman" w:cs="Times New Roman"/>
                <w:sz w:val="24"/>
                <w:szCs w:val="24"/>
              </w:rPr>
            </w:pPr>
            <w:r w:rsidRPr="007779C8">
              <w:rPr>
                <w:rFonts w:ascii="Times New Roman" w:hAnsi="Times New Roman" w:cs="Times New Roman"/>
                <w:sz w:val="24"/>
                <w:szCs w:val="24"/>
              </w:rPr>
              <w:t>6.4</w:t>
            </w:r>
          </w:p>
        </w:tc>
        <w:tc>
          <w:tcPr>
            <w:tcW w:w="1843" w:type="dxa"/>
          </w:tcPr>
          <w:p w:rsidR="005D0B73" w:rsidRPr="007779C8" w:rsidRDefault="005D0B73" w:rsidP="00170E46">
            <w:pPr>
              <w:spacing w:line="360" w:lineRule="auto"/>
              <w:rPr>
                <w:rFonts w:ascii="Times New Roman" w:hAnsi="Times New Roman" w:cs="Times New Roman"/>
                <w:sz w:val="24"/>
                <w:szCs w:val="24"/>
              </w:rPr>
            </w:pPr>
            <w:r w:rsidRPr="007779C8">
              <w:rPr>
                <w:rFonts w:ascii="Times New Roman" w:hAnsi="Times New Roman" w:cs="Times New Roman"/>
                <w:sz w:val="24"/>
                <w:szCs w:val="24"/>
              </w:rPr>
              <w:t>5.5</w:t>
            </w:r>
          </w:p>
        </w:tc>
        <w:tc>
          <w:tcPr>
            <w:tcW w:w="2693" w:type="dxa"/>
          </w:tcPr>
          <w:p w:rsidR="005D0B73" w:rsidRPr="007779C8" w:rsidRDefault="005D0B73" w:rsidP="00170E46">
            <w:pPr>
              <w:spacing w:line="360" w:lineRule="auto"/>
              <w:rPr>
                <w:rFonts w:ascii="Times New Roman" w:hAnsi="Times New Roman" w:cs="Times New Roman"/>
                <w:sz w:val="24"/>
                <w:szCs w:val="24"/>
              </w:rPr>
            </w:pPr>
            <w:r w:rsidRPr="007779C8">
              <w:rPr>
                <w:rFonts w:ascii="Times New Roman" w:hAnsi="Times New Roman" w:cs="Times New Roman"/>
                <w:sz w:val="24"/>
                <w:szCs w:val="24"/>
              </w:rPr>
              <w:t>PSN-SRMNIA: 2019 - 2023</w:t>
            </w:r>
          </w:p>
        </w:tc>
      </w:tr>
      <w:tr w:rsidR="005D0B73" w:rsidRPr="007779C8" w:rsidTr="00170E46">
        <w:tc>
          <w:tcPr>
            <w:tcW w:w="534" w:type="dxa"/>
          </w:tcPr>
          <w:p w:rsidR="005D0B73" w:rsidRPr="007779C8" w:rsidRDefault="005D0B73" w:rsidP="00170E46">
            <w:pPr>
              <w:spacing w:line="360" w:lineRule="auto"/>
              <w:rPr>
                <w:rFonts w:ascii="Times New Roman" w:hAnsi="Times New Roman" w:cs="Times New Roman"/>
                <w:sz w:val="24"/>
                <w:szCs w:val="24"/>
              </w:rPr>
            </w:pPr>
            <w:r w:rsidRPr="007779C8">
              <w:rPr>
                <w:rFonts w:ascii="Times New Roman" w:hAnsi="Times New Roman" w:cs="Times New Roman"/>
                <w:sz w:val="24"/>
                <w:szCs w:val="24"/>
              </w:rPr>
              <w:t>4</w:t>
            </w:r>
          </w:p>
        </w:tc>
        <w:tc>
          <w:tcPr>
            <w:tcW w:w="3236" w:type="dxa"/>
          </w:tcPr>
          <w:p w:rsidR="005D0B73" w:rsidRPr="007779C8" w:rsidRDefault="005D0B73" w:rsidP="00170E46">
            <w:pPr>
              <w:spacing w:line="360" w:lineRule="auto"/>
              <w:rPr>
                <w:rFonts w:ascii="Times New Roman" w:hAnsi="Times New Roman" w:cs="Times New Roman"/>
                <w:sz w:val="24"/>
                <w:szCs w:val="24"/>
              </w:rPr>
            </w:pPr>
            <w:r w:rsidRPr="007779C8">
              <w:rPr>
                <w:rFonts w:ascii="Times New Roman" w:hAnsi="Times New Roman" w:cs="Times New Roman"/>
                <w:sz w:val="24"/>
                <w:szCs w:val="24"/>
              </w:rPr>
              <w:t xml:space="preserve">Proportion d’adolescentes ayant déjà donné naissance avant l’âge de 15 ans </w:t>
            </w:r>
          </w:p>
        </w:tc>
        <w:tc>
          <w:tcPr>
            <w:tcW w:w="1158" w:type="dxa"/>
          </w:tcPr>
          <w:p w:rsidR="005D0B73" w:rsidRPr="007779C8" w:rsidRDefault="005D0B73" w:rsidP="00170E46">
            <w:pPr>
              <w:spacing w:line="360" w:lineRule="auto"/>
              <w:rPr>
                <w:rFonts w:ascii="Times New Roman" w:hAnsi="Times New Roman" w:cs="Times New Roman"/>
                <w:sz w:val="24"/>
                <w:szCs w:val="24"/>
              </w:rPr>
            </w:pPr>
          </w:p>
        </w:tc>
        <w:tc>
          <w:tcPr>
            <w:tcW w:w="1843" w:type="dxa"/>
          </w:tcPr>
          <w:p w:rsidR="005D0B73" w:rsidRPr="007779C8" w:rsidRDefault="005D0B73" w:rsidP="00170E46">
            <w:pPr>
              <w:spacing w:line="360" w:lineRule="auto"/>
              <w:rPr>
                <w:rFonts w:ascii="Times New Roman" w:hAnsi="Times New Roman" w:cs="Times New Roman"/>
                <w:sz w:val="24"/>
                <w:szCs w:val="24"/>
              </w:rPr>
            </w:pPr>
            <w:r w:rsidRPr="007779C8">
              <w:rPr>
                <w:rFonts w:ascii="Times New Roman" w:hAnsi="Times New Roman" w:cs="Times New Roman"/>
                <w:sz w:val="24"/>
                <w:szCs w:val="24"/>
              </w:rPr>
              <w:t xml:space="preserve">0,4% </w:t>
            </w:r>
          </w:p>
        </w:tc>
        <w:tc>
          <w:tcPr>
            <w:tcW w:w="2693" w:type="dxa"/>
          </w:tcPr>
          <w:p w:rsidR="005D0B73" w:rsidRPr="007779C8" w:rsidRDefault="005D0B73" w:rsidP="00170E46">
            <w:pPr>
              <w:spacing w:line="360" w:lineRule="auto"/>
              <w:rPr>
                <w:rFonts w:ascii="Times New Roman" w:hAnsi="Times New Roman" w:cs="Times New Roman"/>
                <w:sz w:val="24"/>
                <w:szCs w:val="24"/>
              </w:rPr>
            </w:pPr>
            <w:r w:rsidRPr="007779C8">
              <w:rPr>
                <w:rFonts w:ascii="Times New Roman" w:hAnsi="Times New Roman" w:cs="Times New Roman"/>
                <w:sz w:val="24"/>
                <w:szCs w:val="24"/>
              </w:rPr>
              <w:t>Résultats EDS III 2016- 2017</w:t>
            </w:r>
          </w:p>
        </w:tc>
      </w:tr>
      <w:tr w:rsidR="005D0B73" w:rsidRPr="007779C8" w:rsidTr="00170E46">
        <w:tc>
          <w:tcPr>
            <w:tcW w:w="534" w:type="dxa"/>
          </w:tcPr>
          <w:p w:rsidR="005D0B73" w:rsidRPr="007779C8" w:rsidRDefault="005D0B73" w:rsidP="00170E46">
            <w:pPr>
              <w:spacing w:line="360" w:lineRule="auto"/>
              <w:rPr>
                <w:rFonts w:ascii="Times New Roman" w:hAnsi="Times New Roman" w:cs="Times New Roman"/>
                <w:sz w:val="24"/>
                <w:szCs w:val="24"/>
              </w:rPr>
            </w:pPr>
            <w:r w:rsidRPr="007779C8">
              <w:rPr>
                <w:rFonts w:ascii="Times New Roman" w:hAnsi="Times New Roman" w:cs="Times New Roman"/>
                <w:sz w:val="24"/>
                <w:szCs w:val="24"/>
              </w:rPr>
              <w:t>5</w:t>
            </w:r>
          </w:p>
        </w:tc>
        <w:tc>
          <w:tcPr>
            <w:tcW w:w="3236" w:type="dxa"/>
          </w:tcPr>
          <w:p w:rsidR="005D0B73" w:rsidRPr="007779C8" w:rsidRDefault="005D0B73" w:rsidP="00170E46">
            <w:pPr>
              <w:spacing w:line="360" w:lineRule="auto"/>
              <w:rPr>
                <w:rFonts w:ascii="Times New Roman" w:hAnsi="Times New Roman" w:cs="Times New Roman"/>
                <w:sz w:val="24"/>
                <w:szCs w:val="24"/>
              </w:rPr>
            </w:pPr>
            <w:r w:rsidRPr="007779C8">
              <w:rPr>
                <w:rFonts w:ascii="Times New Roman" w:hAnsi="Times New Roman" w:cs="Times New Roman"/>
                <w:sz w:val="24"/>
                <w:szCs w:val="24"/>
              </w:rPr>
              <w:t>l’indice couple années de protection</w:t>
            </w:r>
          </w:p>
        </w:tc>
        <w:tc>
          <w:tcPr>
            <w:tcW w:w="1158" w:type="dxa"/>
          </w:tcPr>
          <w:p w:rsidR="005D0B73" w:rsidRPr="007779C8" w:rsidRDefault="005D0B73" w:rsidP="00170E46">
            <w:pPr>
              <w:spacing w:line="360" w:lineRule="auto"/>
              <w:rPr>
                <w:rFonts w:ascii="Times New Roman" w:hAnsi="Times New Roman" w:cs="Times New Roman"/>
                <w:sz w:val="24"/>
                <w:szCs w:val="24"/>
              </w:rPr>
            </w:pPr>
          </w:p>
        </w:tc>
        <w:tc>
          <w:tcPr>
            <w:tcW w:w="1843" w:type="dxa"/>
          </w:tcPr>
          <w:p w:rsidR="005D0B73" w:rsidRPr="007779C8" w:rsidRDefault="005D0B73" w:rsidP="00170E46">
            <w:pPr>
              <w:spacing w:line="360" w:lineRule="auto"/>
              <w:rPr>
                <w:rFonts w:ascii="Times New Roman" w:hAnsi="Times New Roman" w:cs="Times New Roman"/>
                <w:sz w:val="24"/>
                <w:szCs w:val="24"/>
              </w:rPr>
            </w:pPr>
            <w:r w:rsidRPr="007779C8">
              <w:rPr>
                <w:rFonts w:ascii="Times New Roman" w:hAnsi="Times New Roman" w:cs="Times New Roman"/>
                <w:sz w:val="24"/>
                <w:szCs w:val="24"/>
              </w:rPr>
              <w:t>34,5% (2016) à 36,6%  (2017)</w:t>
            </w:r>
          </w:p>
        </w:tc>
        <w:tc>
          <w:tcPr>
            <w:tcW w:w="2693" w:type="dxa"/>
          </w:tcPr>
          <w:p w:rsidR="005D0B73" w:rsidRPr="007779C8" w:rsidRDefault="005D0B73" w:rsidP="00170E46">
            <w:pPr>
              <w:spacing w:line="360" w:lineRule="auto"/>
              <w:rPr>
                <w:rFonts w:ascii="Times New Roman" w:hAnsi="Times New Roman" w:cs="Times New Roman"/>
                <w:sz w:val="24"/>
                <w:szCs w:val="24"/>
              </w:rPr>
            </w:pPr>
            <w:r w:rsidRPr="007779C8">
              <w:rPr>
                <w:rFonts w:ascii="Times New Roman" w:hAnsi="Times New Roman" w:cs="Times New Roman"/>
                <w:sz w:val="24"/>
                <w:szCs w:val="24"/>
              </w:rPr>
              <w:t>Bilan du PNSR 2017</w:t>
            </w:r>
          </w:p>
        </w:tc>
      </w:tr>
      <w:tr w:rsidR="005D0B73" w:rsidRPr="007779C8" w:rsidTr="00170E46">
        <w:tc>
          <w:tcPr>
            <w:tcW w:w="534" w:type="dxa"/>
          </w:tcPr>
          <w:p w:rsidR="005D0B73" w:rsidRPr="007779C8" w:rsidRDefault="005D0B73" w:rsidP="00170E46">
            <w:pPr>
              <w:spacing w:line="360" w:lineRule="auto"/>
              <w:rPr>
                <w:rFonts w:ascii="Times New Roman" w:hAnsi="Times New Roman" w:cs="Times New Roman"/>
                <w:sz w:val="24"/>
                <w:szCs w:val="24"/>
              </w:rPr>
            </w:pPr>
            <w:r w:rsidRPr="007779C8">
              <w:rPr>
                <w:rFonts w:ascii="Times New Roman" w:hAnsi="Times New Roman" w:cs="Times New Roman"/>
                <w:sz w:val="24"/>
                <w:szCs w:val="24"/>
              </w:rPr>
              <w:t>6</w:t>
            </w:r>
          </w:p>
        </w:tc>
        <w:tc>
          <w:tcPr>
            <w:tcW w:w="3236" w:type="dxa"/>
          </w:tcPr>
          <w:p w:rsidR="005D0B73" w:rsidRPr="007779C8" w:rsidRDefault="005D0B73" w:rsidP="00170E46">
            <w:pPr>
              <w:spacing w:line="360" w:lineRule="auto"/>
              <w:rPr>
                <w:rFonts w:ascii="Times New Roman" w:hAnsi="Times New Roman" w:cs="Times New Roman"/>
                <w:sz w:val="24"/>
                <w:szCs w:val="24"/>
              </w:rPr>
            </w:pPr>
            <w:r w:rsidRPr="007779C8">
              <w:rPr>
                <w:rFonts w:ascii="Times New Roman" w:hAnsi="Times New Roman" w:cs="Times New Roman"/>
                <w:sz w:val="24"/>
                <w:szCs w:val="24"/>
              </w:rPr>
              <w:t xml:space="preserve">Utilisation des méthodes modernes de contraception </w:t>
            </w:r>
          </w:p>
        </w:tc>
        <w:tc>
          <w:tcPr>
            <w:tcW w:w="1158" w:type="dxa"/>
          </w:tcPr>
          <w:p w:rsidR="005D0B73" w:rsidRPr="007779C8" w:rsidRDefault="005D0B73" w:rsidP="00170E46">
            <w:pPr>
              <w:spacing w:line="360" w:lineRule="auto"/>
              <w:rPr>
                <w:rFonts w:ascii="Times New Roman" w:hAnsi="Times New Roman" w:cs="Times New Roman"/>
                <w:sz w:val="24"/>
                <w:szCs w:val="24"/>
              </w:rPr>
            </w:pPr>
          </w:p>
        </w:tc>
        <w:tc>
          <w:tcPr>
            <w:tcW w:w="1843" w:type="dxa"/>
          </w:tcPr>
          <w:p w:rsidR="005D0B73" w:rsidRPr="007779C8" w:rsidRDefault="005D0B73" w:rsidP="00170E46">
            <w:pPr>
              <w:spacing w:line="360" w:lineRule="auto"/>
              <w:rPr>
                <w:rFonts w:ascii="Times New Roman" w:hAnsi="Times New Roman" w:cs="Times New Roman"/>
                <w:sz w:val="24"/>
                <w:szCs w:val="24"/>
              </w:rPr>
            </w:pPr>
            <w:r w:rsidRPr="007779C8">
              <w:rPr>
                <w:rFonts w:ascii="Times New Roman" w:hAnsi="Times New Roman" w:cs="Times New Roman"/>
                <w:sz w:val="24"/>
                <w:szCs w:val="24"/>
              </w:rPr>
              <w:t>42,5% (2016) à 35,3%  (2017)</w:t>
            </w:r>
          </w:p>
        </w:tc>
        <w:tc>
          <w:tcPr>
            <w:tcW w:w="2693" w:type="dxa"/>
          </w:tcPr>
          <w:p w:rsidR="005D0B73" w:rsidRPr="007779C8" w:rsidRDefault="005D0B73" w:rsidP="00170E46">
            <w:pPr>
              <w:spacing w:line="360" w:lineRule="auto"/>
              <w:rPr>
                <w:rFonts w:ascii="Times New Roman" w:hAnsi="Times New Roman" w:cs="Times New Roman"/>
                <w:sz w:val="24"/>
                <w:szCs w:val="24"/>
              </w:rPr>
            </w:pPr>
            <w:r w:rsidRPr="007779C8">
              <w:rPr>
                <w:rFonts w:ascii="Times New Roman" w:hAnsi="Times New Roman" w:cs="Times New Roman"/>
                <w:sz w:val="24"/>
                <w:szCs w:val="24"/>
              </w:rPr>
              <w:t>Bilan du PNSR 2017</w:t>
            </w:r>
          </w:p>
        </w:tc>
      </w:tr>
      <w:tr w:rsidR="005D0B73" w:rsidRPr="007779C8" w:rsidTr="00170E46">
        <w:tc>
          <w:tcPr>
            <w:tcW w:w="534" w:type="dxa"/>
          </w:tcPr>
          <w:p w:rsidR="005D0B73" w:rsidRPr="007779C8" w:rsidRDefault="005D0B73" w:rsidP="00170E46">
            <w:pPr>
              <w:spacing w:line="360" w:lineRule="auto"/>
              <w:rPr>
                <w:rFonts w:ascii="Times New Roman" w:hAnsi="Times New Roman" w:cs="Times New Roman"/>
                <w:sz w:val="24"/>
                <w:szCs w:val="24"/>
              </w:rPr>
            </w:pPr>
            <w:r w:rsidRPr="007779C8">
              <w:rPr>
                <w:rFonts w:ascii="Times New Roman" w:hAnsi="Times New Roman" w:cs="Times New Roman"/>
                <w:sz w:val="24"/>
                <w:szCs w:val="24"/>
              </w:rPr>
              <w:t>7</w:t>
            </w:r>
          </w:p>
        </w:tc>
        <w:tc>
          <w:tcPr>
            <w:tcW w:w="3236" w:type="dxa"/>
          </w:tcPr>
          <w:p w:rsidR="005D0B73" w:rsidRPr="007779C8" w:rsidRDefault="005D0B73" w:rsidP="00170E46">
            <w:pPr>
              <w:spacing w:line="360" w:lineRule="auto"/>
              <w:rPr>
                <w:rFonts w:ascii="Times New Roman" w:hAnsi="Times New Roman" w:cs="Times New Roman"/>
                <w:sz w:val="24"/>
                <w:szCs w:val="24"/>
              </w:rPr>
            </w:pPr>
            <w:r w:rsidRPr="007779C8">
              <w:rPr>
                <w:rFonts w:ascii="Times New Roman" w:hAnsi="Times New Roman" w:cs="Times New Roman"/>
                <w:sz w:val="24"/>
                <w:szCs w:val="24"/>
              </w:rPr>
              <w:t xml:space="preserve">CPN précoce </w:t>
            </w:r>
          </w:p>
        </w:tc>
        <w:tc>
          <w:tcPr>
            <w:tcW w:w="1158" w:type="dxa"/>
          </w:tcPr>
          <w:p w:rsidR="005D0B73" w:rsidRPr="007779C8" w:rsidRDefault="005D0B73" w:rsidP="00170E46">
            <w:pPr>
              <w:spacing w:line="360" w:lineRule="auto"/>
              <w:rPr>
                <w:rFonts w:ascii="Times New Roman" w:hAnsi="Times New Roman" w:cs="Times New Roman"/>
                <w:sz w:val="24"/>
                <w:szCs w:val="24"/>
              </w:rPr>
            </w:pPr>
          </w:p>
        </w:tc>
        <w:tc>
          <w:tcPr>
            <w:tcW w:w="1843" w:type="dxa"/>
          </w:tcPr>
          <w:p w:rsidR="005D0B73" w:rsidRPr="007779C8" w:rsidRDefault="005D0B73" w:rsidP="00170E46">
            <w:pPr>
              <w:spacing w:line="360" w:lineRule="auto"/>
              <w:rPr>
                <w:rFonts w:ascii="Times New Roman" w:hAnsi="Times New Roman" w:cs="Times New Roman"/>
                <w:sz w:val="24"/>
                <w:szCs w:val="24"/>
              </w:rPr>
            </w:pPr>
            <w:r w:rsidRPr="007779C8">
              <w:rPr>
                <w:rFonts w:ascii="Times New Roman" w:hAnsi="Times New Roman" w:cs="Times New Roman"/>
                <w:sz w:val="24"/>
                <w:szCs w:val="24"/>
              </w:rPr>
              <w:t xml:space="preserve"> 35,6% (2017)</w:t>
            </w:r>
          </w:p>
        </w:tc>
        <w:tc>
          <w:tcPr>
            <w:tcW w:w="2693" w:type="dxa"/>
          </w:tcPr>
          <w:p w:rsidR="005D0B73" w:rsidRPr="007779C8" w:rsidRDefault="005D0B73" w:rsidP="00170E46">
            <w:pPr>
              <w:spacing w:line="360" w:lineRule="auto"/>
              <w:rPr>
                <w:rFonts w:ascii="Times New Roman" w:hAnsi="Times New Roman" w:cs="Times New Roman"/>
                <w:sz w:val="24"/>
                <w:szCs w:val="24"/>
              </w:rPr>
            </w:pPr>
            <w:r w:rsidRPr="007779C8">
              <w:rPr>
                <w:rFonts w:ascii="Times New Roman" w:hAnsi="Times New Roman" w:cs="Times New Roman"/>
                <w:sz w:val="24"/>
                <w:szCs w:val="24"/>
              </w:rPr>
              <w:t>Bilan du PNSR 2017</w:t>
            </w:r>
          </w:p>
          <w:p w:rsidR="005D0B73" w:rsidRPr="007779C8" w:rsidRDefault="005D0B73" w:rsidP="00170E46">
            <w:pPr>
              <w:spacing w:line="360" w:lineRule="auto"/>
              <w:rPr>
                <w:rFonts w:ascii="Times New Roman" w:hAnsi="Times New Roman" w:cs="Times New Roman"/>
                <w:sz w:val="24"/>
                <w:szCs w:val="24"/>
              </w:rPr>
            </w:pPr>
          </w:p>
        </w:tc>
      </w:tr>
      <w:tr w:rsidR="00E40335" w:rsidRPr="007779C8" w:rsidTr="00170E46">
        <w:tc>
          <w:tcPr>
            <w:tcW w:w="534" w:type="dxa"/>
          </w:tcPr>
          <w:p w:rsidR="00E40335" w:rsidRPr="007779C8" w:rsidRDefault="00E40335" w:rsidP="00170E46">
            <w:pPr>
              <w:spacing w:line="360" w:lineRule="auto"/>
              <w:rPr>
                <w:rFonts w:ascii="Times New Roman" w:hAnsi="Times New Roman" w:cs="Times New Roman"/>
                <w:sz w:val="24"/>
                <w:szCs w:val="24"/>
              </w:rPr>
            </w:pPr>
            <w:r w:rsidRPr="007779C8">
              <w:rPr>
                <w:rFonts w:ascii="Times New Roman" w:hAnsi="Times New Roman" w:cs="Times New Roman"/>
                <w:sz w:val="24"/>
                <w:szCs w:val="24"/>
              </w:rPr>
              <w:t>8</w:t>
            </w:r>
          </w:p>
        </w:tc>
        <w:tc>
          <w:tcPr>
            <w:tcW w:w="3236" w:type="dxa"/>
          </w:tcPr>
          <w:p w:rsidR="00E40335" w:rsidRPr="007779C8" w:rsidRDefault="00E40335" w:rsidP="00170E46">
            <w:pPr>
              <w:spacing w:line="360" w:lineRule="auto"/>
              <w:rPr>
                <w:rFonts w:ascii="Times New Roman" w:hAnsi="Times New Roman" w:cs="Times New Roman"/>
                <w:sz w:val="24"/>
                <w:szCs w:val="24"/>
              </w:rPr>
            </w:pPr>
            <w:proofErr w:type="spellStart"/>
            <w:r w:rsidRPr="007779C8">
              <w:rPr>
                <w:rFonts w:ascii="Times New Roman" w:hAnsi="Times New Roman" w:cs="Times New Roman"/>
                <w:sz w:val="24"/>
                <w:szCs w:val="24"/>
              </w:rPr>
              <w:t>Manutrition</w:t>
            </w:r>
            <w:proofErr w:type="spellEnd"/>
            <w:r w:rsidRPr="007779C8">
              <w:rPr>
                <w:rFonts w:ascii="Times New Roman" w:hAnsi="Times New Roman" w:cs="Times New Roman"/>
                <w:sz w:val="24"/>
                <w:szCs w:val="24"/>
              </w:rPr>
              <w:t xml:space="preserve"> chronique chez enfants de moins 5ans</w:t>
            </w:r>
          </w:p>
        </w:tc>
        <w:tc>
          <w:tcPr>
            <w:tcW w:w="1158" w:type="dxa"/>
          </w:tcPr>
          <w:p w:rsidR="00E40335" w:rsidRPr="007779C8" w:rsidRDefault="00E40335" w:rsidP="00170E46">
            <w:pPr>
              <w:spacing w:line="360" w:lineRule="auto"/>
              <w:rPr>
                <w:rFonts w:ascii="Times New Roman" w:hAnsi="Times New Roman" w:cs="Times New Roman"/>
                <w:sz w:val="24"/>
                <w:szCs w:val="24"/>
              </w:rPr>
            </w:pPr>
          </w:p>
        </w:tc>
        <w:tc>
          <w:tcPr>
            <w:tcW w:w="1843" w:type="dxa"/>
          </w:tcPr>
          <w:p w:rsidR="00E40335" w:rsidRPr="007779C8" w:rsidRDefault="00E40335" w:rsidP="00170E46">
            <w:pPr>
              <w:spacing w:line="360" w:lineRule="auto"/>
              <w:rPr>
                <w:rFonts w:ascii="Times New Roman" w:hAnsi="Times New Roman" w:cs="Times New Roman"/>
                <w:sz w:val="24"/>
                <w:szCs w:val="24"/>
              </w:rPr>
            </w:pPr>
            <w:r w:rsidRPr="007779C8">
              <w:rPr>
                <w:rFonts w:ascii="Times New Roman" w:hAnsi="Times New Roman" w:cs="Times New Roman"/>
                <w:sz w:val="24"/>
                <w:szCs w:val="24"/>
              </w:rPr>
              <w:t xml:space="preserve">  56%</w:t>
            </w:r>
          </w:p>
        </w:tc>
        <w:tc>
          <w:tcPr>
            <w:tcW w:w="2693" w:type="dxa"/>
          </w:tcPr>
          <w:p w:rsidR="00E40335" w:rsidRPr="007779C8" w:rsidRDefault="00E40335" w:rsidP="00170E46">
            <w:pPr>
              <w:spacing w:line="360" w:lineRule="auto"/>
              <w:rPr>
                <w:rFonts w:ascii="Times New Roman" w:hAnsi="Times New Roman" w:cs="Times New Roman"/>
                <w:sz w:val="24"/>
                <w:szCs w:val="24"/>
              </w:rPr>
            </w:pPr>
            <w:r w:rsidRPr="007779C8">
              <w:rPr>
                <w:rFonts w:ascii="Times New Roman" w:hAnsi="Times New Roman" w:cs="Times New Roman"/>
                <w:sz w:val="24"/>
                <w:szCs w:val="24"/>
              </w:rPr>
              <w:t>EDSIII</w:t>
            </w:r>
            <w:r w:rsidR="00C27617" w:rsidRPr="007779C8">
              <w:rPr>
                <w:rFonts w:ascii="Times New Roman" w:hAnsi="Times New Roman" w:cs="Times New Roman"/>
                <w:sz w:val="24"/>
                <w:szCs w:val="24"/>
              </w:rPr>
              <w:t xml:space="preserve"> 2016-2017</w:t>
            </w:r>
          </w:p>
        </w:tc>
      </w:tr>
      <w:tr w:rsidR="00E40335" w:rsidRPr="007779C8" w:rsidTr="00170E46">
        <w:tc>
          <w:tcPr>
            <w:tcW w:w="534" w:type="dxa"/>
          </w:tcPr>
          <w:p w:rsidR="00E40335" w:rsidRPr="007779C8" w:rsidRDefault="00E40335" w:rsidP="00170E46">
            <w:pPr>
              <w:spacing w:line="360" w:lineRule="auto"/>
              <w:rPr>
                <w:rFonts w:ascii="Times New Roman" w:hAnsi="Times New Roman" w:cs="Times New Roman"/>
                <w:sz w:val="24"/>
                <w:szCs w:val="24"/>
              </w:rPr>
            </w:pPr>
            <w:r w:rsidRPr="007779C8">
              <w:rPr>
                <w:rFonts w:ascii="Times New Roman" w:hAnsi="Times New Roman" w:cs="Times New Roman"/>
                <w:sz w:val="24"/>
                <w:szCs w:val="24"/>
              </w:rPr>
              <w:t>9</w:t>
            </w:r>
          </w:p>
        </w:tc>
        <w:tc>
          <w:tcPr>
            <w:tcW w:w="3236" w:type="dxa"/>
          </w:tcPr>
          <w:p w:rsidR="00E40335" w:rsidRPr="007779C8" w:rsidRDefault="002F5317" w:rsidP="00170E46">
            <w:pPr>
              <w:spacing w:line="360" w:lineRule="auto"/>
              <w:rPr>
                <w:rFonts w:ascii="Times New Roman" w:hAnsi="Times New Roman" w:cs="Times New Roman"/>
                <w:sz w:val="24"/>
                <w:szCs w:val="24"/>
              </w:rPr>
            </w:pPr>
            <w:r w:rsidRPr="007779C8">
              <w:rPr>
                <w:rFonts w:ascii="Times New Roman" w:hAnsi="Times New Roman" w:cs="Times New Roman"/>
                <w:sz w:val="24"/>
                <w:szCs w:val="24"/>
              </w:rPr>
              <w:t xml:space="preserve">Prévalence du VIH </w:t>
            </w:r>
          </w:p>
        </w:tc>
        <w:tc>
          <w:tcPr>
            <w:tcW w:w="1158" w:type="dxa"/>
          </w:tcPr>
          <w:p w:rsidR="00E40335" w:rsidRPr="007779C8" w:rsidRDefault="00544E6B" w:rsidP="00170E46">
            <w:pPr>
              <w:spacing w:line="360" w:lineRule="auto"/>
              <w:rPr>
                <w:rFonts w:ascii="Times New Roman" w:hAnsi="Times New Roman" w:cs="Times New Roman"/>
                <w:sz w:val="24"/>
                <w:szCs w:val="24"/>
              </w:rPr>
            </w:pPr>
            <w:r w:rsidRPr="007779C8">
              <w:rPr>
                <w:rFonts w:ascii="Times New Roman" w:hAnsi="Times New Roman" w:cs="Times New Roman"/>
                <w:sz w:val="24"/>
                <w:szCs w:val="24"/>
              </w:rPr>
              <w:t>1.4%</w:t>
            </w:r>
          </w:p>
        </w:tc>
        <w:tc>
          <w:tcPr>
            <w:tcW w:w="1843" w:type="dxa"/>
          </w:tcPr>
          <w:p w:rsidR="00E40335" w:rsidRPr="007779C8" w:rsidRDefault="00544E6B" w:rsidP="00170E46">
            <w:pPr>
              <w:spacing w:line="360" w:lineRule="auto"/>
              <w:rPr>
                <w:rFonts w:ascii="Times New Roman" w:hAnsi="Times New Roman" w:cs="Times New Roman"/>
                <w:sz w:val="24"/>
                <w:szCs w:val="24"/>
              </w:rPr>
            </w:pPr>
            <w:r w:rsidRPr="007779C8">
              <w:rPr>
                <w:rFonts w:ascii="Times New Roman" w:hAnsi="Times New Roman" w:cs="Times New Roman"/>
                <w:sz w:val="24"/>
                <w:szCs w:val="24"/>
              </w:rPr>
              <w:t>1.0</w:t>
            </w:r>
            <w:r w:rsidR="002F5317" w:rsidRPr="007779C8">
              <w:rPr>
                <w:rFonts w:ascii="Times New Roman" w:hAnsi="Times New Roman" w:cs="Times New Roman"/>
                <w:sz w:val="24"/>
                <w:szCs w:val="24"/>
              </w:rPr>
              <w:t>%</w:t>
            </w:r>
          </w:p>
        </w:tc>
        <w:tc>
          <w:tcPr>
            <w:tcW w:w="2693" w:type="dxa"/>
          </w:tcPr>
          <w:p w:rsidR="00E40335" w:rsidRPr="007779C8" w:rsidRDefault="002F5317" w:rsidP="00170E46">
            <w:pPr>
              <w:spacing w:line="360" w:lineRule="auto"/>
              <w:rPr>
                <w:rFonts w:ascii="Times New Roman" w:hAnsi="Times New Roman" w:cs="Times New Roman"/>
                <w:sz w:val="24"/>
                <w:szCs w:val="24"/>
              </w:rPr>
            </w:pPr>
            <w:r w:rsidRPr="007779C8">
              <w:rPr>
                <w:rFonts w:ascii="Times New Roman" w:hAnsi="Times New Roman" w:cs="Times New Roman"/>
                <w:sz w:val="24"/>
                <w:szCs w:val="24"/>
              </w:rPr>
              <w:t>EDS III</w:t>
            </w:r>
            <w:r w:rsidR="00C27617" w:rsidRPr="007779C8">
              <w:rPr>
                <w:rFonts w:ascii="Times New Roman" w:hAnsi="Times New Roman" w:cs="Times New Roman"/>
                <w:sz w:val="24"/>
                <w:szCs w:val="24"/>
              </w:rPr>
              <w:t xml:space="preserve"> 2016-2017</w:t>
            </w:r>
          </w:p>
        </w:tc>
      </w:tr>
    </w:tbl>
    <w:p w:rsidR="00170E46" w:rsidRPr="007779C8" w:rsidRDefault="00FD66A0"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 xml:space="preserve">Tableau I </w:t>
      </w:r>
      <w:r w:rsidR="00170E46" w:rsidRPr="007779C8">
        <w:rPr>
          <w:rFonts w:ascii="Times New Roman" w:hAnsi="Times New Roman" w:cs="Times New Roman"/>
          <w:b/>
          <w:sz w:val="24"/>
          <w:szCs w:val="24"/>
        </w:rPr>
        <w:t>.Tableau des Indicateurs</w:t>
      </w:r>
    </w:p>
    <w:p w:rsidR="00F224F1" w:rsidRPr="007779C8" w:rsidRDefault="00F224F1" w:rsidP="00032DFE">
      <w:pPr>
        <w:spacing w:line="360" w:lineRule="auto"/>
        <w:jc w:val="both"/>
        <w:rPr>
          <w:rFonts w:ascii="Times New Roman" w:hAnsi="Times New Roman" w:cs="Times New Roman"/>
          <w:sz w:val="24"/>
          <w:szCs w:val="24"/>
        </w:rPr>
      </w:pPr>
    </w:p>
    <w:p w:rsidR="00B522B5" w:rsidRPr="007779C8" w:rsidRDefault="00BB0395"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Le JEPSCO</w:t>
      </w:r>
      <w:r w:rsidR="001719C3" w:rsidRPr="007779C8">
        <w:rPr>
          <w:rFonts w:ascii="Times New Roman" w:hAnsi="Times New Roman" w:cs="Times New Roman"/>
          <w:sz w:val="24"/>
          <w:szCs w:val="24"/>
        </w:rPr>
        <w:t xml:space="preserve"> s</w:t>
      </w:r>
      <w:r w:rsidR="00391E13" w:rsidRPr="007779C8">
        <w:rPr>
          <w:rFonts w:ascii="Times New Roman" w:hAnsi="Times New Roman" w:cs="Times New Roman"/>
          <w:sz w:val="24"/>
          <w:szCs w:val="24"/>
        </w:rPr>
        <w:t xml:space="preserve">’est fixé d’apporter sa contribution </w:t>
      </w:r>
      <w:r w:rsidR="001719C3" w:rsidRPr="007779C8">
        <w:rPr>
          <w:rFonts w:ascii="Times New Roman" w:hAnsi="Times New Roman" w:cs="Times New Roman"/>
          <w:sz w:val="24"/>
          <w:szCs w:val="24"/>
        </w:rPr>
        <w:t xml:space="preserve"> pour </w:t>
      </w:r>
      <w:r w:rsidR="00F224F1" w:rsidRPr="007779C8">
        <w:rPr>
          <w:rFonts w:ascii="Times New Roman" w:hAnsi="Times New Roman" w:cs="Times New Roman"/>
          <w:sz w:val="24"/>
          <w:szCs w:val="24"/>
        </w:rPr>
        <w:t xml:space="preserve">améliorer cet indicateurs </w:t>
      </w:r>
      <w:r w:rsidR="001719C3" w:rsidRPr="007779C8">
        <w:rPr>
          <w:rFonts w:ascii="Times New Roman" w:hAnsi="Times New Roman" w:cs="Times New Roman"/>
          <w:sz w:val="24"/>
          <w:szCs w:val="24"/>
        </w:rPr>
        <w:t xml:space="preserve">via ses interventions </w:t>
      </w:r>
    </w:p>
    <w:p w:rsidR="008E45F6" w:rsidRDefault="008E45F6" w:rsidP="007F40D4">
      <w:pPr>
        <w:pStyle w:val="Titre2"/>
        <w:rPr>
          <w:rFonts w:ascii="Times New Roman" w:hAnsi="Times New Roman" w:cs="Times New Roman"/>
          <w:b/>
          <w:color w:val="auto"/>
          <w:sz w:val="24"/>
          <w:szCs w:val="24"/>
        </w:rPr>
      </w:pPr>
      <w:bookmarkStart w:id="13" w:name="_Toc132178102"/>
    </w:p>
    <w:p w:rsidR="008E45F6" w:rsidRDefault="008E45F6" w:rsidP="007F40D4">
      <w:pPr>
        <w:pStyle w:val="Titre2"/>
        <w:rPr>
          <w:rFonts w:ascii="Times New Roman" w:hAnsi="Times New Roman" w:cs="Times New Roman"/>
          <w:b/>
          <w:color w:val="auto"/>
          <w:sz w:val="24"/>
          <w:szCs w:val="24"/>
        </w:rPr>
      </w:pPr>
    </w:p>
    <w:p w:rsidR="008E45F6" w:rsidRDefault="008E45F6" w:rsidP="007F40D4">
      <w:pPr>
        <w:pStyle w:val="Titre2"/>
        <w:rPr>
          <w:rFonts w:ascii="Times New Roman" w:hAnsi="Times New Roman" w:cs="Times New Roman"/>
          <w:b/>
          <w:color w:val="auto"/>
          <w:sz w:val="24"/>
          <w:szCs w:val="24"/>
        </w:rPr>
      </w:pPr>
    </w:p>
    <w:p w:rsidR="008E45F6" w:rsidRDefault="008E45F6" w:rsidP="007F40D4">
      <w:pPr>
        <w:pStyle w:val="Titre2"/>
        <w:rPr>
          <w:rFonts w:ascii="Times New Roman" w:hAnsi="Times New Roman" w:cs="Times New Roman"/>
          <w:b/>
          <w:color w:val="auto"/>
          <w:sz w:val="24"/>
          <w:szCs w:val="24"/>
        </w:rPr>
      </w:pPr>
    </w:p>
    <w:p w:rsidR="008E45F6" w:rsidRPr="008E45F6" w:rsidRDefault="008E45F6" w:rsidP="008E45F6"/>
    <w:p w:rsidR="00B522B5" w:rsidRPr="007779C8" w:rsidRDefault="007F40D4" w:rsidP="007F40D4">
      <w:pPr>
        <w:pStyle w:val="Titre2"/>
        <w:rPr>
          <w:rFonts w:ascii="Times New Roman" w:hAnsi="Times New Roman" w:cs="Times New Roman"/>
          <w:b/>
          <w:color w:val="auto"/>
          <w:sz w:val="24"/>
          <w:szCs w:val="24"/>
        </w:rPr>
      </w:pPr>
      <w:r w:rsidRPr="007779C8">
        <w:rPr>
          <w:rFonts w:ascii="Times New Roman" w:hAnsi="Times New Roman" w:cs="Times New Roman"/>
          <w:b/>
          <w:color w:val="auto"/>
          <w:sz w:val="24"/>
          <w:szCs w:val="24"/>
        </w:rPr>
        <w:lastRenderedPageBreak/>
        <w:t>II.2</w:t>
      </w:r>
      <w:r w:rsidR="00B522B5" w:rsidRPr="007779C8">
        <w:rPr>
          <w:rFonts w:ascii="Times New Roman" w:hAnsi="Times New Roman" w:cs="Times New Roman"/>
          <w:b/>
          <w:color w:val="auto"/>
          <w:sz w:val="24"/>
          <w:szCs w:val="24"/>
        </w:rPr>
        <w:t>. G</w:t>
      </w:r>
      <w:r w:rsidR="008E45F6" w:rsidRPr="007779C8">
        <w:rPr>
          <w:rFonts w:ascii="Times New Roman" w:hAnsi="Times New Roman" w:cs="Times New Roman"/>
          <w:b/>
          <w:color w:val="auto"/>
          <w:sz w:val="24"/>
          <w:szCs w:val="24"/>
        </w:rPr>
        <w:t>ESTION DE LA JEPSCO</w:t>
      </w:r>
      <w:bookmarkEnd w:id="13"/>
    </w:p>
    <w:p w:rsidR="00EF2167" w:rsidRPr="007779C8" w:rsidRDefault="00EF2167" w:rsidP="00EF2167">
      <w:pPr>
        <w:spacing w:after="0"/>
        <w:rPr>
          <w:rFonts w:ascii="Times New Roman" w:hAnsi="Times New Roman" w:cs="Times New Roman"/>
          <w:sz w:val="24"/>
          <w:szCs w:val="24"/>
        </w:rPr>
      </w:pPr>
    </w:p>
    <w:p w:rsidR="00B522B5" w:rsidRPr="007779C8" w:rsidRDefault="007F40D4" w:rsidP="007F40D4">
      <w:pPr>
        <w:pStyle w:val="Titre3"/>
        <w:rPr>
          <w:rFonts w:ascii="Times New Roman" w:hAnsi="Times New Roman" w:cs="Times New Roman"/>
          <w:b/>
          <w:color w:val="auto"/>
        </w:rPr>
      </w:pPr>
      <w:bookmarkStart w:id="14" w:name="_Toc132178103"/>
      <w:r w:rsidRPr="007779C8">
        <w:rPr>
          <w:rFonts w:ascii="Times New Roman" w:hAnsi="Times New Roman" w:cs="Times New Roman"/>
          <w:b/>
          <w:color w:val="auto"/>
        </w:rPr>
        <w:t>II.2</w:t>
      </w:r>
      <w:r w:rsidR="00B522B5" w:rsidRPr="007779C8">
        <w:rPr>
          <w:rFonts w:ascii="Times New Roman" w:hAnsi="Times New Roman" w:cs="Times New Roman"/>
          <w:b/>
          <w:color w:val="auto"/>
        </w:rPr>
        <w:t>.1. Gouvernance, coordination et partenariat</w:t>
      </w:r>
      <w:bookmarkEnd w:id="14"/>
    </w:p>
    <w:p w:rsidR="00EF2167" w:rsidRPr="007779C8" w:rsidRDefault="00EF2167" w:rsidP="00EF2167">
      <w:pPr>
        <w:spacing w:after="0"/>
        <w:rPr>
          <w:rFonts w:ascii="Times New Roman" w:hAnsi="Times New Roman" w:cs="Times New Roman"/>
          <w:sz w:val="24"/>
          <w:szCs w:val="24"/>
        </w:rPr>
      </w:pPr>
    </w:p>
    <w:p w:rsidR="00B522B5" w:rsidRPr="007779C8" w:rsidRDefault="00B522B5" w:rsidP="00DE1F71">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xml:space="preserve">La JEPSCO est au service de la population depuis 2016, est a commencé avec des activités de sensibilisation de la population sur la prise de conscience  de la démographie galopante et de l’appropriation des actions d’amélioration du </w:t>
      </w:r>
      <w:r w:rsidR="00D272A7" w:rsidRPr="007779C8">
        <w:rPr>
          <w:rFonts w:ascii="Times New Roman" w:hAnsi="Times New Roman" w:cs="Times New Roman"/>
          <w:sz w:val="24"/>
          <w:szCs w:val="24"/>
        </w:rPr>
        <w:t>bien-être</w:t>
      </w:r>
      <w:r w:rsidRPr="007779C8">
        <w:rPr>
          <w:rFonts w:ascii="Times New Roman" w:hAnsi="Times New Roman" w:cs="Times New Roman"/>
          <w:sz w:val="24"/>
          <w:szCs w:val="24"/>
        </w:rPr>
        <w:t>.</w:t>
      </w:r>
    </w:p>
    <w:p w:rsidR="00B522B5" w:rsidRPr="007779C8" w:rsidRDefault="00B522B5" w:rsidP="00DE1F71">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xml:space="preserve">Son  plan de développement avait dans  comme  objectifs de  renforcer le cadre opérationnel qui consistait à dynamiser et renforcer l’offre des services de la SR  pour s’aligner au plan d’accélération de la planification sanitaire. Des plans d’action ont été  mis en place   avec des indicateurs  de résultat. </w:t>
      </w:r>
    </w:p>
    <w:p w:rsidR="00B522B5" w:rsidRPr="007779C8" w:rsidRDefault="00B522B5" w:rsidP="00DE1F71">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xml:space="preserve">Pour se faire </w:t>
      </w:r>
    </w:p>
    <w:p w:rsidR="00B522B5" w:rsidRPr="007779C8" w:rsidRDefault="00B522B5" w:rsidP="00DE1F71">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xml:space="preserve">Un comité de pilotage a été mise en œuvre  pour préparer un programme dénommé Fondation BATATU BEZA avec comme objectif d’ouvrir des centres pouvant servir d’accueil des clients (es) convaincu par nos messages de sensibilisation  relayés au niveau communautaire </w:t>
      </w:r>
    </w:p>
    <w:p w:rsidR="00B522B5" w:rsidRPr="007779C8" w:rsidRDefault="00B522B5" w:rsidP="00DE1F71">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La mise en place d’un comité de pilotage est parvenue à ouvrir un centre spécialisé dans l’offre des services de la SR en général et de la PF en particulier. Cette étape est franchie grâce l’appui du MSPLS via le programme PNSR qui a apporter un appui en équipement et la formation des prestataires affectés au centre.</w:t>
      </w:r>
    </w:p>
    <w:p w:rsidR="00B522B5" w:rsidRPr="007779C8" w:rsidRDefault="00B522B5" w:rsidP="00DE1F71">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Après 6ans d’expérience en matière de la sensibilisation et de l’offre des services de la SR, il ressort qu’au niveau  de la zone d’intervention de l’organisation seul un seul centre a pu fonctionner  sur les quatre prévue, ce qui laisse à ce jour le programme BATATU BEZA dans la confusion en terme  de mesurer les résultats de nos interventions dans les zonez non couvertes par le centre pour la promotion de la santé communautaire.</w:t>
      </w:r>
    </w:p>
    <w:p w:rsidR="00B522B5" w:rsidRPr="007779C8" w:rsidRDefault="00B522B5" w:rsidP="00DE1F71">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Rappelons que centre sert de centre d’écoute et de conseil pour client voulant ou ayant adhérer à la CCV. Il faut néanmoins saluer l’appui du MSPLS  qui implique dans les activités de renforcement de capacité des acteurs de mise en œuvre des interventions de la JEPSCO.</w:t>
      </w:r>
    </w:p>
    <w:p w:rsidR="00B522B5" w:rsidRPr="007779C8" w:rsidRDefault="00B522B5"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lastRenderedPageBreak/>
        <w:t>Malgré les efforts consentis dans le domaine de la maîtrise de la démographie galopante et de l’amélioration de la santé communautaire, différentes interventions prévues dans les différents plans annuels de la JEPSCO n’ont pas été exécutées suite à l’insuffisance des moyens et à une faible implication des partenaires financiers. Malgré la présence des plans d’intervention et du cadre de performance intégré élaboré lors de la rédaction du plan, aucune évaluation à mi-parcours réunissant tous  nos partenaires de mise en œuvre n’a été organisée. Seules les réunions trimestrielles réunissant les membres sont organisées, et très probablement pour évaluer l’utilisation des fonds  en ne tenant pas compte des résultats attendus par ces plans.</w:t>
      </w:r>
    </w:p>
    <w:p w:rsidR="00B522B5" w:rsidRPr="007779C8" w:rsidRDefault="00B522B5" w:rsidP="007F40D4">
      <w:pPr>
        <w:pStyle w:val="Titre3"/>
        <w:rPr>
          <w:rFonts w:ascii="Times New Roman" w:hAnsi="Times New Roman" w:cs="Times New Roman"/>
          <w:b/>
          <w:color w:val="auto"/>
        </w:rPr>
      </w:pPr>
      <w:bookmarkStart w:id="15" w:name="_Toc132178104"/>
      <w:r w:rsidRPr="007779C8">
        <w:rPr>
          <w:rFonts w:ascii="Times New Roman" w:hAnsi="Times New Roman" w:cs="Times New Roman"/>
          <w:b/>
          <w:color w:val="auto"/>
        </w:rPr>
        <w:t>II.</w:t>
      </w:r>
      <w:r w:rsidR="007F40D4" w:rsidRPr="007779C8">
        <w:rPr>
          <w:rFonts w:ascii="Times New Roman" w:hAnsi="Times New Roman" w:cs="Times New Roman"/>
          <w:b/>
          <w:color w:val="auto"/>
        </w:rPr>
        <w:t>2</w:t>
      </w:r>
      <w:r w:rsidRPr="007779C8">
        <w:rPr>
          <w:rFonts w:ascii="Times New Roman" w:hAnsi="Times New Roman" w:cs="Times New Roman"/>
          <w:b/>
          <w:color w:val="auto"/>
        </w:rPr>
        <w:t>.</w:t>
      </w:r>
      <w:r w:rsidR="00B85B9D" w:rsidRPr="007779C8">
        <w:rPr>
          <w:rFonts w:ascii="Times New Roman" w:hAnsi="Times New Roman" w:cs="Times New Roman"/>
          <w:b/>
          <w:color w:val="auto"/>
        </w:rPr>
        <w:t>2.</w:t>
      </w:r>
      <w:r w:rsidRPr="007779C8">
        <w:rPr>
          <w:rFonts w:ascii="Times New Roman" w:hAnsi="Times New Roman" w:cs="Times New Roman"/>
          <w:b/>
          <w:color w:val="auto"/>
        </w:rPr>
        <w:t xml:space="preserve">Suivi et </w:t>
      </w:r>
      <w:proofErr w:type="spellStart"/>
      <w:r w:rsidRPr="007779C8">
        <w:rPr>
          <w:rFonts w:ascii="Times New Roman" w:hAnsi="Times New Roman" w:cs="Times New Roman"/>
          <w:b/>
          <w:color w:val="auto"/>
        </w:rPr>
        <w:t>Evaluation</w:t>
      </w:r>
      <w:bookmarkEnd w:id="15"/>
      <w:proofErr w:type="spellEnd"/>
      <w:r w:rsidRPr="007779C8">
        <w:rPr>
          <w:rFonts w:ascii="Times New Roman" w:hAnsi="Times New Roman" w:cs="Times New Roman"/>
          <w:b/>
          <w:color w:val="auto"/>
        </w:rPr>
        <w:t xml:space="preserve"> </w:t>
      </w:r>
    </w:p>
    <w:p w:rsidR="007103E4" w:rsidRPr="007779C8" w:rsidRDefault="007103E4" w:rsidP="007103E4">
      <w:pPr>
        <w:spacing w:after="0"/>
        <w:rPr>
          <w:rFonts w:ascii="Times New Roman" w:hAnsi="Times New Roman" w:cs="Times New Roman"/>
          <w:sz w:val="24"/>
          <w:szCs w:val="24"/>
        </w:rPr>
      </w:pPr>
    </w:p>
    <w:p w:rsidR="00B522B5" w:rsidRPr="007779C8" w:rsidRDefault="00B522B5" w:rsidP="00225FE5">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xml:space="preserve">Tous les plans d’action annuelle, ont suivi le processus normal d’élaboration et de validation par l’assemblée générale de l’organisation. Les évaluations trimestrielles et annuelles se organisées pour dégager les progrès réalisés dans la mise en œuvre du plan d’action au niveau de  a zone d’intervention de l’organisation. Cependant le suivi de leur exécution n’était pas optimal suite au manque de moyens pour payer le personnel de certains projets de l’organisation. En ce qui est du rapportage de nos interventions au niveau hiérarchique, la JEPSCO a une promptitude et complétude de 100%. Ces résultats sont le fruit de la culture de la </w:t>
      </w:r>
      <w:proofErr w:type="spellStart"/>
      <w:r w:rsidRPr="007779C8">
        <w:rPr>
          <w:rFonts w:ascii="Times New Roman" w:hAnsi="Times New Roman" w:cs="Times New Roman"/>
          <w:sz w:val="24"/>
          <w:szCs w:val="24"/>
        </w:rPr>
        <w:t>redevabilité</w:t>
      </w:r>
      <w:proofErr w:type="spellEnd"/>
      <w:r w:rsidRPr="007779C8">
        <w:rPr>
          <w:rFonts w:ascii="Times New Roman" w:hAnsi="Times New Roman" w:cs="Times New Roman"/>
          <w:sz w:val="24"/>
          <w:szCs w:val="24"/>
        </w:rPr>
        <w:t xml:space="preserve"> des responsables de l’organisation. </w:t>
      </w:r>
    </w:p>
    <w:p w:rsidR="00B522B5" w:rsidRPr="007779C8" w:rsidRDefault="007F40D4" w:rsidP="00225FE5">
      <w:pPr>
        <w:pStyle w:val="Titre3"/>
        <w:spacing w:line="360" w:lineRule="auto"/>
        <w:rPr>
          <w:rFonts w:ascii="Times New Roman" w:hAnsi="Times New Roman" w:cs="Times New Roman"/>
          <w:b/>
          <w:color w:val="auto"/>
        </w:rPr>
      </w:pPr>
      <w:bookmarkStart w:id="16" w:name="_Toc132178105"/>
      <w:r w:rsidRPr="007779C8">
        <w:rPr>
          <w:rFonts w:ascii="Times New Roman" w:hAnsi="Times New Roman" w:cs="Times New Roman"/>
          <w:b/>
          <w:color w:val="auto"/>
        </w:rPr>
        <w:t>II.2</w:t>
      </w:r>
      <w:r w:rsidR="00B522B5" w:rsidRPr="007779C8">
        <w:rPr>
          <w:rFonts w:ascii="Times New Roman" w:hAnsi="Times New Roman" w:cs="Times New Roman"/>
          <w:b/>
          <w:color w:val="auto"/>
        </w:rPr>
        <w:t>.3.Ressources humaines de L’organisation</w:t>
      </w:r>
      <w:bookmarkEnd w:id="16"/>
    </w:p>
    <w:p w:rsidR="002A0623" w:rsidRPr="007779C8" w:rsidRDefault="00B522B5" w:rsidP="00225FE5">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xml:space="preserve">Lors de la mise en place de l’organisation, la JEPSCO avait prévu  la mise en place d’une stratégie </w:t>
      </w:r>
    </w:p>
    <w:p w:rsidR="00B522B5" w:rsidRPr="007779C8" w:rsidRDefault="00B522B5"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xml:space="preserve">(i) d’équité pour le recrutement et les affectations du personnel ayant des compétences requises en fonction des projets disponibles, </w:t>
      </w:r>
    </w:p>
    <w:p w:rsidR="00B522B5" w:rsidRPr="007779C8" w:rsidRDefault="00B522B5"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xml:space="preserve">(ii) le renforcement des capacités des RH en SR et management, </w:t>
      </w:r>
    </w:p>
    <w:p w:rsidR="00B522B5" w:rsidRPr="007779C8" w:rsidRDefault="00B522B5"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(iv) La mise en place d’au moins un CPSCO par région (Sud, Nord, Centre Est et Ouest).</w:t>
      </w:r>
    </w:p>
    <w:p w:rsidR="00B522B5" w:rsidRPr="007779C8" w:rsidRDefault="00B522B5"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La situation  en RHS reste marquée par une faible rémunération du personnel recruté pour certains projets et un manque de soutien en ressources humaines même si la convention de partenariat avec le MSPLS le prévoit.</w:t>
      </w:r>
    </w:p>
    <w:p w:rsidR="00FD66A0" w:rsidRPr="007779C8" w:rsidRDefault="00FD66A0" w:rsidP="007F40D4">
      <w:pPr>
        <w:pStyle w:val="Titre3"/>
        <w:rPr>
          <w:rFonts w:ascii="Times New Roman" w:hAnsi="Times New Roman" w:cs="Times New Roman"/>
          <w:b/>
          <w:color w:val="auto"/>
        </w:rPr>
      </w:pPr>
    </w:p>
    <w:p w:rsidR="00FD66A0" w:rsidRPr="007779C8" w:rsidRDefault="00FD66A0" w:rsidP="007F40D4">
      <w:pPr>
        <w:pStyle w:val="Titre3"/>
        <w:rPr>
          <w:rFonts w:ascii="Times New Roman" w:hAnsi="Times New Roman" w:cs="Times New Roman"/>
          <w:b/>
          <w:color w:val="auto"/>
        </w:rPr>
      </w:pPr>
    </w:p>
    <w:p w:rsidR="00B522B5" w:rsidRPr="007779C8" w:rsidRDefault="007F40D4" w:rsidP="007F40D4">
      <w:pPr>
        <w:pStyle w:val="Titre3"/>
        <w:rPr>
          <w:rFonts w:ascii="Times New Roman" w:hAnsi="Times New Roman" w:cs="Times New Roman"/>
          <w:b/>
          <w:color w:val="auto"/>
        </w:rPr>
      </w:pPr>
      <w:bookmarkStart w:id="17" w:name="_Toc132178106"/>
      <w:r w:rsidRPr="007779C8">
        <w:rPr>
          <w:rFonts w:ascii="Times New Roman" w:hAnsi="Times New Roman" w:cs="Times New Roman"/>
          <w:b/>
          <w:color w:val="auto"/>
        </w:rPr>
        <w:t>II.2</w:t>
      </w:r>
      <w:r w:rsidR="0074350A" w:rsidRPr="007779C8">
        <w:rPr>
          <w:rFonts w:ascii="Times New Roman" w:hAnsi="Times New Roman" w:cs="Times New Roman"/>
          <w:b/>
          <w:color w:val="auto"/>
        </w:rPr>
        <w:t>.</w:t>
      </w:r>
      <w:r w:rsidR="00B522B5" w:rsidRPr="007779C8">
        <w:rPr>
          <w:rFonts w:ascii="Times New Roman" w:hAnsi="Times New Roman" w:cs="Times New Roman"/>
          <w:b/>
          <w:color w:val="auto"/>
        </w:rPr>
        <w:t>4.Gestion et approvisionnement des stocks des médicaments et intrants</w:t>
      </w:r>
      <w:bookmarkEnd w:id="17"/>
    </w:p>
    <w:p w:rsidR="00657EFB" w:rsidRPr="007779C8" w:rsidRDefault="00657EFB" w:rsidP="00657EFB">
      <w:pPr>
        <w:spacing w:after="0"/>
        <w:rPr>
          <w:rFonts w:ascii="Times New Roman" w:hAnsi="Times New Roman" w:cs="Times New Roman"/>
          <w:sz w:val="24"/>
          <w:szCs w:val="24"/>
        </w:rPr>
      </w:pPr>
    </w:p>
    <w:p w:rsidR="00B522B5" w:rsidRPr="007779C8" w:rsidRDefault="00B522B5"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La JEPSCO, est une organisation qui a déjà mis en place des organes et institutions qui assurent la gestion des stocks et des médicaments, intrants et autres équipement divers,</w:t>
      </w:r>
    </w:p>
    <w:p w:rsidR="00B522B5" w:rsidRPr="007779C8" w:rsidRDefault="00B522B5"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Parmi les approvisionnements assurés nous pouvons citer les intrants utilisés en PF, les vaccins et autres produits pharmaceutiques, vu la capacité d’accueil du Centre déjà fonctionnel, nous avons déjà identifiés en rapport avec le manque de moyen de déplacement pour pouvoir réquisition la quantité d’intrants nécessaires au fonctionnement du Centre. Les  plans d’action antérieure prévoyaient les mécanismes de location de véhicule d’approvisionnement pour subvenir aux besoins des usagers.</w:t>
      </w:r>
    </w:p>
    <w:p w:rsidR="00B522B5" w:rsidRPr="007779C8" w:rsidRDefault="00B522B5"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Une formation sur la gestion des ressources a été dispensée à l’endroit des employés ayant la gestion des ressources dans leur attribution. Cela a été matérialisé</w:t>
      </w:r>
    </w:p>
    <w:p w:rsidR="00B522B5" w:rsidRPr="007779C8" w:rsidRDefault="00B522B5"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xml:space="preserve">Par : -L’inventaire des besoins en renforcement des capacités sur la gestion adéquate des ressources  tout le long de la chaine d’approvisionnement, de stockage, de distribution et de dispensation. </w:t>
      </w:r>
    </w:p>
    <w:p w:rsidR="00B522B5" w:rsidRPr="007779C8" w:rsidRDefault="00B522B5"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xml:space="preserve"> -La mise en place d’un répertoire de l’équipement </w:t>
      </w:r>
      <w:proofErr w:type="spellStart"/>
      <w:r w:rsidRPr="007779C8">
        <w:rPr>
          <w:rFonts w:ascii="Times New Roman" w:hAnsi="Times New Roman" w:cs="Times New Roman"/>
          <w:sz w:val="24"/>
          <w:szCs w:val="24"/>
        </w:rPr>
        <w:t>médico-technique</w:t>
      </w:r>
      <w:proofErr w:type="spellEnd"/>
      <w:r w:rsidRPr="007779C8">
        <w:rPr>
          <w:rFonts w:ascii="Times New Roman" w:hAnsi="Times New Roman" w:cs="Times New Roman"/>
          <w:sz w:val="24"/>
          <w:szCs w:val="24"/>
        </w:rPr>
        <w:t xml:space="preserve"> disponible pour la  JEPSCO</w:t>
      </w:r>
    </w:p>
    <w:p w:rsidR="00B522B5" w:rsidRPr="007779C8" w:rsidRDefault="00B522B5"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xml:space="preserve">- L’élaboration d’un plan d’approvisionnement, de maintenance et de renouvèlement du matériel médico technique des Centres, </w:t>
      </w:r>
    </w:p>
    <w:p w:rsidR="00B522B5" w:rsidRPr="007779C8" w:rsidRDefault="00B522B5"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xml:space="preserve">-Une bonne quantification des équipements, médicaments et intrants à commander. </w:t>
      </w:r>
    </w:p>
    <w:p w:rsidR="00FA25CE" w:rsidRPr="007779C8" w:rsidRDefault="00B522B5"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Malgré les efforts consentis dans le domaine de la gestion des ressources à la disposition de l’organisation, nous enregistrons encore un manque de moyens pour se procurer des ressources nécessaire pour le bon déroulement des interventions dans le cadre du programme FONDATION BATATU BEZA et l’absence d'une stratégie nationale d'accompagnement des structures associatives offrant les soins et services pré</w:t>
      </w:r>
      <w:r w:rsidR="00FA25CE" w:rsidRPr="007779C8">
        <w:rPr>
          <w:rFonts w:ascii="Times New Roman" w:hAnsi="Times New Roman" w:cs="Times New Roman"/>
          <w:sz w:val="24"/>
          <w:szCs w:val="24"/>
        </w:rPr>
        <w:t>ventives dans leur intervention</w:t>
      </w:r>
    </w:p>
    <w:p w:rsidR="00FA25CE" w:rsidRPr="007779C8" w:rsidRDefault="007F40D4" w:rsidP="007F40D4">
      <w:pPr>
        <w:pStyle w:val="Titre2"/>
        <w:rPr>
          <w:rFonts w:ascii="Times New Roman" w:hAnsi="Times New Roman" w:cs="Times New Roman"/>
          <w:b/>
          <w:color w:val="auto"/>
          <w:sz w:val="24"/>
          <w:szCs w:val="24"/>
        </w:rPr>
      </w:pPr>
      <w:bookmarkStart w:id="18" w:name="_Toc132178107"/>
      <w:r w:rsidRPr="007779C8">
        <w:rPr>
          <w:rFonts w:ascii="Times New Roman" w:hAnsi="Times New Roman" w:cs="Times New Roman"/>
          <w:b/>
          <w:color w:val="auto"/>
          <w:sz w:val="24"/>
          <w:szCs w:val="24"/>
        </w:rPr>
        <w:lastRenderedPageBreak/>
        <w:t>II.3</w:t>
      </w:r>
      <w:r w:rsidR="00FA25CE" w:rsidRPr="007779C8">
        <w:rPr>
          <w:rFonts w:ascii="Times New Roman" w:hAnsi="Times New Roman" w:cs="Times New Roman"/>
          <w:b/>
          <w:color w:val="auto"/>
          <w:sz w:val="24"/>
          <w:szCs w:val="24"/>
        </w:rPr>
        <w:t xml:space="preserve">. </w:t>
      </w:r>
      <w:r w:rsidR="00CE5B8E" w:rsidRPr="007779C8">
        <w:rPr>
          <w:rFonts w:ascii="Times New Roman" w:hAnsi="Times New Roman" w:cs="Times New Roman"/>
          <w:b/>
          <w:color w:val="auto"/>
          <w:sz w:val="24"/>
          <w:szCs w:val="24"/>
        </w:rPr>
        <w:t>LES SOURCES DE FINANCEMENT</w:t>
      </w:r>
      <w:bookmarkEnd w:id="18"/>
    </w:p>
    <w:p w:rsidR="00657EFB" w:rsidRPr="007779C8" w:rsidRDefault="00657EFB" w:rsidP="00657EFB">
      <w:pPr>
        <w:spacing w:after="0"/>
        <w:rPr>
          <w:rFonts w:ascii="Times New Roman" w:hAnsi="Times New Roman" w:cs="Times New Roman"/>
          <w:sz w:val="24"/>
          <w:szCs w:val="24"/>
        </w:rPr>
      </w:pPr>
    </w:p>
    <w:p w:rsidR="007F40D4" w:rsidRPr="007779C8" w:rsidRDefault="00FA25CE" w:rsidP="007F40D4">
      <w:pPr>
        <w:spacing w:line="360" w:lineRule="auto"/>
        <w:rPr>
          <w:rFonts w:ascii="Times New Roman" w:hAnsi="Times New Roman" w:cs="Times New Roman"/>
          <w:sz w:val="24"/>
          <w:szCs w:val="24"/>
        </w:rPr>
      </w:pPr>
      <w:r w:rsidRPr="007779C8">
        <w:rPr>
          <w:rFonts w:ascii="Times New Roman" w:hAnsi="Times New Roman" w:cs="Times New Roman"/>
          <w:sz w:val="24"/>
          <w:szCs w:val="24"/>
        </w:rPr>
        <w:t>-Contribution mensuelle des membres                                                                                                                                                              -Initiatives génératrices de revenus                                                                                                                                                                                       -Partenaires au développement</w:t>
      </w:r>
    </w:p>
    <w:p w:rsidR="005D1248" w:rsidRPr="007779C8" w:rsidRDefault="00FD66A0" w:rsidP="007F40D4">
      <w:pPr>
        <w:pStyle w:val="Titre3"/>
        <w:rPr>
          <w:rFonts w:ascii="Times New Roman" w:hAnsi="Times New Roman" w:cs="Times New Roman"/>
          <w:b/>
          <w:color w:val="auto"/>
        </w:rPr>
      </w:pPr>
      <w:bookmarkStart w:id="19" w:name="_Toc132178108"/>
      <w:r w:rsidRPr="007779C8">
        <w:rPr>
          <w:rFonts w:ascii="Times New Roman" w:hAnsi="Times New Roman" w:cs="Times New Roman"/>
          <w:b/>
          <w:color w:val="auto"/>
        </w:rPr>
        <w:t xml:space="preserve">Tableau  </w:t>
      </w:r>
      <w:r w:rsidR="005D1248" w:rsidRPr="007779C8">
        <w:rPr>
          <w:rFonts w:ascii="Times New Roman" w:hAnsi="Times New Roman" w:cs="Times New Roman"/>
          <w:b/>
          <w:color w:val="auto"/>
        </w:rPr>
        <w:t>II.</w:t>
      </w:r>
      <w:r w:rsidR="007F40D4" w:rsidRPr="007779C8">
        <w:rPr>
          <w:rFonts w:ascii="Times New Roman" w:hAnsi="Times New Roman" w:cs="Times New Roman"/>
          <w:b/>
          <w:color w:val="auto"/>
        </w:rPr>
        <w:t>3</w:t>
      </w:r>
      <w:r w:rsidRPr="007779C8">
        <w:rPr>
          <w:rFonts w:ascii="Times New Roman" w:hAnsi="Times New Roman" w:cs="Times New Roman"/>
          <w:b/>
          <w:color w:val="auto"/>
        </w:rPr>
        <w:t>.</w:t>
      </w:r>
      <w:r w:rsidR="005D1248" w:rsidRPr="007779C8">
        <w:rPr>
          <w:rFonts w:ascii="Times New Roman" w:hAnsi="Times New Roman" w:cs="Times New Roman"/>
          <w:b/>
          <w:color w:val="auto"/>
        </w:rPr>
        <w:t>Principaux Partenaires de la JEPSCO</w:t>
      </w:r>
      <w:bookmarkEnd w:id="19"/>
    </w:p>
    <w:p w:rsidR="00913C80" w:rsidRPr="007779C8" w:rsidRDefault="00913C80" w:rsidP="00913C80">
      <w:pPr>
        <w:spacing w:after="0"/>
        <w:rPr>
          <w:rFonts w:ascii="Times New Roman" w:hAnsi="Times New Roman" w:cs="Times New Roman"/>
          <w:sz w:val="24"/>
          <w:szCs w:val="24"/>
        </w:rPr>
      </w:pPr>
    </w:p>
    <w:tbl>
      <w:tblPr>
        <w:tblStyle w:val="Grilledutableau"/>
        <w:tblW w:w="8500" w:type="dxa"/>
        <w:tblLayout w:type="fixed"/>
        <w:tblLook w:val="04A0" w:firstRow="1" w:lastRow="0" w:firstColumn="1" w:lastColumn="0" w:noHBand="0" w:noVBand="1"/>
      </w:tblPr>
      <w:tblGrid>
        <w:gridCol w:w="2689"/>
        <w:gridCol w:w="1417"/>
        <w:gridCol w:w="1276"/>
        <w:gridCol w:w="850"/>
        <w:gridCol w:w="993"/>
        <w:gridCol w:w="1275"/>
      </w:tblGrid>
      <w:tr w:rsidR="005D1248" w:rsidRPr="007779C8" w:rsidTr="00B65C81">
        <w:tc>
          <w:tcPr>
            <w:tcW w:w="2689" w:type="dxa"/>
            <w:vMerge w:val="restart"/>
          </w:tcPr>
          <w:p w:rsidR="005D1248" w:rsidRPr="007779C8" w:rsidRDefault="005D1248" w:rsidP="00032DFE">
            <w:pPr>
              <w:spacing w:line="360" w:lineRule="auto"/>
              <w:rPr>
                <w:rFonts w:ascii="Times New Roman" w:hAnsi="Times New Roman" w:cs="Times New Roman"/>
                <w:b/>
                <w:color w:val="000000" w:themeColor="text1"/>
                <w:sz w:val="24"/>
                <w:szCs w:val="24"/>
              </w:rPr>
            </w:pPr>
            <w:r w:rsidRPr="007779C8">
              <w:rPr>
                <w:rFonts w:ascii="Times New Roman" w:hAnsi="Times New Roman" w:cs="Times New Roman"/>
                <w:b/>
                <w:color w:val="000000" w:themeColor="text1"/>
                <w:sz w:val="24"/>
                <w:szCs w:val="24"/>
              </w:rPr>
              <w:t>Partenaire</w:t>
            </w:r>
            <w:r w:rsidR="00B65C81" w:rsidRPr="007779C8">
              <w:rPr>
                <w:rFonts w:ascii="Times New Roman" w:hAnsi="Times New Roman" w:cs="Times New Roman"/>
                <w:b/>
                <w:color w:val="000000" w:themeColor="text1"/>
                <w:sz w:val="24"/>
                <w:szCs w:val="24"/>
              </w:rPr>
              <w:t>s</w:t>
            </w:r>
            <w:r w:rsidRPr="007779C8">
              <w:rPr>
                <w:rFonts w:ascii="Times New Roman" w:hAnsi="Times New Roman" w:cs="Times New Roman"/>
                <w:b/>
                <w:color w:val="000000" w:themeColor="text1"/>
                <w:sz w:val="24"/>
                <w:szCs w:val="24"/>
              </w:rPr>
              <w:t xml:space="preserve"> de la JEPSCO</w:t>
            </w:r>
          </w:p>
        </w:tc>
        <w:tc>
          <w:tcPr>
            <w:tcW w:w="2693" w:type="dxa"/>
            <w:gridSpan w:val="2"/>
          </w:tcPr>
          <w:p w:rsidR="005D1248" w:rsidRPr="007779C8" w:rsidRDefault="005D1248" w:rsidP="00032DFE">
            <w:pPr>
              <w:spacing w:line="360" w:lineRule="auto"/>
              <w:jc w:val="center"/>
              <w:rPr>
                <w:rFonts w:ascii="Times New Roman" w:hAnsi="Times New Roman" w:cs="Times New Roman"/>
                <w:b/>
                <w:color w:val="000000" w:themeColor="text1"/>
                <w:sz w:val="24"/>
                <w:szCs w:val="24"/>
              </w:rPr>
            </w:pPr>
            <w:r w:rsidRPr="007779C8">
              <w:rPr>
                <w:rFonts w:ascii="Times New Roman" w:hAnsi="Times New Roman" w:cs="Times New Roman"/>
                <w:b/>
                <w:color w:val="000000" w:themeColor="text1"/>
                <w:sz w:val="24"/>
                <w:szCs w:val="24"/>
              </w:rPr>
              <w:t>Type d’appui</w:t>
            </w:r>
          </w:p>
        </w:tc>
        <w:tc>
          <w:tcPr>
            <w:tcW w:w="3118" w:type="dxa"/>
            <w:gridSpan w:val="3"/>
          </w:tcPr>
          <w:p w:rsidR="005D1248" w:rsidRPr="007779C8" w:rsidRDefault="005D1248" w:rsidP="00032DFE">
            <w:pPr>
              <w:spacing w:line="360" w:lineRule="auto"/>
              <w:rPr>
                <w:rFonts w:ascii="Times New Roman" w:hAnsi="Times New Roman" w:cs="Times New Roman"/>
                <w:b/>
                <w:color w:val="000000" w:themeColor="text1"/>
                <w:sz w:val="24"/>
                <w:szCs w:val="24"/>
              </w:rPr>
            </w:pPr>
            <w:r w:rsidRPr="007779C8">
              <w:rPr>
                <w:rFonts w:ascii="Times New Roman" w:hAnsi="Times New Roman" w:cs="Times New Roman"/>
                <w:b/>
                <w:color w:val="000000" w:themeColor="text1"/>
                <w:sz w:val="24"/>
                <w:szCs w:val="24"/>
              </w:rPr>
              <w:t xml:space="preserve">         Niveau d’appui</w:t>
            </w:r>
          </w:p>
        </w:tc>
      </w:tr>
      <w:tr w:rsidR="00B65C81" w:rsidRPr="007779C8" w:rsidTr="00B65C81">
        <w:tc>
          <w:tcPr>
            <w:tcW w:w="2689" w:type="dxa"/>
            <w:vMerge/>
          </w:tcPr>
          <w:p w:rsidR="005D1248" w:rsidRPr="007779C8" w:rsidRDefault="005D1248" w:rsidP="00032DFE">
            <w:pPr>
              <w:spacing w:line="360" w:lineRule="auto"/>
              <w:rPr>
                <w:rFonts w:ascii="Times New Roman" w:hAnsi="Times New Roman" w:cs="Times New Roman"/>
                <w:b/>
                <w:color w:val="000000" w:themeColor="text1"/>
                <w:sz w:val="24"/>
                <w:szCs w:val="24"/>
              </w:rPr>
            </w:pPr>
          </w:p>
        </w:tc>
        <w:tc>
          <w:tcPr>
            <w:tcW w:w="1417" w:type="dxa"/>
          </w:tcPr>
          <w:p w:rsidR="005D1248" w:rsidRPr="007779C8" w:rsidRDefault="005D1248" w:rsidP="00032DFE">
            <w:pPr>
              <w:spacing w:line="360" w:lineRule="auto"/>
              <w:rPr>
                <w:rFonts w:ascii="Times New Roman" w:hAnsi="Times New Roman" w:cs="Times New Roman"/>
                <w:b/>
                <w:color w:val="000000" w:themeColor="text1"/>
                <w:sz w:val="24"/>
                <w:szCs w:val="24"/>
              </w:rPr>
            </w:pPr>
            <w:r w:rsidRPr="007779C8">
              <w:rPr>
                <w:rFonts w:ascii="Times New Roman" w:hAnsi="Times New Roman" w:cs="Times New Roman"/>
                <w:b/>
                <w:color w:val="000000" w:themeColor="text1"/>
                <w:sz w:val="24"/>
                <w:szCs w:val="24"/>
              </w:rPr>
              <w:t>Technique</w:t>
            </w:r>
          </w:p>
        </w:tc>
        <w:tc>
          <w:tcPr>
            <w:tcW w:w="1276" w:type="dxa"/>
          </w:tcPr>
          <w:p w:rsidR="005D1248" w:rsidRPr="007779C8" w:rsidRDefault="005D1248" w:rsidP="00032DFE">
            <w:pPr>
              <w:spacing w:line="360" w:lineRule="auto"/>
              <w:rPr>
                <w:rFonts w:ascii="Times New Roman" w:hAnsi="Times New Roman" w:cs="Times New Roman"/>
                <w:b/>
                <w:color w:val="000000" w:themeColor="text1"/>
                <w:sz w:val="24"/>
                <w:szCs w:val="24"/>
              </w:rPr>
            </w:pPr>
            <w:r w:rsidRPr="007779C8">
              <w:rPr>
                <w:rFonts w:ascii="Times New Roman" w:hAnsi="Times New Roman" w:cs="Times New Roman"/>
                <w:b/>
                <w:color w:val="000000" w:themeColor="text1"/>
                <w:sz w:val="24"/>
                <w:szCs w:val="24"/>
              </w:rPr>
              <w:t>Financier</w:t>
            </w:r>
          </w:p>
        </w:tc>
        <w:tc>
          <w:tcPr>
            <w:tcW w:w="850" w:type="dxa"/>
          </w:tcPr>
          <w:p w:rsidR="005D1248" w:rsidRPr="007779C8" w:rsidRDefault="005D1248" w:rsidP="00032DFE">
            <w:pPr>
              <w:spacing w:line="360" w:lineRule="auto"/>
              <w:rPr>
                <w:rFonts w:ascii="Times New Roman" w:hAnsi="Times New Roman" w:cs="Times New Roman"/>
                <w:b/>
                <w:color w:val="000000" w:themeColor="text1"/>
                <w:sz w:val="24"/>
                <w:szCs w:val="24"/>
              </w:rPr>
            </w:pPr>
            <w:r w:rsidRPr="007779C8">
              <w:rPr>
                <w:rFonts w:ascii="Times New Roman" w:hAnsi="Times New Roman" w:cs="Times New Roman"/>
                <w:b/>
                <w:color w:val="000000" w:themeColor="text1"/>
                <w:sz w:val="24"/>
                <w:szCs w:val="24"/>
              </w:rPr>
              <w:t xml:space="preserve"> </w:t>
            </w:r>
            <w:proofErr w:type="spellStart"/>
            <w:r w:rsidRPr="007779C8">
              <w:rPr>
                <w:rFonts w:ascii="Times New Roman" w:hAnsi="Times New Roman" w:cs="Times New Roman"/>
                <w:b/>
                <w:color w:val="000000" w:themeColor="text1"/>
                <w:sz w:val="24"/>
                <w:szCs w:val="24"/>
              </w:rPr>
              <w:t>Elevé</w:t>
            </w:r>
            <w:proofErr w:type="spellEnd"/>
          </w:p>
        </w:tc>
        <w:tc>
          <w:tcPr>
            <w:tcW w:w="993" w:type="dxa"/>
          </w:tcPr>
          <w:p w:rsidR="005D1248" w:rsidRPr="007779C8" w:rsidRDefault="005D1248" w:rsidP="00032DFE">
            <w:pPr>
              <w:spacing w:line="360" w:lineRule="auto"/>
              <w:rPr>
                <w:rFonts w:ascii="Times New Roman" w:hAnsi="Times New Roman" w:cs="Times New Roman"/>
                <w:b/>
                <w:color w:val="000000" w:themeColor="text1"/>
                <w:sz w:val="24"/>
                <w:szCs w:val="24"/>
              </w:rPr>
            </w:pPr>
            <w:r w:rsidRPr="007779C8">
              <w:rPr>
                <w:rFonts w:ascii="Times New Roman" w:hAnsi="Times New Roman" w:cs="Times New Roman"/>
                <w:b/>
                <w:color w:val="000000" w:themeColor="text1"/>
                <w:sz w:val="24"/>
                <w:szCs w:val="24"/>
              </w:rPr>
              <w:t>Moyen</w:t>
            </w:r>
          </w:p>
        </w:tc>
        <w:tc>
          <w:tcPr>
            <w:tcW w:w="1275" w:type="dxa"/>
          </w:tcPr>
          <w:p w:rsidR="005D1248" w:rsidRPr="007779C8" w:rsidRDefault="005D1248" w:rsidP="00032DFE">
            <w:pPr>
              <w:spacing w:line="360" w:lineRule="auto"/>
              <w:rPr>
                <w:rFonts w:ascii="Times New Roman" w:hAnsi="Times New Roman" w:cs="Times New Roman"/>
                <w:b/>
                <w:color w:val="000000" w:themeColor="text1"/>
                <w:sz w:val="24"/>
                <w:szCs w:val="24"/>
              </w:rPr>
            </w:pPr>
            <w:r w:rsidRPr="007779C8">
              <w:rPr>
                <w:rFonts w:ascii="Times New Roman" w:hAnsi="Times New Roman" w:cs="Times New Roman"/>
                <w:b/>
                <w:color w:val="000000" w:themeColor="text1"/>
                <w:sz w:val="24"/>
                <w:szCs w:val="24"/>
              </w:rPr>
              <w:t>Faible</w:t>
            </w:r>
          </w:p>
        </w:tc>
      </w:tr>
      <w:tr w:rsidR="00B65C81" w:rsidRPr="007779C8" w:rsidTr="00B65C81">
        <w:tc>
          <w:tcPr>
            <w:tcW w:w="2689" w:type="dxa"/>
          </w:tcPr>
          <w:p w:rsidR="005D1248" w:rsidRPr="007779C8" w:rsidRDefault="005D1248" w:rsidP="00032DFE">
            <w:pPr>
              <w:spacing w:line="360" w:lineRule="auto"/>
              <w:rPr>
                <w:rFonts w:ascii="Times New Roman" w:hAnsi="Times New Roman" w:cs="Times New Roman"/>
                <w:color w:val="000000" w:themeColor="text1"/>
                <w:sz w:val="24"/>
                <w:szCs w:val="24"/>
              </w:rPr>
            </w:pPr>
            <w:r w:rsidRPr="007779C8">
              <w:rPr>
                <w:rFonts w:ascii="Times New Roman" w:hAnsi="Times New Roman" w:cs="Times New Roman"/>
                <w:color w:val="000000" w:themeColor="text1"/>
                <w:sz w:val="24"/>
                <w:szCs w:val="24"/>
              </w:rPr>
              <w:t>MSPL/PNSR</w:t>
            </w:r>
          </w:p>
        </w:tc>
        <w:tc>
          <w:tcPr>
            <w:tcW w:w="1417" w:type="dxa"/>
          </w:tcPr>
          <w:p w:rsidR="005D1248" w:rsidRPr="007779C8" w:rsidRDefault="005D1248" w:rsidP="00032DFE">
            <w:pPr>
              <w:spacing w:line="360" w:lineRule="auto"/>
              <w:rPr>
                <w:rFonts w:ascii="Times New Roman" w:hAnsi="Times New Roman" w:cs="Times New Roman"/>
                <w:color w:val="000000" w:themeColor="text1"/>
                <w:sz w:val="24"/>
                <w:szCs w:val="24"/>
              </w:rPr>
            </w:pPr>
            <w:r w:rsidRPr="007779C8">
              <w:rPr>
                <w:rFonts w:ascii="Times New Roman" w:hAnsi="Times New Roman" w:cs="Times New Roman"/>
                <w:color w:val="000000" w:themeColor="text1"/>
                <w:sz w:val="24"/>
                <w:szCs w:val="24"/>
              </w:rPr>
              <w:t>x</w:t>
            </w:r>
          </w:p>
        </w:tc>
        <w:tc>
          <w:tcPr>
            <w:tcW w:w="1276" w:type="dxa"/>
          </w:tcPr>
          <w:p w:rsidR="005D1248" w:rsidRPr="007779C8" w:rsidRDefault="005D1248" w:rsidP="00032DFE">
            <w:pPr>
              <w:spacing w:line="360" w:lineRule="auto"/>
              <w:rPr>
                <w:rFonts w:ascii="Times New Roman" w:hAnsi="Times New Roman" w:cs="Times New Roman"/>
                <w:color w:val="000000" w:themeColor="text1"/>
                <w:sz w:val="24"/>
                <w:szCs w:val="24"/>
              </w:rPr>
            </w:pPr>
          </w:p>
        </w:tc>
        <w:tc>
          <w:tcPr>
            <w:tcW w:w="850" w:type="dxa"/>
          </w:tcPr>
          <w:p w:rsidR="005D1248" w:rsidRPr="007779C8" w:rsidRDefault="00B65C81" w:rsidP="00032DFE">
            <w:pPr>
              <w:spacing w:line="360" w:lineRule="auto"/>
              <w:rPr>
                <w:rFonts w:ascii="Times New Roman" w:hAnsi="Times New Roman" w:cs="Times New Roman"/>
                <w:color w:val="000000" w:themeColor="text1"/>
                <w:sz w:val="24"/>
                <w:szCs w:val="24"/>
              </w:rPr>
            </w:pPr>
            <w:r w:rsidRPr="007779C8">
              <w:rPr>
                <w:rFonts w:ascii="Times New Roman" w:hAnsi="Times New Roman" w:cs="Times New Roman"/>
                <w:color w:val="000000" w:themeColor="text1"/>
                <w:sz w:val="24"/>
                <w:szCs w:val="24"/>
              </w:rPr>
              <w:t>x</w:t>
            </w:r>
          </w:p>
        </w:tc>
        <w:tc>
          <w:tcPr>
            <w:tcW w:w="993" w:type="dxa"/>
          </w:tcPr>
          <w:p w:rsidR="005D1248" w:rsidRPr="007779C8" w:rsidRDefault="005D1248" w:rsidP="00032DFE">
            <w:pPr>
              <w:spacing w:line="360" w:lineRule="auto"/>
              <w:rPr>
                <w:rFonts w:ascii="Times New Roman" w:hAnsi="Times New Roman" w:cs="Times New Roman"/>
                <w:color w:val="000000" w:themeColor="text1"/>
                <w:sz w:val="24"/>
                <w:szCs w:val="24"/>
              </w:rPr>
            </w:pPr>
          </w:p>
        </w:tc>
        <w:tc>
          <w:tcPr>
            <w:tcW w:w="1275" w:type="dxa"/>
          </w:tcPr>
          <w:p w:rsidR="005D1248" w:rsidRPr="007779C8" w:rsidRDefault="005D1248" w:rsidP="00032DFE">
            <w:pPr>
              <w:spacing w:line="360" w:lineRule="auto"/>
              <w:rPr>
                <w:rFonts w:ascii="Times New Roman" w:hAnsi="Times New Roman" w:cs="Times New Roman"/>
                <w:color w:val="000000" w:themeColor="text1"/>
                <w:sz w:val="24"/>
                <w:szCs w:val="24"/>
              </w:rPr>
            </w:pPr>
          </w:p>
        </w:tc>
      </w:tr>
      <w:tr w:rsidR="00B65C81" w:rsidRPr="007779C8" w:rsidTr="00B65C81">
        <w:tc>
          <w:tcPr>
            <w:tcW w:w="2689" w:type="dxa"/>
          </w:tcPr>
          <w:p w:rsidR="005D1248" w:rsidRPr="007779C8" w:rsidRDefault="005D1248" w:rsidP="00032DFE">
            <w:pPr>
              <w:spacing w:line="360" w:lineRule="auto"/>
              <w:rPr>
                <w:rFonts w:ascii="Times New Roman" w:hAnsi="Times New Roman" w:cs="Times New Roman"/>
                <w:color w:val="000000" w:themeColor="text1"/>
                <w:sz w:val="24"/>
                <w:szCs w:val="24"/>
              </w:rPr>
            </w:pPr>
            <w:r w:rsidRPr="007779C8">
              <w:rPr>
                <w:rFonts w:ascii="Times New Roman" w:hAnsi="Times New Roman" w:cs="Times New Roman"/>
                <w:color w:val="000000" w:themeColor="text1"/>
                <w:sz w:val="24"/>
                <w:szCs w:val="24"/>
              </w:rPr>
              <w:t>PNLS/IST</w:t>
            </w:r>
          </w:p>
        </w:tc>
        <w:tc>
          <w:tcPr>
            <w:tcW w:w="1417" w:type="dxa"/>
          </w:tcPr>
          <w:p w:rsidR="005D1248" w:rsidRPr="007779C8" w:rsidRDefault="005D1248" w:rsidP="00032DFE">
            <w:pPr>
              <w:spacing w:line="360" w:lineRule="auto"/>
              <w:rPr>
                <w:rFonts w:ascii="Times New Roman" w:hAnsi="Times New Roman" w:cs="Times New Roman"/>
                <w:color w:val="000000" w:themeColor="text1"/>
                <w:sz w:val="24"/>
                <w:szCs w:val="24"/>
              </w:rPr>
            </w:pPr>
            <w:r w:rsidRPr="007779C8">
              <w:rPr>
                <w:rFonts w:ascii="Times New Roman" w:hAnsi="Times New Roman" w:cs="Times New Roman"/>
                <w:color w:val="000000" w:themeColor="text1"/>
                <w:sz w:val="24"/>
                <w:szCs w:val="24"/>
              </w:rPr>
              <w:t>x</w:t>
            </w:r>
          </w:p>
        </w:tc>
        <w:tc>
          <w:tcPr>
            <w:tcW w:w="1276" w:type="dxa"/>
          </w:tcPr>
          <w:p w:rsidR="005D1248" w:rsidRPr="007779C8" w:rsidRDefault="005D1248" w:rsidP="00032DFE">
            <w:pPr>
              <w:spacing w:line="360" w:lineRule="auto"/>
              <w:rPr>
                <w:rFonts w:ascii="Times New Roman" w:hAnsi="Times New Roman" w:cs="Times New Roman"/>
                <w:color w:val="000000" w:themeColor="text1"/>
                <w:sz w:val="24"/>
                <w:szCs w:val="24"/>
              </w:rPr>
            </w:pPr>
            <w:r w:rsidRPr="007779C8">
              <w:rPr>
                <w:rFonts w:ascii="Times New Roman" w:hAnsi="Times New Roman" w:cs="Times New Roman"/>
                <w:color w:val="000000" w:themeColor="text1"/>
                <w:sz w:val="24"/>
                <w:szCs w:val="24"/>
              </w:rPr>
              <w:t xml:space="preserve"> x</w:t>
            </w:r>
          </w:p>
        </w:tc>
        <w:tc>
          <w:tcPr>
            <w:tcW w:w="850" w:type="dxa"/>
          </w:tcPr>
          <w:p w:rsidR="005D1248" w:rsidRPr="007779C8" w:rsidRDefault="005D1248" w:rsidP="00032DFE">
            <w:pPr>
              <w:spacing w:line="360" w:lineRule="auto"/>
              <w:rPr>
                <w:rFonts w:ascii="Times New Roman" w:hAnsi="Times New Roman" w:cs="Times New Roman"/>
                <w:color w:val="000000" w:themeColor="text1"/>
                <w:sz w:val="24"/>
                <w:szCs w:val="24"/>
              </w:rPr>
            </w:pPr>
            <w:r w:rsidRPr="007779C8">
              <w:rPr>
                <w:rFonts w:ascii="Times New Roman" w:hAnsi="Times New Roman" w:cs="Times New Roman"/>
                <w:color w:val="000000" w:themeColor="text1"/>
                <w:sz w:val="24"/>
                <w:szCs w:val="24"/>
              </w:rPr>
              <w:t xml:space="preserve"> x</w:t>
            </w:r>
          </w:p>
        </w:tc>
        <w:tc>
          <w:tcPr>
            <w:tcW w:w="993" w:type="dxa"/>
          </w:tcPr>
          <w:p w:rsidR="005D1248" w:rsidRPr="007779C8" w:rsidRDefault="005D1248" w:rsidP="00032DFE">
            <w:pPr>
              <w:spacing w:line="360" w:lineRule="auto"/>
              <w:rPr>
                <w:rFonts w:ascii="Times New Roman" w:hAnsi="Times New Roman" w:cs="Times New Roman"/>
                <w:color w:val="000000" w:themeColor="text1"/>
                <w:sz w:val="24"/>
                <w:szCs w:val="24"/>
              </w:rPr>
            </w:pPr>
          </w:p>
        </w:tc>
        <w:tc>
          <w:tcPr>
            <w:tcW w:w="1275" w:type="dxa"/>
          </w:tcPr>
          <w:p w:rsidR="005D1248" w:rsidRPr="007779C8" w:rsidRDefault="005D1248" w:rsidP="00032DFE">
            <w:pPr>
              <w:spacing w:line="360" w:lineRule="auto"/>
              <w:rPr>
                <w:rFonts w:ascii="Times New Roman" w:hAnsi="Times New Roman" w:cs="Times New Roman"/>
                <w:color w:val="000000" w:themeColor="text1"/>
                <w:sz w:val="24"/>
                <w:szCs w:val="24"/>
              </w:rPr>
            </w:pPr>
          </w:p>
        </w:tc>
      </w:tr>
      <w:tr w:rsidR="00B65C81" w:rsidRPr="007779C8" w:rsidTr="00B65C81">
        <w:tc>
          <w:tcPr>
            <w:tcW w:w="2689" w:type="dxa"/>
          </w:tcPr>
          <w:p w:rsidR="005D1248" w:rsidRPr="007779C8" w:rsidRDefault="005D1248" w:rsidP="00032DFE">
            <w:pPr>
              <w:spacing w:line="360" w:lineRule="auto"/>
              <w:rPr>
                <w:rFonts w:ascii="Times New Roman" w:hAnsi="Times New Roman" w:cs="Times New Roman"/>
                <w:color w:val="000000" w:themeColor="text1"/>
                <w:sz w:val="24"/>
                <w:szCs w:val="24"/>
              </w:rPr>
            </w:pPr>
            <w:r w:rsidRPr="007779C8">
              <w:rPr>
                <w:rFonts w:ascii="Times New Roman" w:hAnsi="Times New Roman" w:cs="Times New Roman"/>
                <w:color w:val="000000" w:themeColor="text1"/>
                <w:sz w:val="24"/>
                <w:szCs w:val="24"/>
              </w:rPr>
              <w:t>PEV</w:t>
            </w:r>
          </w:p>
        </w:tc>
        <w:tc>
          <w:tcPr>
            <w:tcW w:w="1417" w:type="dxa"/>
          </w:tcPr>
          <w:p w:rsidR="005D1248" w:rsidRPr="007779C8" w:rsidRDefault="005D1248" w:rsidP="00032DFE">
            <w:pPr>
              <w:spacing w:line="360" w:lineRule="auto"/>
              <w:rPr>
                <w:rFonts w:ascii="Times New Roman" w:hAnsi="Times New Roman" w:cs="Times New Roman"/>
                <w:color w:val="000000" w:themeColor="text1"/>
                <w:sz w:val="24"/>
                <w:szCs w:val="24"/>
              </w:rPr>
            </w:pPr>
            <w:r w:rsidRPr="007779C8">
              <w:rPr>
                <w:rFonts w:ascii="Times New Roman" w:hAnsi="Times New Roman" w:cs="Times New Roman"/>
                <w:color w:val="000000" w:themeColor="text1"/>
                <w:sz w:val="24"/>
                <w:szCs w:val="24"/>
              </w:rPr>
              <w:t>x</w:t>
            </w:r>
          </w:p>
        </w:tc>
        <w:tc>
          <w:tcPr>
            <w:tcW w:w="1276" w:type="dxa"/>
          </w:tcPr>
          <w:p w:rsidR="005D1248" w:rsidRPr="007779C8" w:rsidRDefault="005D1248" w:rsidP="00032DFE">
            <w:pPr>
              <w:spacing w:line="360" w:lineRule="auto"/>
              <w:rPr>
                <w:rFonts w:ascii="Times New Roman" w:hAnsi="Times New Roman" w:cs="Times New Roman"/>
                <w:color w:val="000000" w:themeColor="text1"/>
                <w:sz w:val="24"/>
                <w:szCs w:val="24"/>
              </w:rPr>
            </w:pPr>
          </w:p>
        </w:tc>
        <w:tc>
          <w:tcPr>
            <w:tcW w:w="850" w:type="dxa"/>
          </w:tcPr>
          <w:p w:rsidR="005D1248" w:rsidRPr="007779C8" w:rsidRDefault="005D1248" w:rsidP="00032DFE">
            <w:pPr>
              <w:spacing w:line="360" w:lineRule="auto"/>
              <w:rPr>
                <w:rFonts w:ascii="Times New Roman" w:hAnsi="Times New Roman" w:cs="Times New Roman"/>
                <w:color w:val="000000" w:themeColor="text1"/>
                <w:sz w:val="24"/>
                <w:szCs w:val="24"/>
              </w:rPr>
            </w:pPr>
            <w:r w:rsidRPr="007779C8">
              <w:rPr>
                <w:rFonts w:ascii="Times New Roman" w:hAnsi="Times New Roman" w:cs="Times New Roman"/>
                <w:color w:val="000000" w:themeColor="text1"/>
                <w:sz w:val="24"/>
                <w:szCs w:val="24"/>
              </w:rPr>
              <w:t xml:space="preserve"> x</w:t>
            </w:r>
          </w:p>
        </w:tc>
        <w:tc>
          <w:tcPr>
            <w:tcW w:w="993" w:type="dxa"/>
          </w:tcPr>
          <w:p w:rsidR="005D1248" w:rsidRPr="007779C8" w:rsidRDefault="005D1248" w:rsidP="00032DFE">
            <w:pPr>
              <w:spacing w:line="360" w:lineRule="auto"/>
              <w:rPr>
                <w:rFonts w:ascii="Times New Roman" w:hAnsi="Times New Roman" w:cs="Times New Roman"/>
                <w:color w:val="000000" w:themeColor="text1"/>
                <w:sz w:val="24"/>
                <w:szCs w:val="24"/>
              </w:rPr>
            </w:pPr>
          </w:p>
        </w:tc>
        <w:tc>
          <w:tcPr>
            <w:tcW w:w="1275" w:type="dxa"/>
          </w:tcPr>
          <w:p w:rsidR="005D1248" w:rsidRPr="007779C8" w:rsidRDefault="005D1248" w:rsidP="00032DFE">
            <w:pPr>
              <w:spacing w:line="360" w:lineRule="auto"/>
              <w:rPr>
                <w:rFonts w:ascii="Times New Roman" w:hAnsi="Times New Roman" w:cs="Times New Roman"/>
                <w:color w:val="000000" w:themeColor="text1"/>
                <w:sz w:val="24"/>
                <w:szCs w:val="24"/>
              </w:rPr>
            </w:pPr>
          </w:p>
        </w:tc>
      </w:tr>
      <w:tr w:rsidR="00B65C81" w:rsidRPr="007779C8" w:rsidTr="00B65C81">
        <w:tc>
          <w:tcPr>
            <w:tcW w:w="2689" w:type="dxa"/>
          </w:tcPr>
          <w:p w:rsidR="005D1248" w:rsidRPr="007779C8" w:rsidRDefault="005D1248" w:rsidP="00032DFE">
            <w:pPr>
              <w:spacing w:line="360" w:lineRule="auto"/>
              <w:rPr>
                <w:rFonts w:ascii="Times New Roman" w:hAnsi="Times New Roman" w:cs="Times New Roman"/>
                <w:color w:val="000000" w:themeColor="text1"/>
                <w:sz w:val="24"/>
                <w:szCs w:val="24"/>
              </w:rPr>
            </w:pPr>
            <w:r w:rsidRPr="007779C8">
              <w:rPr>
                <w:rFonts w:ascii="Times New Roman" w:hAnsi="Times New Roman" w:cs="Times New Roman"/>
                <w:color w:val="000000" w:themeColor="text1"/>
                <w:sz w:val="24"/>
                <w:szCs w:val="24"/>
              </w:rPr>
              <w:t xml:space="preserve">KFW/ </w:t>
            </w:r>
            <w:proofErr w:type="spellStart"/>
            <w:r w:rsidRPr="007779C8">
              <w:rPr>
                <w:rFonts w:ascii="Times New Roman" w:hAnsi="Times New Roman" w:cs="Times New Roman"/>
                <w:color w:val="000000" w:themeColor="text1"/>
                <w:sz w:val="24"/>
                <w:szCs w:val="24"/>
              </w:rPr>
              <w:t>Cordaid</w:t>
            </w:r>
            <w:proofErr w:type="spellEnd"/>
          </w:p>
        </w:tc>
        <w:tc>
          <w:tcPr>
            <w:tcW w:w="1417" w:type="dxa"/>
          </w:tcPr>
          <w:p w:rsidR="005D1248" w:rsidRPr="007779C8" w:rsidRDefault="005D1248" w:rsidP="00032DFE">
            <w:pPr>
              <w:spacing w:line="360" w:lineRule="auto"/>
              <w:rPr>
                <w:rFonts w:ascii="Times New Roman" w:hAnsi="Times New Roman" w:cs="Times New Roman"/>
                <w:color w:val="000000" w:themeColor="text1"/>
                <w:sz w:val="24"/>
                <w:szCs w:val="24"/>
              </w:rPr>
            </w:pPr>
          </w:p>
        </w:tc>
        <w:tc>
          <w:tcPr>
            <w:tcW w:w="1276" w:type="dxa"/>
          </w:tcPr>
          <w:p w:rsidR="005D1248" w:rsidRPr="007779C8" w:rsidRDefault="005D1248" w:rsidP="00032DFE">
            <w:pPr>
              <w:spacing w:line="360" w:lineRule="auto"/>
              <w:rPr>
                <w:rFonts w:ascii="Times New Roman" w:hAnsi="Times New Roman" w:cs="Times New Roman"/>
                <w:color w:val="000000" w:themeColor="text1"/>
                <w:sz w:val="24"/>
                <w:szCs w:val="24"/>
              </w:rPr>
            </w:pPr>
            <w:r w:rsidRPr="007779C8">
              <w:rPr>
                <w:rFonts w:ascii="Times New Roman" w:hAnsi="Times New Roman" w:cs="Times New Roman"/>
                <w:color w:val="000000" w:themeColor="text1"/>
                <w:sz w:val="24"/>
                <w:szCs w:val="24"/>
              </w:rPr>
              <w:t>x</w:t>
            </w:r>
          </w:p>
        </w:tc>
        <w:tc>
          <w:tcPr>
            <w:tcW w:w="850" w:type="dxa"/>
          </w:tcPr>
          <w:p w:rsidR="005D1248" w:rsidRPr="007779C8" w:rsidRDefault="005D1248" w:rsidP="00032DFE">
            <w:pPr>
              <w:spacing w:line="360" w:lineRule="auto"/>
              <w:rPr>
                <w:rFonts w:ascii="Times New Roman" w:hAnsi="Times New Roman" w:cs="Times New Roman"/>
                <w:color w:val="000000" w:themeColor="text1"/>
                <w:sz w:val="24"/>
                <w:szCs w:val="24"/>
              </w:rPr>
            </w:pPr>
            <w:r w:rsidRPr="007779C8">
              <w:rPr>
                <w:rFonts w:ascii="Times New Roman" w:hAnsi="Times New Roman" w:cs="Times New Roman"/>
                <w:color w:val="000000" w:themeColor="text1"/>
                <w:sz w:val="24"/>
                <w:szCs w:val="24"/>
              </w:rPr>
              <w:t>x</w:t>
            </w:r>
          </w:p>
        </w:tc>
        <w:tc>
          <w:tcPr>
            <w:tcW w:w="993" w:type="dxa"/>
          </w:tcPr>
          <w:p w:rsidR="005D1248" w:rsidRPr="007779C8" w:rsidRDefault="005D1248" w:rsidP="00032DFE">
            <w:pPr>
              <w:spacing w:line="360" w:lineRule="auto"/>
              <w:rPr>
                <w:rFonts w:ascii="Times New Roman" w:hAnsi="Times New Roman" w:cs="Times New Roman"/>
                <w:color w:val="000000" w:themeColor="text1"/>
                <w:sz w:val="24"/>
                <w:szCs w:val="24"/>
              </w:rPr>
            </w:pPr>
          </w:p>
        </w:tc>
        <w:tc>
          <w:tcPr>
            <w:tcW w:w="1275" w:type="dxa"/>
          </w:tcPr>
          <w:p w:rsidR="005D1248" w:rsidRPr="007779C8" w:rsidRDefault="005D1248" w:rsidP="00032DFE">
            <w:pPr>
              <w:spacing w:line="360" w:lineRule="auto"/>
              <w:rPr>
                <w:rFonts w:ascii="Times New Roman" w:hAnsi="Times New Roman" w:cs="Times New Roman"/>
                <w:color w:val="000000" w:themeColor="text1"/>
                <w:sz w:val="24"/>
                <w:szCs w:val="24"/>
              </w:rPr>
            </w:pPr>
          </w:p>
        </w:tc>
      </w:tr>
      <w:tr w:rsidR="00B65C81" w:rsidRPr="007779C8" w:rsidTr="00B65C81">
        <w:tc>
          <w:tcPr>
            <w:tcW w:w="2689" w:type="dxa"/>
          </w:tcPr>
          <w:p w:rsidR="005D1248" w:rsidRPr="007779C8" w:rsidRDefault="005D1248" w:rsidP="00032DFE">
            <w:pPr>
              <w:spacing w:line="360" w:lineRule="auto"/>
              <w:rPr>
                <w:rFonts w:ascii="Times New Roman" w:hAnsi="Times New Roman" w:cs="Times New Roman"/>
                <w:color w:val="000000" w:themeColor="text1"/>
                <w:sz w:val="24"/>
                <w:szCs w:val="24"/>
              </w:rPr>
            </w:pPr>
            <w:proofErr w:type="spellStart"/>
            <w:r w:rsidRPr="007779C8">
              <w:rPr>
                <w:rFonts w:ascii="Times New Roman" w:hAnsi="Times New Roman" w:cs="Times New Roman"/>
                <w:color w:val="000000" w:themeColor="text1"/>
                <w:sz w:val="24"/>
                <w:szCs w:val="24"/>
              </w:rPr>
              <w:t>Icap</w:t>
            </w:r>
            <w:proofErr w:type="spellEnd"/>
          </w:p>
        </w:tc>
        <w:tc>
          <w:tcPr>
            <w:tcW w:w="1417" w:type="dxa"/>
          </w:tcPr>
          <w:p w:rsidR="005D1248" w:rsidRPr="007779C8" w:rsidRDefault="005D1248" w:rsidP="00032DFE">
            <w:pPr>
              <w:spacing w:line="360" w:lineRule="auto"/>
              <w:rPr>
                <w:rFonts w:ascii="Times New Roman" w:hAnsi="Times New Roman" w:cs="Times New Roman"/>
                <w:color w:val="000000" w:themeColor="text1"/>
                <w:sz w:val="24"/>
                <w:szCs w:val="24"/>
              </w:rPr>
            </w:pPr>
            <w:r w:rsidRPr="007779C8">
              <w:rPr>
                <w:rFonts w:ascii="Times New Roman" w:hAnsi="Times New Roman" w:cs="Times New Roman"/>
                <w:color w:val="000000" w:themeColor="text1"/>
                <w:sz w:val="24"/>
                <w:szCs w:val="24"/>
              </w:rPr>
              <w:t>x</w:t>
            </w:r>
          </w:p>
        </w:tc>
        <w:tc>
          <w:tcPr>
            <w:tcW w:w="1276" w:type="dxa"/>
          </w:tcPr>
          <w:p w:rsidR="005D1248" w:rsidRPr="007779C8" w:rsidRDefault="005D1248" w:rsidP="00032DFE">
            <w:pPr>
              <w:spacing w:line="360" w:lineRule="auto"/>
              <w:rPr>
                <w:rFonts w:ascii="Times New Roman" w:hAnsi="Times New Roman" w:cs="Times New Roman"/>
                <w:color w:val="000000" w:themeColor="text1"/>
                <w:sz w:val="24"/>
                <w:szCs w:val="24"/>
              </w:rPr>
            </w:pPr>
          </w:p>
        </w:tc>
        <w:tc>
          <w:tcPr>
            <w:tcW w:w="850" w:type="dxa"/>
          </w:tcPr>
          <w:p w:rsidR="005D1248" w:rsidRPr="007779C8" w:rsidRDefault="005D1248" w:rsidP="00032DFE">
            <w:pPr>
              <w:spacing w:line="360" w:lineRule="auto"/>
              <w:rPr>
                <w:rFonts w:ascii="Times New Roman" w:hAnsi="Times New Roman" w:cs="Times New Roman"/>
                <w:color w:val="000000" w:themeColor="text1"/>
                <w:sz w:val="24"/>
                <w:szCs w:val="24"/>
              </w:rPr>
            </w:pPr>
            <w:r w:rsidRPr="007779C8">
              <w:rPr>
                <w:rFonts w:ascii="Times New Roman" w:hAnsi="Times New Roman" w:cs="Times New Roman"/>
                <w:color w:val="000000" w:themeColor="text1"/>
                <w:sz w:val="24"/>
                <w:szCs w:val="24"/>
              </w:rPr>
              <w:t>x</w:t>
            </w:r>
          </w:p>
        </w:tc>
        <w:tc>
          <w:tcPr>
            <w:tcW w:w="993" w:type="dxa"/>
          </w:tcPr>
          <w:p w:rsidR="005D1248" w:rsidRPr="007779C8" w:rsidRDefault="005D1248" w:rsidP="00032DFE">
            <w:pPr>
              <w:spacing w:line="360" w:lineRule="auto"/>
              <w:rPr>
                <w:rFonts w:ascii="Times New Roman" w:hAnsi="Times New Roman" w:cs="Times New Roman"/>
                <w:color w:val="000000" w:themeColor="text1"/>
                <w:sz w:val="24"/>
                <w:szCs w:val="24"/>
              </w:rPr>
            </w:pPr>
          </w:p>
        </w:tc>
        <w:tc>
          <w:tcPr>
            <w:tcW w:w="1275" w:type="dxa"/>
          </w:tcPr>
          <w:p w:rsidR="005D1248" w:rsidRPr="007779C8" w:rsidRDefault="005D1248" w:rsidP="00032DFE">
            <w:pPr>
              <w:spacing w:line="360" w:lineRule="auto"/>
              <w:rPr>
                <w:rFonts w:ascii="Times New Roman" w:hAnsi="Times New Roman" w:cs="Times New Roman"/>
                <w:color w:val="000000" w:themeColor="text1"/>
                <w:sz w:val="24"/>
                <w:szCs w:val="24"/>
              </w:rPr>
            </w:pPr>
          </w:p>
        </w:tc>
      </w:tr>
      <w:tr w:rsidR="00B65C81" w:rsidRPr="007779C8" w:rsidTr="00B65C81">
        <w:tc>
          <w:tcPr>
            <w:tcW w:w="2689" w:type="dxa"/>
          </w:tcPr>
          <w:p w:rsidR="005D1248" w:rsidRPr="007779C8" w:rsidRDefault="005D1248" w:rsidP="00032DFE">
            <w:pPr>
              <w:spacing w:line="360" w:lineRule="auto"/>
              <w:rPr>
                <w:rFonts w:ascii="Times New Roman" w:hAnsi="Times New Roman" w:cs="Times New Roman"/>
                <w:color w:val="000000" w:themeColor="text1"/>
                <w:sz w:val="24"/>
                <w:szCs w:val="24"/>
              </w:rPr>
            </w:pPr>
            <w:r w:rsidRPr="007779C8">
              <w:rPr>
                <w:rFonts w:ascii="Times New Roman" w:hAnsi="Times New Roman" w:cs="Times New Roman"/>
                <w:color w:val="000000" w:themeColor="text1"/>
                <w:sz w:val="24"/>
                <w:szCs w:val="24"/>
              </w:rPr>
              <w:t>ENABEL</w:t>
            </w:r>
          </w:p>
        </w:tc>
        <w:tc>
          <w:tcPr>
            <w:tcW w:w="1417" w:type="dxa"/>
          </w:tcPr>
          <w:p w:rsidR="005D1248" w:rsidRPr="007779C8" w:rsidRDefault="005D1248" w:rsidP="00032DFE">
            <w:pPr>
              <w:spacing w:line="360" w:lineRule="auto"/>
              <w:rPr>
                <w:rFonts w:ascii="Times New Roman" w:hAnsi="Times New Roman" w:cs="Times New Roman"/>
                <w:color w:val="000000" w:themeColor="text1"/>
                <w:sz w:val="24"/>
                <w:szCs w:val="24"/>
              </w:rPr>
            </w:pPr>
          </w:p>
        </w:tc>
        <w:tc>
          <w:tcPr>
            <w:tcW w:w="1276" w:type="dxa"/>
          </w:tcPr>
          <w:p w:rsidR="005D1248" w:rsidRPr="007779C8" w:rsidRDefault="005D1248" w:rsidP="00032DFE">
            <w:pPr>
              <w:spacing w:line="360" w:lineRule="auto"/>
              <w:rPr>
                <w:rFonts w:ascii="Times New Roman" w:hAnsi="Times New Roman" w:cs="Times New Roman"/>
                <w:color w:val="000000" w:themeColor="text1"/>
                <w:sz w:val="24"/>
                <w:szCs w:val="24"/>
              </w:rPr>
            </w:pPr>
            <w:r w:rsidRPr="007779C8">
              <w:rPr>
                <w:rFonts w:ascii="Times New Roman" w:hAnsi="Times New Roman" w:cs="Times New Roman"/>
                <w:color w:val="000000" w:themeColor="text1"/>
                <w:sz w:val="24"/>
                <w:szCs w:val="24"/>
              </w:rPr>
              <w:t>x</w:t>
            </w:r>
          </w:p>
        </w:tc>
        <w:tc>
          <w:tcPr>
            <w:tcW w:w="850" w:type="dxa"/>
          </w:tcPr>
          <w:p w:rsidR="005D1248" w:rsidRPr="007779C8" w:rsidRDefault="005D1248" w:rsidP="00032DFE">
            <w:pPr>
              <w:spacing w:line="360" w:lineRule="auto"/>
              <w:rPr>
                <w:rFonts w:ascii="Times New Roman" w:hAnsi="Times New Roman" w:cs="Times New Roman"/>
                <w:color w:val="000000" w:themeColor="text1"/>
                <w:sz w:val="24"/>
                <w:szCs w:val="24"/>
              </w:rPr>
            </w:pPr>
          </w:p>
        </w:tc>
        <w:tc>
          <w:tcPr>
            <w:tcW w:w="993" w:type="dxa"/>
          </w:tcPr>
          <w:p w:rsidR="005D1248" w:rsidRPr="007779C8" w:rsidRDefault="005D1248" w:rsidP="00032DFE">
            <w:pPr>
              <w:spacing w:line="360" w:lineRule="auto"/>
              <w:rPr>
                <w:rFonts w:ascii="Times New Roman" w:hAnsi="Times New Roman" w:cs="Times New Roman"/>
                <w:color w:val="000000" w:themeColor="text1"/>
                <w:sz w:val="24"/>
                <w:szCs w:val="24"/>
              </w:rPr>
            </w:pPr>
            <w:r w:rsidRPr="007779C8">
              <w:rPr>
                <w:rFonts w:ascii="Times New Roman" w:hAnsi="Times New Roman" w:cs="Times New Roman"/>
                <w:color w:val="000000" w:themeColor="text1"/>
                <w:sz w:val="24"/>
                <w:szCs w:val="24"/>
              </w:rPr>
              <w:t xml:space="preserve"> x</w:t>
            </w:r>
          </w:p>
        </w:tc>
        <w:tc>
          <w:tcPr>
            <w:tcW w:w="1275" w:type="dxa"/>
          </w:tcPr>
          <w:p w:rsidR="005D1248" w:rsidRPr="007779C8" w:rsidRDefault="005D1248" w:rsidP="00032DFE">
            <w:pPr>
              <w:spacing w:line="360" w:lineRule="auto"/>
              <w:rPr>
                <w:rFonts w:ascii="Times New Roman" w:hAnsi="Times New Roman" w:cs="Times New Roman"/>
                <w:color w:val="000000" w:themeColor="text1"/>
                <w:sz w:val="24"/>
                <w:szCs w:val="24"/>
              </w:rPr>
            </w:pPr>
          </w:p>
        </w:tc>
      </w:tr>
      <w:tr w:rsidR="00B65C81" w:rsidRPr="007779C8" w:rsidTr="00B65C81">
        <w:tc>
          <w:tcPr>
            <w:tcW w:w="2689" w:type="dxa"/>
          </w:tcPr>
          <w:p w:rsidR="005D1248" w:rsidRPr="007779C8" w:rsidRDefault="005D1248" w:rsidP="00032DFE">
            <w:pPr>
              <w:spacing w:line="360" w:lineRule="auto"/>
              <w:rPr>
                <w:rFonts w:ascii="Times New Roman" w:hAnsi="Times New Roman" w:cs="Times New Roman"/>
                <w:color w:val="000000" w:themeColor="text1"/>
                <w:sz w:val="24"/>
                <w:szCs w:val="24"/>
              </w:rPr>
            </w:pPr>
            <w:r w:rsidRPr="007779C8">
              <w:rPr>
                <w:rFonts w:ascii="Times New Roman" w:hAnsi="Times New Roman" w:cs="Times New Roman"/>
                <w:color w:val="000000" w:themeColor="text1"/>
                <w:sz w:val="24"/>
                <w:szCs w:val="24"/>
              </w:rPr>
              <w:t xml:space="preserve">Université de </w:t>
            </w:r>
            <w:proofErr w:type="spellStart"/>
            <w:r w:rsidRPr="007779C8">
              <w:rPr>
                <w:rFonts w:ascii="Times New Roman" w:hAnsi="Times New Roman" w:cs="Times New Roman"/>
                <w:color w:val="000000" w:themeColor="text1"/>
                <w:sz w:val="24"/>
                <w:szCs w:val="24"/>
              </w:rPr>
              <w:t>Mwaro</w:t>
            </w:r>
            <w:proofErr w:type="spellEnd"/>
          </w:p>
        </w:tc>
        <w:tc>
          <w:tcPr>
            <w:tcW w:w="1417" w:type="dxa"/>
          </w:tcPr>
          <w:p w:rsidR="005D1248" w:rsidRPr="007779C8" w:rsidRDefault="00B65C81" w:rsidP="00032DFE">
            <w:pPr>
              <w:spacing w:line="360" w:lineRule="auto"/>
              <w:rPr>
                <w:rFonts w:ascii="Times New Roman" w:hAnsi="Times New Roman" w:cs="Times New Roman"/>
                <w:color w:val="000000" w:themeColor="text1"/>
                <w:sz w:val="24"/>
                <w:szCs w:val="24"/>
              </w:rPr>
            </w:pPr>
            <w:r w:rsidRPr="007779C8">
              <w:rPr>
                <w:rFonts w:ascii="Times New Roman" w:hAnsi="Times New Roman" w:cs="Times New Roman"/>
                <w:color w:val="000000" w:themeColor="text1"/>
                <w:sz w:val="24"/>
                <w:szCs w:val="24"/>
              </w:rPr>
              <w:t>x</w:t>
            </w:r>
          </w:p>
        </w:tc>
        <w:tc>
          <w:tcPr>
            <w:tcW w:w="1276" w:type="dxa"/>
          </w:tcPr>
          <w:p w:rsidR="005D1248" w:rsidRPr="007779C8" w:rsidRDefault="005D1248" w:rsidP="00032DFE">
            <w:pPr>
              <w:spacing w:line="360" w:lineRule="auto"/>
              <w:rPr>
                <w:rFonts w:ascii="Times New Roman" w:hAnsi="Times New Roman" w:cs="Times New Roman"/>
                <w:color w:val="000000" w:themeColor="text1"/>
                <w:sz w:val="24"/>
                <w:szCs w:val="24"/>
              </w:rPr>
            </w:pPr>
          </w:p>
        </w:tc>
        <w:tc>
          <w:tcPr>
            <w:tcW w:w="850" w:type="dxa"/>
          </w:tcPr>
          <w:p w:rsidR="005D1248" w:rsidRPr="007779C8" w:rsidRDefault="005D1248" w:rsidP="00032DFE">
            <w:pPr>
              <w:spacing w:line="360" w:lineRule="auto"/>
              <w:rPr>
                <w:rFonts w:ascii="Times New Roman" w:hAnsi="Times New Roman" w:cs="Times New Roman"/>
                <w:color w:val="000000" w:themeColor="text1"/>
                <w:sz w:val="24"/>
                <w:szCs w:val="24"/>
              </w:rPr>
            </w:pPr>
            <w:r w:rsidRPr="007779C8">
              <w:rPr>
                <w:rFonts w:ascii="Times New Roman" w:hAnsi="Times New Roman" w:cs="Times New Roman"/>
                <w:color w:val="000000" w:themeColor="text1"/>
                <w:sz w:val="24"/>
                <w:szCs w:val="24"/>
              </w:rPr>
              <w:t>x</w:t>
            </w:r>
          </w:p>
        </w:tc>
        <w:tc>
          <w:tcPr>
            <w:tcW w:w="993" w:type="dxa"/>
          </w:tcPr>
          <w:p w:rsidR="005D1248" w:rsidRPr="007779C8" w:rsidRDefault="005D1248" w:rsidP="00032DFE">
            <w:pPr>
              <w:spacing w:line="360" w:lineRule="auto"/>
              <w:rPr>
                <w:rFonts w:ascii="Times New Roman" w:hAnsi="Times New Roman" w:cs="Times New Roman"/>
                <w:color w:val="000000" w:themeColor="text1"/>
                <w:sz w:val="24"/>
                <w:szCs w:val="24"/>
              </w:rPr>
            </w:pPr>
          </w:p>
        </w:tc>
        <w:tc>
          <w:tcPr>
            <w:tcW w:w="1275" w:type="dxa"/>
          </w:tcPr>
          <w:p w:rsidR="005D1248" w:rsidRPr="007779C8" w:rsidRDefault="005D1248" w:rsidP="00032DFE">
            <w:pPr>
              <w:spacing w:line="360" w:lineRule="auto"/>
              <w:rPr>
                <w:rFonts w:ascii="Times New Roman" w:hAnsi="Times New Roman" w:cs="Times New Roman"/>
                <w:color w:val="000000" w:themeColor="text1"/>
                <w:sz w:val="24"/>
                <w:szCs w:val="24"/>
              </w:rPr>
            </w:pPr>
          </w:p>
        </w:tc>
      </w:tr>
      <w:tr w:rsidR="00B65C81" w:rsidRPr="007779C8" w:rsidTr="00B65C81">
        <w:tc>
          <w:tcPr>
            <w:tcW w:w="2689" w:type="dxa"/>
          </w:tcPr>
          <w:p w:rsidR="005D1248" w:rsidRPr="007779C8" w:rsidRDefault="005D1248" w:rsidP="00032DFE">
            <w:pPr>
              <w:spacing w:line="360" w:lineRule="auto"/>
              <w:rPr>
                <w:rFonts w:ascii="Times New Roman" w:hAnsi="Times New Roman" w:cs="Times New Roman"/>
                <w:color w:val="000000" w:themeColor="text1"/>
                <w:sz w:val="24"/>
                <w:szCs w:val="24"/>
              </w:rPr>
            </w:pPr>
            <w:r w:rsidRPr="007779C8">
              <w:rPr>
                <w:rFonts w:ascii="Times New Roman" w:hAnsi="Times New Roman" w:cs="Times New Roman"/>
                <w:color w:val="000000" w:themeColor="text1"/>
                <w:sz w:val="24"/>
                <w:szCs w:val="24"/>
              </w:rPr>
              <w:t>OPEDAD</w:t>
            </w:r>
          </w:p>
        </w:tc>
        <w:tc>
          <w:tcPr>
            <w:tcW w:w="1417" w:type="dxa"/>
          </w:tcPr>
          <w:p w:rsidR="005D1248" w:rsidRPr="007779C8" w:rsidRDefault="005D1248" w:rsidP="00032DFE">
            <w:pPr>
              <w:spacing w:line="360" w:lineRule="auto"/>
              <w:rPr>
                <w:rFonts w:ascii="Times New Roman" w:hAnsi="Times New Roman" w:cs="Times New Roman"/>
                <w:color w:val="000000" w:themeColor="text1"/>
                <w:sz w:val="24"/>
                <w:szCs w:val="24"/>
              </w:rPr>
            </w:pPr>
            <w:r w:rsidRPr="007779C8">
              <w:rPr>
                <w:rFonts w:ascii="Times New Roman" w:hAnsi="Times New Roman" w:cs="Times New Roman"/>
                <w:color w:val="000000" w:themeColor="text1"/>
                <w:sz w:val="24"/>
                <w:szCs w:val="24"/>
              </w:rPr>
              <w:t>x</w:t>
            </w:r>
          </w:p>
        </w:tc>
        <w:tc>
          <w:tcPr>
            <w:tcW w:w="1276" w:type="dxa"/>
          </w:tcPr>
          <w:p w:rsidR="005D1248" w:rsidRPr="007779C8" w:rsidRDefault="005D1248" w:rsidP="00032DFE">
            <w:pPr>
              <w:spacing w:line="360" w:lineRule="auto"/>
              <w:rPr>
                <w:rFonts w:ascii="Times New Roman" w:hAnsi="Times New Roman" w:cs="Times New Roman"/>
                <w:color w:val="000000" w:themeColor="text1"/>
                <w:sz w:val="24"/>
                <w:szCs w:val="24"/>
              </w:rPr>
            </w:pPr>
          </w:p>
        </w:tc>
        <w:tc>
          <w:tcPr>
            <w:tcW w:w="850" w:type="dxa"/>
          </w:tcPr>
          <w:p w:rsidR="005D1248" w:rsidRPr="007779C8" w:rsidRDefault="005D1248" w:rsidP="00032DFE">
            <w:pPr>
              <w:spacing w:line="360" w:lineRule="auto"/>
              <w:rPr>
                <w:rFonts w:ascii="Times New Roman" w:hAnsi="Times New Roman" w:cs="Times New Roman"/>
                <w:color w:val="000000" w:themeColor="text1"/>
                <w:sz w:val="24"/>
                <w:szCs w:val="24"/>
              </w:rPr>
            </w:pPr>
          </w:p>
        </w:tc>
        <w:tc>
          <w:tcPr>
            <w:tcW w:w="993" w:type="dxa"/>
          </w:tcPr>
          <w:p w:rsidR="005D1248" w:rsidRPr="007779C8" w:rsidRDefault="005D1248" w:rsidP="00032DFE">
            <w:pPr>
              <w:spacing w:line="360" w:lineRule="auto"/>
              <w:rPr>
                <w:rFonts w:ascii="Times New Roman" w:hAnsi="Times New Roman" w:cs="Times New Roman"/>
                <w:color w:val="000000" w:themeColor="text1"/>
                <w:sz w:val="24"/>
                <w:szCs w:val="24"/>
              </w:rPr>
            </w:pPr>
            <w:r w:rsidRPr="007779C8">
              <w:rPr>
                <w:rFonts w:ascii="Times New Roman" w:hAnsi="Times New Roman" w:cs="Times New Roman"/>
                <w:color w:val="000000" w:themeColor="text1"/>
                <w:sz w:val="24"/>
                <w:szCs w:val="24"/>
              </w:rPr>
              <w:t>x</w:t>
            </w:r>
          </w:p>
        </w:tc>
        <w:tc>
          <w:tcPr>
            <w:tcW w:w="1275" w:type="dxa"/>
          </w:tcPr>
          <w:p w:rsidR="005D1248" w:rsidRPr="007779C8" w:rsidRDefault="005D1248" w:rsidP="00032DFE">
            <w:pPr>
              <w:spacing w:line="360" w:lineRule="auto"/>
              <w:rPr>
                <w:rFonts w:ascii="Times New Roman" w:hAnsi="Times New Roman" w:cs="Times New Roman"/>
                <w:color w:val="000000" w:themeColor="text1"/>
                <w:sz w:val="24"/>
                <w:szCs w:val="24"/>
              </w:rPr>
            </w:pPr>
          </w:p>
        </w:tc>
      </w:tr>
      <w:tr w:rsidR="00B65C81" w:rsidRPr="007779C8" w:rsidTr="00B65C81">
        <w:tc>
          <w:tcPr>
            <w:tcW w:w="2689" w:type="dxa"/>
          </w:tcPr>
          <w:p w:rsidR="005D1248" w:rsidRPr="007779C8" w:rsidRDefault="005D1248" w:rsidP="00032DFE">
            <w:pPr>
              <w:spacing w:line="360" w:lineRule="auto"/>
              <w:rPr>
                <w:rFonts w:ascii="Times New Roman" w:hAnsi="Times New Roman" w:cs="Times New Roman"/>
                <w:color w:val="000000" w:themeColor="text1"/>
                <w:sz w:val="24"/>
                <w:szCs w:val="24"/>
              </w:rPr>
            </w:pPr>
            <w:r w:rsidRPr="007779C8">
              <w:rPr>
                <w:rFonts w:ascii="Times New Roman" w:hAnsi="Times New Roman" w:cs="Times New Roman"/>
                <w:color w:val="000000" w:themeColor="text1"/>
                <w:sz w:val="24"/>
                <w:szCs w:val="24"/>
              </w:rPr>
              <w:t>PSI Burundi</w:t>
            </w:r>
          </w:p>
        </w:tc>
        <w:tc>
          <w:tcPr>
            <w:tcW w:w="1417" w:type="dxa"/>
          </w:tcPr>
          <w:p w:rsidR="005D1248" w:rsidRPr="007779C8" w:rsidRDefault="005D1248" w:rsidP="00032DFE">
            <w:pPr>
              <w:spacing w:line="360" w:lineRule="auto"/>
              <w:rPr>
                <w:rFonts w:ascii="Times New Roman" w:hAnsi="Times New Roman" w:cs="Times New Roman"/>
                <w:color w:val="000000" w:themeColor="text1"/>
                <w:sz w:val="24"/>
                <w:szCs w:val="24"/>
              </w:rPr>
            </w:pPr>
            <w:r w:rsidRPr="007779C8">
              <w:rPr>
                <w:rFonts w:ascii="Times New Roman" w:hAnsi="Times New Roman" w:cs="Times New Roman"/>
                <w:color w:val="000000" w:themeColor="text1"/>
                <w:sz w:val="24"/>
                <w:szCs w:val="24"/>
              </w:rPr>
              <w:t>x</w:t>
            </w:r>
          </w:p>
        </w:tc>
        <w:tc>
          <w:tcPr>
            <w:tcW w:w="1276" w:type="dxa"/>
          </w:tcPr>
          <w:p w:rsidR="005D1248" w:rsidRPr="007779C8" w:rsidRDefault="005D1248" w:rsidP="00032DFE">
            <w:pPr>
              <w:spacing w:line="360" w:lineRule="auto"/>
              <w:rPr>
                <w:rFonts w:ascii="Times New Roman" w:hAnsi="Times New Roman" w:cs="Times New Roman"/>
                <w:color w:val="000000" w:themeColor="text1"/>
                <w:sz w:val="24"/>
                <w:szCs w:val="24"/>
              </w:rPr>
            </w:pPr>
          </w:p>
        </w:tc>
        <w:tc>
          <w:tcPr>
            <w:tcW w:w="850" w:type="dxa"/>
          </w:tcPr>
          <w:p w:rsidR="005D1248" w:rsidRPr="007779C8" w:rsidRDefault="005D1248" w:rsidP="00032DFE">
            <w:pPr>
              <w:spacing w:line="360" w:lineRule="auto"/>
              <w:rPr>
                <w:rFonts w:ascii="Times New Roman" w:hAnsi="Times New Roman" w:cs="Times New Roman"/>
                <w:color w:val="000000" w:themeColor="text1"/>
                <w:sz w:val="24"/>
                <w:szCs w:val="24"/>
              </w:rPr>
            </w:pPr>
          </w:p>
        </w:tc>
        <w:tc>
          <w:tcPr>
            <w:tcW w:w="993" w:type="dxa"/>
          </w:tcPr>
          <w:p w:rsidR="005D1248" w:rsidRPr="007779C8" w:rsidRDefault="005D1248" w:rsidP="00032DFE">
            <w:pPr>
              <w:spacing w:line="360" w:lineRule="auto"/>
              <w:rPr>
                <w:rFonts w:ascii="Times New Roman" w:hAnsi="Times New Roman" w:cs="Times New Roman"/>
                <w:color w:val="000000" w:themeColor="text1"/>
                <w:sz w:val="24"/>
                <w:szCs w:val="24"/>
              </w:rPr>
            </w:pPr>
            <w:r w:rsidRPr="007779C8">
              <w:rPr>
                <w:rFonts w:ascii="Times New Roman" w:hAnsi="Times New Roman" w:cs="Times New Roman"/>
                <w:color w:val="000000" w:themeColor="text1"/>
                <w:sz w:val="24"/>
                <w:szCs w:val="24"/>
              </w:rPr>
              <w:t>x</w:t>
            </w:r>
          </w:p>
        </w:tc>
        <w:tc>
          <w:tcPr>
            <w:tcW w:w="1275" w:type="dxa"/>
          </w:tcPr>
          <w:p w:rsidR="005D1248" w:rsidRPr="007779C8" w:rsidRDefault="005D1248" w:rsidP="00032DFE">
            <w:pPr>
              <w:spacing w:line="360" w:lineRule="auto"/>
              <w:rPr>
                <w:rFonts w:ascii="Times New Roman" w:hAnsi="Times New Roman" w:cs="Times New Roman"/>
                <w:color w:val="000000" w:themeColor="text1"/>
                <w:sz w:val="24"/>
                <w:szCs w:val="24"/>
              </w:rPr>
            </w:pPr>
          </w:p>
        </w:tc>
      </w:tr>
      <w:tr w:rsidR="00B65C81" w:rsidRPr="007779C8" w:rsidTr="00B65C81">
        <w:tc>
          <w:tcPr>
            <w:tcW w:w="2689" w:type="dxa"/>
          </w:tcPr>
          <w:p w:rsidR="005D1248" w:rsidRPr="007779C8" w:rsidRDefault="005D1248" w:rsidP="00032DFE">
            <w:pPr>
              <w:spacing w:line="360" w:lineRule="auto"/>
              <w:rPr>
                <w:rFonts w:ascii="Times New Roman" w:hAnsi="Times New Roman" w:cs="Times New Roman"/>
                <w:color w:val="000000" w:themeColor="text1"/>
                <w:sz w:val="24"/>
                <w:szCs w:val="24"/>
              </w:rPr>
            </w:pPr>
            <w:r w:rsidRPr="007779C8">
              <w:rPr>
                <w:rFonts w:ascii="Times New Roman" w:hAnsi="Times New Roman" w:cs="Times New Roman"/>
                <w:color w:val="000000" w:themeColor="text1"/>
                <w:sz w:val="24"/>
                <w:szCs w:val="24"/>
              </w:rPr>
              <w:t>ICAP</w:t>
            </w:r>
          </w:p>
        </w:tc>
        <w:tc>
          <w:tcPr>
            <w:tcW w:w="1417" w:type="dxa"/>
          </w:tcPr>
          <w:p w:rsidR="005D1248" w:rsidRPr="007779C8" w:rsidRDefault="005D1248" w:rsidP="00032DFE">
            <w:pPr>
              <w:spacing w:line="360" w:lineRule="auto"/>
              <w:rPr>
                <w:rFonts w:ascii="Times New Roman" w:hAnsi="Times New Roman" w:cs="Times New Roman"/>
                <w:color w:val="000000" w:themeColor="text1"/>
                <w:sz w:val="24"/>
                <w:szCs w:val="24"/>
              </w:rPr>
            </w:pPr>
          </w:p>
        </w:tc>
        <w:tc>
          <w:tcPr>
            <w:tcW w:w="1276" w:type="dxa"/>
          </w:tcPr>
          <w:p w:rsidR="005D1248" w:rsidRPr="007779C8" w:rsidRDefault="005D1248" w:rsidP="00032DFE">
            <w:pPr>
              <w:spacing w:line="360" w:lineRule="auto"/>
              <w:rPr>
                <w:rFonts w:ascii="Times New Roman" w:hAnsi="Times New Roman" w:cs="Times New Roman"/>
                <w:color w:val="000000" w:themeColor="text1"/>
                <w:sz w:val="24"/>
                <w:szCs w:val="24"/>
              </w:rPr>
            </w:pPr>
            <w:r w:rsidRPr="007779C8">
              <w:rPr>
                <w:rFonts w:ascii="Times New Roman" w:hAnsi="Times New Roman" w:cs="Times New Roman"/>
                <w:color w:val="000000" w:themeColor="text1"/>
                <w:sz w:val="24"/>
                <w:szCs w:val="24"/>
              </w:rPr>
              <w:t>x</w:t>
            </w:r>
          </w:p>
        </w:tc>
        <w:tc>
          <w:tcPr>
            <w:tcW w:w="850" w:type="dxa"/>
          </w:tcPr>
          <w:p w:rsidR="005D1248" w:rsidRPr="007779C8" w:rsidRDefault="005D1248" w:rsidP="00032DFE">
            <w:pPr>
              <w:spacing w:line="360" w:lineRule="auto"/>
              <w:rPr>
                <w:rFonts w:ascii="Times New Roman" w:hAnsi="Times New Roman" w:cs="Times New Roman"/>
                <w:color w:val="000000" w:themeColor="text1"/>
                <w:sz w:val="24"/>
                <w:szCs w:val="24"/>
              </w:rPr>
            </w:pPr>
          </w:p>
        </w:tc>
        <w:tc>
          <w:tcPr>
            <w:tcW w:w="993" w:type="dxa"/>
          </w:tcPr>
          <w:p w:rsidR="005D1248" w:rsidRPr="007779C8" w:rsidRDefault="005D1248" w:rsidP="00032DFE">
            <w:pPr>
              <w:spacing w:line="360" w:lineRule="auto"/>
              <w:rPr>
                <w:rFonts w:ascii="Times New Roman" w:hAnsi="Times New Roman" w:cs="Times New Roman"/>
                <w:color w:val="000000" w:themeColor="text1"/>
                <w:sz w:val="24"/>
                <w:szCs w:val="24"/>
              </w:rPr>
            </w:pPr>
            <w:r w:rsidRPr="007779C8">
              <w:rPr>
                <w:rFonts w:ascii="Times New Roman" w:hAnsi="Times New Roman" w:cs="Times New Roman"/>
                <w:color w:val="000000" w:themeColor="text1"/>
                <w:sz w:val="24"/>
                <w:szCs w:val="24"/>
              </w:rPr>
              <w:t>x</w:t>
            </w:r>
          </w:p>
        </w:tc>
        <w:tc>
          <w:tcPr>
            <w:tcW w:w="1275" w:type="dxa"/>
          </w:tcPr>
          <w:p w:rsidR="005D1248" w:rsidRPr="007779C8" w:rsidRDefault="005D1248" w:rsidP="00032DFE">
            <w:pPr>
              <w:spacing w:line="360" w:lineRule="auto"/>
              <w:rPr>
                <w:rFonts w:ascii="Times New Roman" w:hAnsi="Times New Roman" w:cs="Times New Roman"/>
                <w:color w:val="000000" w:themeColor="text1"/>
                <w:sz w:val="24"/>
                <w:szCs w:val="24"/>
              </w:rPr>
            </w:pPr>
          </w:p>
        </w:tc>
      </w:tr>
    </w:tbl>
    <w:p w:rsidR="005D1248" w:rsidRPr="007779C8" w:rsidRDefault="005D1248" w:rsidP="00032DFE">
      <w:pPr>
        <w:spacing w:line="360" w:lineRule="auto"/>
        <w:jc w:val="both"/>
        <w:rPr>
          <w:rFonts w:ascii="Times New Roman" w:hAnsi="Times New Roman" w:cs="Times New Roman"/>
          <w:b/>
          <w:sz w:val="24"/>
          <w:szCs w:val="24"/>
        </w:rPr>
      </w:pPr>
    </w:p>
    <w:p w:rsidR="005D1248" w:rsidRPr="007779C8" w:rsidRDefault="005D1248" w:rsidP="007F40D4">
      <w:pPr>
        <w:pStyle w:val="Titre2"/>
        <w:rPr>
          <w:rFonts w:ascii="Times New Roman" w:hAnsi="Times New Roman" w:cs="Times New Roman"/>
          <w:b/>
          <w:color w:val="auto"/>
          <w:sz w:val="24"/>
          <w:szCs w:val="24"/>
        </w:rPr>
      </w:pPr>
      <w:bookmarkStart w:id="20" w:name="_Toc132178109"/>
      <w:r w:rsidRPr="007779C8">
        <w:rPr>
          <w:rFonts w:ascii="Times New Roman" w:hAnsi="Times New Roman" w:cs="Times New Roman"/>
          <w:b/>
          <w:color w:val="auto"/>
          <w:sz w:val="24"/>
          <w:szCs w:val="24"/>
        </w:rPr>
        <w:t>II.</w:t>
      </w:r>
      <w:r w:rsidR="007F40D4" w:rsidRPr="007779C8">
        <w:rPr>
          <w:rFonts w:ascii="Times New Roman" w:hAnsi="Times New Roman" w:cs="Times New Roman"/>
          <w:b/>
          <w:color w:val="auto"/>
          <w:sz w:val="24"/>
          <w:szCs w:val="24"/>
        </w:rPr>
        <w:t>4</w:t>
      </w:r>
      <w:r w:rsidRPr="007779C8">
        <w:rPr>
          <w:rFonts w:ascii="Times New Roman" w:hAnsi="Times New Roman" w:cs="Times New Roman"/>
          <w:b/>
          <w:color w:val="auto"/>
          <w:sz w:val="24"/>
          <w:szCs w:val="24"/>
        </w:rPr>
        <w:t xml:space="preserve">. </w:t>
      </w:r>
      <w:r w:rsidR="006C5DCA" w:rsidRPr="007779C8">
        <w:rPr>
          <w:rFonts w:ascii="Times New Roman" w:hAnsi="Times New Roman" w:cs="Times New Roman"/>
          <w:b/>
          <w:color w:val="auto"/>
          <w:sz w:val="24"/>
          <w:szCs w:val="24"/>
        </w:rPr>
        <w:t>ANALYSE DE L’ENVIRONNEMENT ET ENJEUX</w:t>
      </w:r>
      <w:bookmarkEnd w:id="20"/>
      <w:r w:rsidR="006C5DCA" w:rsidRPr="007779C8">
        <w:rPr>
          <w:rFonts w:ascii="Times New Roman" w:hAnsi="Times New Roman" w:cs="Times New Roman"/>
          <w:b/>
          <w:color w:val="auto"/>
          <w:sz w:val="24"/>
          <w:szCs w:val="24"/>
        </w:rPr>
        <w:t xml:space="preserve"> </w:t>
      </w:r>
    </w:p>
    <w:p w:rsidR="00C91892" w:rsidRPr="007779C8" w:rsidRDefault="00C91892" w:rsidP="00C91892">
      <w:pPr>
        <w:spacing w:after="0"/>
        <w:rPr>
          <w:rFonts w:ascii="Times New Roman" w:hAnsi="Times New Roman" w:cs="Times New Roman"/>
          <w:sz w:val="24"/>
          <w:szCs w:val="24"/>
        </w:rPr>
      </w:pPr>
    </w:p>
    <w:p w:rsidR="005D1248" w:rsidRPr="007779C8" w:rsidRDefault="005D1248"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xml:space="preserve">Le contexte socio-sanitaire  constitue un environnement favorable à nos interventions. La politique sanitaire du Burundi nous sert de document de référence  et les différents détenteurs d’enjeux (Les autorités sanitaires à tous les niveaux, l’administration locale et la communauté)  sont favorables à nos orientations stratégiques. </w:t>
      </w:r>
    </w:p>
    <w:p w:rsidR="001478DC" w:rsidRDefault="001478DC" w:rsidP="007F40D4">
      <w:pPr>
        <w:pStyle w:val="Titre3"/>
        <w:rPr>
          <w:rFonts w:ascii="Times New Roman" w:hAnsi="Times New Roman" w:cs="Times New Roman"/>
          <w:b/>
          <w:color w:val="auto"/>
        </w:rPr>
      </w:pPr>
      <w:bookmarkStart w:id="21" w:name="_Toc132178110"/>
    </w:p>
    <w:p w:rsidR="001478DC" w:rsidRDefault="001478DC" w:rsidP="007F40D4">
      <w:pPr>
        <w:pStyle w:val="Titre3"/>
        <w:rPr>
          <w:rFonts w:ascii="Times New Roman" w:hAnsi="Times New Roman" w:cs="Times New Roman"/>
          <w:b/>
          <w:color w:val="auto"/>
        </w:rPr>
      </w:pPr>
    </w:p>
    <w:p w:rsidR="001478DC" w:rsidRDefault="001478DC" w:rsidP="007F40D4">
      <w:pPr>
        <w:pStyle w:val="Titre3"/>
        <w:rPr>
          <w:rFonts w:ascii="Times New Roman" w:hAnsi="Times New Roman" w:cs="Times New Roman"/>
          <w:b/>
          <w:color w:val="auto"/>
        </w:rPr>
      </w:pPr>
    </w:p>
    <w:p w:rsidR="001478DC" w:rsidRPr="001478DC" w:rsidRDefault="001478DC" w:rsidP="001478DC"/>
    <w:p w:rsidR="005D1248" w:rsidRPr="007779C8" w:rsidRDefault="007F40D4" w:rsidP="007F40D4">
      <w:pPr>
        <w:pStyle w:val="Titre3"/>
        <w:rPr>
          <w:rFonts w:ascii="Times New Roman" w:hAnsi="Times New Roman" w:cs="Times New Roman"/>
          <w:b/>
          <w:color w:val="auto"/>
        </w:rPr>
      </w:pPr>
      <w:r w:rsidRPr="007779C8">
        <w:rPr>
          <w:rFonts w:ascii="Times New Roman" w:hAnsi="Times New Roman" w:cs="Times New Roman"/>
          <w:b/>
          <w:color w:val="auto"/>
        </w:rPr>
        <w:lastRenderedPageBreak/>
        <w:t>II.4</w:t>
      </w:r>
      <w:r w:rsidR="005D1248" w:rsidRPr="007779C8">
        <w:rPr>
          <w:rFonts w:ascii="Times New Roman" w:hAnsi="Times New Roman" w:cs="Times New Roman"/>
          <w:b/>
          <w:color w:val="auto"/>
        </w:rPr>
        <w:t xml:space="preserve">.1. </w:t>
      </w:r>
      <w:proofErr w:type="spellStart"/>
      <w:r w:rsidR="005D1248" w:rsidRPr="007779C8">
        <w:rPr>
          <w:rFonts w:ascii="Times New Roman" w:hAnsi="Times New Roman" w:cs="Times New Roman"/>
          <w:b/>
          <w:color w:val="auto"/>
        </w:rPr>
        <w:t>Etat</w:t>
      </w:r>
      <w:proofErr w:type="spellEnd"/>
      <w:r w:rsidR="005D1248" w:rsidRPr="007779C8">
        <w:rPr>
          <w:rFonts w:ascii="Times New Roman" w:hAnsi="Times New Roman" w:cs="Times New Roman"/>
          <w:b/>
          <w:color w:val="auto"/>
        </w:rPr>
        <w:t xml:space="preserve"> des Lieux sur les Interventions en matière de la maîtrise de la démographie galopante et de l’amélioration de la santé communautaire</w:t>
      </w:r>
      <w:bookmarkEnd w:id="21"/>
    </w:p>
    <w:p w:rsidR="00DC5217" w:rsidRPr="007779C8" w:rsidRDefault="00DC5217" w:rsidP="00DC5217">
      <w:pPr>
        <w:rPr>
          <w:rFonts w:ascii="Times New Roman" w:hAnsi="Times New Roman" w:cs="Times New Roman"/>
          <w:sz w:val="24"/>
          <w:szCs w:val="24"/>
        </w:rPr>
      </w:pPr>
    </w:p>
    <w:p w:rsidR="005D1248" w:rsidRPr="007779C8" w:rsidRDefault="005D1248" w:rsidP="00DF3322">
      <w:pPr>
        <w:pStyle w:val="Paragraphedeliste"/>
        <w:numPr>
          <w:ilvl w:val="0"/>
          <w:numId w:val="1"/>
        </w:numPr>
        <w:spacing w:after="160" w:line="360" w:lineRule="auto"/>
        <w:jc w:val="both"/>
        <w:rPr>
          <w:rFonts w:ascii="Times New Roman" w:hAnsi="Times New Roman" w:cs="Times New Roman"/>
          <w:b/>
          <w:bCs/>
          <w:sz w:val="24"/>
          <w:szCs w:val="24"/>
        </w:rPr>
      </w:pPr>
      <w:r w:rsidRPr="007779C8">
        <w:rPr>
          <w:rFonts w:ascii="Times New Roman" w:hAnsi="Times New Roman" w:cs="Times New Roman"/>
          <w:b/>
          <w:bCs/>
          <w:sz w:val="24"/>
          <w:szCs w:val="24"/>
        </w:rPr>
        <w:t>Au plan institutionnel</w:t>
      </w:r>
    </w:p>
    <w:p w:rsidR="00F50D22" w:rsidRPr="007779C8" w:rsidRDefault="005D1248" w:rsidP="00F50D22">
      <w:pPr>
        <w:spacing w:line="360" w:lineRule="auto"/>
        <w:jc w:val="both"/>
        <w:rPr>
          <w:rFonts w:ascii="Times New Roman" w:hAnsi="Times New Roman" w:cs="Times New Roman"/>
          <w:sz w:val="24"/>
          <w:szCs w:val="24"/>
          <w:lang w:val="fr-FR"/>
        </w:rPr>
      </w:pPr>
      <w:r w:rsidRPr="007779C8">
        <w:rPr>
          <w:rFonts w:ascii="Times New Roman" w:hAnsi="Times New Roman" w:cs="Times New Roman"/>
          <w:sz w:val="24"/>
          <w:szCs w:val="24"/>
          <w:lang w:val="fr-FR"/>
        </w:rPr>
        <w:t xml:space="preserve">Il existe de nombreuses structures qui peuvent être d’un apport important dans la lutte contre la croissance démographique en général et dans la promotion de la santé communautaire en particulier: </w:t>
      </w:r>
    </w:p>
    <w:p w:rsidR="005D1248" w:rsidRPr="007779C8" w:rsidRDefault="00F50D22" w:rsidP="00F50D22">
      <w:pPr>
        <w:spacing w:line="360" w:lineRule="auto"/>
        <w:jc w:val="both"/>
        <w:rPr>
          <w:rFonts w:ascii="Times New Roman" w:hAnsi="Times New Roman" w:cs="Times New Roman"/>
          <w:sz w:val="24"/>
          <w:szCs w:val="24"/>
          <w:lang w:val="fr-FR"/>
        </w:rPr>
      </w:pPr>
      <w:r w:rsidRPr="007779C8">
        <w:rPr>
          <w:rFonts w:ascii="Times New Roman" w:hAnsi="Times New Roman" w:cs="Times New Roman"/>
          <w:sz w:val="24"/>
          <w:szCs w:val="24"/>
          <w:lang w:val="fr-FR"/>
        </w:rPr>
        <w:t>*</w:t>
      </w:r>
      <w:r w:rsidR="005D1248" w:rsidRPr="007779C8">
        <w:rPr>
          <w:rFonts w:ascii="Times New Roman" w:hAnsi="Times New Roman" w:cs="Times New Roman"/>
          <w:sz w:val="24"/>
          <w:szCs w:val="24"/>
          <w:lang w:val="fr-FR"/>
        </w:rPr>
        <w:t>Ministère de la santé publique et de la lutte contre le SIDA à travers ses programmes</w:t>
      </w:r>
      <w:r w:rsidR="00715C24" w:rsidRPr="007779C8">
        <w:rPr>
          <w:rFonts w:ascii="Times New Roman" w:hAnsi="Times New Roman" w:cs="Times New Roman"/>
          <w:sz w:val="24"/>
          <w:szCs w:val="24"/>
          <w:lang w:val="fr-FR"/>
        </w:rPr>
        <w:t xml:space="preserve"> </w:t>
      </w:r>
      <w:r w:rsidR="005D1248" w:rsidRPr="007779C8">
        <w:rPr>
          <w:rFonts w:ascii="Times New Roman" w:hAnsi="Times New Roman" w:cs="Times New Roman"/>
          <w:sz w:val="24"/>
          <w:szCs w:val="24"/>
          <w:lang w:val="fr-FR"/>
        </w:rPr>
        <w:t>(PNS</w:t>
      </w:r>
      <w:r w:rsidR="00DC5217" w:rsidRPr="007779C8">
        <w:rPr>
          <w:rFonts w:ascii="Times New Roman" w:hAnsi="Times New Roman" w:cs="Times New Roman"/>
          <w:sz w:val="24"/>
          <w:szCs w:val="24"/>
          <w:lang w:val="fr-FR"/>
        </w:rPr>
        <w:t>R, PNLS/IST, PEV, PNILP</w:t>
      </w:r>
      <w:r w:rsidR="005D1248" w:rsidRPr="007779C8">
        <w:rPr>
          <w:rFonts w:ascii="Times New Roman" w:hAnsi="Times New Roman" w:cs="Times New Roman"/>
          <w:sz w:val="24"/>
          <w:szCs w:val="24"/>
          <w:lang w:val="fr-FR"/>
        </w:rPr>
        <w:t>)</w:t>
      </w:r>
    </w:p>
    <w:p w:rsidR="00F50D22" w:rsidRPr="007779C8" w:rsidRDefault="00F50D22" w:rsidP="00F50D22">
      <w:pPr>
        <w:spacing w:after="160" w:line="360" w:lineRule="auto"/>
        <w:jc w:val="both"/>
        <w:rPr>
          <w:rFonts w:ascii="Times New Roman" w:hAnsi="Times New Roman" w:cs="Times New Roman"/>
          <w:sz w:val="24"/>
          <w:szCs w:val="24"/>
        </w:rPr>
      </w:pPr>
      <w:r w:rsidRPr="007779C8">
        <w:rPr>
          <w:rFonts w:ascii="Times New Roman" w:hAnsi="Times New Roman" w:cs="Times New Roman"/>
          <w:sz w:val="24"/>
          <w:szCs w:val="24"/>
        </w:rPr>
        <w:t>*</w:t>
      </w:r>
      <w:r w:rsidR="005D1248" w:rsidRPr="007779C8">
        <w:rPr>
          <w:rFonts w:ascii="Times New Roman" w:hAnsi="Times New Roman" w:cs="Times New Roman"/>
          <w:sz w:val="24"/>
          <w:szCs w:val="24"/>
        </w:rPr>
        <w:t>Cadre de concertation des Partenaires pour la Santé et le Dé</w:t>
      </w:r>
      <w:r w:rsidRPr="007779C8">
        <w:rPr>
          <w:rFonts w:ascii="Times New Roman" w:hAnsi="Times New Roman" w:cs="Times New Roman"/>
          <w:sz w:val="24"/>
          <w:szCs w:val="24"/>
        </w:rPr>
        <w:t>veloppement (CPSD) créé en 2007</w:t>
      </w:r>
    </w:p>
    <w:p w:rsidR="00F50D22" w:rsidRPr="007779C8" w:rsidRDefault="00F50D22" w:rsidP="00F50D22">
      <w:pPr>
        <w:spacing w:line="360" w:lineRule="auto"/>
        <w:rPr>
          <w:rFonts w:ascii="Times New Roman" w:hAnsi="Times New Roman" w:cs="Times New Roman"/>
          <w:sz w:val="24"/>
          <w:szCs w:val="24"/>
        </w:rPr>
      </w:pPr>
      <w:r w:rsidRPr="007779C8">
        <w:rPr>
          <w:rFonts w:ascii="Times New Roman" w:hAnsi="Times New Roman" w:cs="Times New Roman"/>
          <w:sz w:val="24"/>
          <w:szCs w:val="24"/>
        </w:rPr>
        <w:t xml:space="preserve">*Les  agences des Nations unies (OMS, UNFPA, UNICEF, ONUSIDA, PAM) à travers la coopération bi et multilatérale, </w:t>
      </w:r>
    </w:p>
    <w:p w:rsidR="00F50D22" w:rsidRPr="007779C8" w:rsidRDefault="00F50D22" w:rsidP="00F50D22">
      <w:pPr>
        <w:spacing w:line="360" w:lineRule="auto"/>
        <w:rPr>
          <w:rFonts w:ascii="Times New Roman" w:hAnsi="Times New Roman" w:cs="Times New Roman"/>
          <w:sz w:val="24"/>
          <w:szCs w:val="24"/>
        </w:rPr>
      </w:pPr>
      <w:r w:rsidRPr="007779C8">
        <w:rPr>
          <w:rFonts w:ascii="Times New Roman" w:hAnsi="Times New Roman" w:cs="Times New Roman"/>
          <w:sz w:val="24"/>
          <w:szCs w:val="24"/>
        </w:rPr>
        <w:t>*Les partenaires au développement (la Banque Mondiale, le Fonds Mondial et l’Union Européenne) du secteur tant publique que privé et les, confessionnels</w:t>
      </w:r>
    </w:p>
    <w:p w:rsidR="00F50D22" w:rsidRPr="007779C8" w:rsidRDefault="00F50D22" w:rsidP="00F50D22">
      <w:pPr>
        <w:spacing w:line="360" w:lineRule="auto"/>
        <w:rPr>
          <w:rFonts w:ascii="Times New Roman" w:hAnsi="Times New Roman" w:cs="Times New Roman"/>
          <w:sz w:val="24"/>
          <w:szCs w:val="24"/>
        </w:rPr>
      </w:pPr>
      <w:r w:rsidRPr="007779C8">
        <w:rPr>
          <w:rFonts w:ascii="Times New Roman" w:hAnsi="Times New Roman" w:cs="Times New Roman"/>
          <w:sz w:val="24"/>
          <w:szCs w:val="24"/>
        </w:rPr>
        <w:t>*Plusieurs ONG n</w:t>
      </w:r>
      <w:r w:rsidR="008948D5" w:rsidRPr="007779C8">
        <w:rPr>
          <w:rFonts w:ascii="Times New Roman" w:hAnsi="Times New Roman" w:cs="Times New Roman"/>
          <w:sz w:val="24"/>
          <w:szCs w:val="24"/>
        </w:rPr>
        <w:t>ationales  et Internationales (</w:t>
      </w:r>
      <w:r w:rsidRPr="007779C8">
        <w:rPr>
          <w:rFonts w:ascii="Times New Roman" w:hAnsi="Times New Roman" w:cs="Times New Roman"/>
          <w:sz w:val="24"/>
          <w:szCs w:val="24"/>
        </w:rPr>
        <w:t>ABUBEF, WVB, World Relief, FHI360,</w:t>
      </w:r>
      <w:r w:rsidR="008948D5" w:rsidRPr="007779C8">
        <w:rPr>
          <w:rFonts w:ascii="Times New Roman" w:hAnsi="Times New Roman" w:cs="Times New Roman"/>
          <w:sz w:val="24"/>
          <w:szCs w:val="24"/>
        </w:rPr>
        <w:t xml:space="preserve"> </w:t>
      </w:r>
      <w:r w:rsidRPr="007779C8">
        <w:rPr>
          <w:rFonts w:ascii="Times New Roman" w:hAnsi="Times New Roman" w:cs="Times New Roman"/>
          <w:sz w:val="24"/>
          <w:szCs w:val="24"/>
        </w:rPr>
        <w:t>PSI Burundi,..)</w:t>
      </w:r>
    </w:p>
    <w:p w:rsidR="00F50D22" w:rsidRPr="007779C8" w:rsidRDefault="00F50D22" w:rsidP="00F50D22">
      <w:pPr>
        <w:spacing w:line="360" w:lineRule="auto"/>
        <w:rPr>
          <w:rFonts w:ascii="Times New Roman" w:hAnsi="Times New Roman" w:cs="Times New Roman"/>
          <w:b/>
          <w:sz w:val="24"/>
          <w:szCs w:val="24"/>
        </w:rPr>
      </w:pPr>
      <w:r w:rsidRPr="007779C8">
        <w:rPr>
          <w:rFonts w:ascii="Times New Roman" w:hAnsi="Times New Roman" w:cs="Times New Roman"/>
          <w:b/>
          <w:sz w:val="24"/>
          <w:szCs w:val="24"/>
        </w:rPr>
        <w:t>Au plan législatif et réglementaire</w:t>
      </w:r>
    </w:p>
    <w:p w:rsidR="00F50D22" w:rsidRPr="007779C8" w:rsidRDefault="00F50D22" w:rsidP="001A7351">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Sur le plan législatif et réglementaire, il existe des documents normatifs qui servent de référence dans le domaine de l’intervention de notre organis</w:t>
      </w:r>
      <w:r w:rsidR="001A7351">
        <w:rPr>
          <w:rFonts w:ascii="Times New Roman" w:hAnsi="Times New Roman" w:cs="Times New Roman"/>
          <w:sz w:val="24"/>
          <w:szCs w:val="24"/>
        </w:rPr>
        <w:t xml:space="preserve">ation, il s’agit notamment de :       </w:t>
      </w:r>
      <w:r w:rsidRPr="007779C8">
        <w:rPr>
          <w:rFonts w:ascii="Times New Roman" w:hAnsi="Times New Roman" w:cs="Times New Roman"/>
          <w:sz w:val="24"/>
          <w:szCs w:val="24"/>
        </w:rPr>
        <w:t>Le Plan National de développement du Burundi  (PND 2018-2027)</w:t>
      </w:r>
    </w:p>
    <w:p w:rsidR="00F50D22" w:rsidRPr="007779C8" w:rsidRDefault="00F50D22" w:rsidP="00F50D22">
      <w:pPr>
        <w:spacing w:line="360" w:lineRule="auto"/>
        <w:rPr>
          <w:rFonts w:ascii="Times New Roman" w:hAnsi="Times New Roman" w:cs="Times New Roman"/>
          <w:sz w:val="24"/>
          <w:szCs w:val="24"/>
        </w:rPr>
      </w:pPr>
      <w:r w:rsidRPr="007779C8">
        <w:rPr>
          <w:rFonts w:ascii="Times New Roman" w:hAnsi="Times New Roman" w:cs="Times New Roman"/>
          <w:sz w:val="24"/>
          <w:szCs w:val="24"/>
        </w:rPr>
        <w:t xml:space="preserve">Le Politique Nationale de la Santé    (PNS : 2016-2025) ; </w:t>
      </w:r>
    </w:p>
    <w:p w:rsidR="00F50D22" w:rsidRPr="007779C8" w:rsidRDefault="00F50D22" w:rsidP="00F50D22">
      <w:pPr>
        <w:spacing w:line="360" w:lineRule="auto"/>
        <w:rPr>
          <w:rFonts w:ascii="Times New Roman" w:hAnsi="Times New Roman" w:cs="Times New Roman"/>
          <w:sz w:val="24"/>
          <w:szCs w:val="24"/>
        </w:rPr>
      </w:pPr>
      <w:r w:rsidRPr="007779C8">
        <w:rPr>
          <w:rFonts w:ascii="Times New Roman" w:hAnsi="Times New Roman" w:cs="Times New Roman"/>
          <w:sz w:val="24"/>
          <w:szCs w:val="24"/>
        </w:rPr>
        <w:t>Le Plan National de Développement Sanitaire (PNDS III : 2019-2023</w:t>
      </w:r>
      <w:r w:rsidR="007859E8">
        <w:rPr>
          <w:rFonts w:ascii="Times New Roman" w:hAnsi="Times New Roman" w:cs="Times New Roman"/>
          <w:sz w:val="24"/>
          <w:szCs w:val="24"/>
        </w:rPr>
        <w:t>)</w:t>
      </w:r>
    </w:p>
    <w:p w:rsidR="00F50D22" w:rsidRDefault="00F50D22" w:rsidP="00F50D22">
      <w:pPr>
        <w:spacing w:line="360" w:lineRule="auto"/>
        <w:rPr>
          <w:rFonts w:ascii="Times New Roman" w:hAnsi="Times New Roman" w:cs="Times New Roman"/>
          <w:sz w:val="24"/>
          <w:szCs w:val="24"/>
        </w:rPr>
      </w:pPr>
      <w:r w:rsidRPr="007779C8">
        <w:rPr>
          <w:rFonts w:ascii="Times New Roman" w:hAnsi="Times New Roman" w:cs="Times New Roman"/>
          <w:sz w:val="24"/>
          <w:szCs w:val="24"/>
        </w:rPr>
        <w:t>Le Plan Stratégique National de la sante de la Reproduction, Maternelle, Néonatale, Infantile et des Adolescents (PDN-SRMNIA: 2019 – 2023)</w:t>
      </w:r>
    </w:p>
    <w:p w:rsidR="006C199C" w:rsidRPr="007779C8" w:rsidRDefault="006C199C" w:rsidP="00F50D22">
      <w:pPr>
        <w:spacing w:line="360" w:lineRule="auto"/>
        <w:rPr>
          <w:rFonts w:ascii="Times New Roman" w:hAnsi="Times New Roman" w:cs="Times New Roman"/>
          <w:sz w:val="24"/>
          <w:szCs w:val="24"/>
        </w:rPr>
      </w:pPr>
    </w:p>
    <w:p w:rsidR="00F50D22" w:rsidRPr="007779C8" w:rsidRDefault="00F50D22" w:rsidP="00F50D22">
      <w:pPr>
        <w:spacing w:line="360" w:lineRule="auto"/>
        <w:rPr>
          <w:rFonts w:ascii="Times New Roman" w:hAnsi="Times New Roman" w:cs="Times New Roman"/>
          <w:sz w:val="24"/>
          <w:szCs w:val="24"/>
        </w:rPr>
      </w:pPr>
      <w:r w:rsidRPr="007779C8">
        <w:rPr>
          <w:rFonts w:ascii="Times New Roman" w:hAnsi="Times New Roman" w:cs="Times New Roman"/>
          <w:sz w:val="24"/>
          <w:szCs w:val="24"/>
        </w:rPr>
        <w:lastRenderedPageBreak/>
        <w:t>Loi N°1/012 du 30 Mai 2018 portant Code de l’Offre des Soins et des Services de Santé au Burundi</w:t>
      </w:r>
    </w:p>
    <w:p w:rsidR="00F50D22" w:rsidRPr="007779C8" w:rsidRDefault="00F50D22" w:rsidP="00F50D22">
      <w:pPr>
        <w:spacing w:line="360" w:lineRule="auto"/>
        <w:rPr>
          <w:rFonts w:ascii="Times New Roman" w:hAnsi="Times New Roman" w:cs="Times New Roman"/>
          <w:b/>
          <w:sz w:val="24"/>
          <w:szCs w:val="24"/>
        </w:rPr>
      </w:pPr>
      <w:r w:rsidRPr="007779C8">
        <w:rPr>
          <w:rFonts w:ascii="Times New Roman" w:hAnsi="Times New Roman" w:cs="Times New Roman"/>
          <w:b/>
          <w:sz w:val="24"/>
          <w:szCs w:val="24"/>
        </w:rPr>
        <w:t>Au plan opérationnel</w:t>
      </w:r>
    </w:p>
    <w:p w:rsidR="00F50D22" w:rsidRPr="007779C8" w:rsidRDefault="00F50D22" w:rsidP="00F50D22">
      <w:pPr>
        <w:spacing w:line="360" w:lineRule="auto"/>
        <w:rPr>
          <w:rFonts w:ascii="Times New Roman" w:hAnsi="Times New Roman" w:cs="Times New Roman"/>
          <w:sz w:val="24"/>
          <w:szCs w:val="24"/>
        </w:rPr>
      </w:pPr>
      <w:r w:rsidRPr="007779C8">
        <w:rPr>
          <w:rFonts w:ascii="Times New Roman" w:hAnsi="Times New Roman" w:cs="Times New Roman"/>
          <w:sz w:val="24"/>
          <w:szCs w:val="24"/>
        </w:rPr>
        <w:t xml:space="preserve">Le tissu associatif est particulièrement dense, riche et dynamique au Burundi et constitue un partenaire de premier plan pour la mise en œuvre des activités de Plaidoyer, de mobilisation sociale et de Communication pour le Changement Social et de Comportement. </w:t>
      </w:r>
    </w:p>
    <w:p w:rsidR="00F50D22" w:rsidRPr="007779C8" w:rsidRDefault="00F50D22" w:rsidP="00F50D22">
      <w:pPr>
        <w:spacing w:line="360" w:lineRule="auto"/>
        <w:rPr>
          <w:rFonts w:ascii="Times New Roman" w:hAnsi="Times New Roman" w:cs="Times New Roman"/>
          <w:sz w:val="24"/>
          <w:szCs w:val="24"/>
        </w:rPr>
      </w:pPr>
      <w:r w:rsidRPr="007779C8">
        <w:rPr>
          <w:rFonts w:ascii="Times New Roman" w:hAnsi="Times New Roman" w:cs="Times New Roman"/>
          <w:sz w:val="24"/>
          <w:szCs w:val="24"/>
        </w:rPr>
        <w:t>Néanmoins, Très peu d’ONG et organisations de la société civile sont impliquées dans la promotion des bonnes pratiques nutritionnelles, de la PF et des SONU</w:t>
      </w:r>
      <w:r w:rsidR="006C199C">
        <w:rPr>
          <w:rFonts w:ascii="Times New Roman" w:hAnsi="Times New Roman" w:cs="Times New Roman"/>
          <w:sz w:val="24"/>
          <w:szCs w:val="24"/>
        </w:rPr>
        <w:t xml:space="preserve"> </w:t>
      </w:r>
      <w:r w:rsidR="006C199C" w:rsidRPr="006C199C">
        <w:rPr>
          <w:rFonts w:ascii="Times New Roman" w:hAnsi="Times New Roman" w:cs="Times New Roman"/>
          <w:sz w:val="24"/>
          <w:szCs w:val="24"/>
          <w:vertAlign w:val="subscript"/>
        </w:rPr>
        <w:t>1</w:t>
      </w:r>
      <w:r w:rsidRPr="007779C8">
        <w:rPr>
          <w:rFonts w:ascii="Times New Roman" w:hAnsi="Times New Roman" w:cs="Times New Roman"/>
          <w:sz w:val="24"/>
          <w:szCs w:val="24"/>
        </w:rPr>
        <w:t>.</w:t>
      </w:r>
    </w:p>
    <w:p w:rsidR="00F50D22" w:rsidRPr="007779C8" w:rsidRDefault="00F50D22" w:rsidP="00F50D22">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Des problèmes de santé au niveau communautaire persistent. On observe notamment une recrudescence des cas de malnutrition chronique, les infections dues au manque d’hygiène, les  grossesses non désirées, une faible utilisation des services d</w:t>
      </w:r>
      <w:r w:rsidR="008948D5" w:rsidRPr="007779C8">
        <w:rPr>
          <w:rFonts w:ascii="Times New Roman" w:hAnsi="Times New Roman" w:cs="Times New Roman"/>
          <w:sz w:val="24"/>
          <w:szCs w:val="24"/>
        </w:rPr>
        <w:t xml:space="preserve">e la </w:t>
      </w:r>
      <w:r w:rsidRPr="007779C8">
        <w:rPr>
          <w:rFonts w:ascii="Times New Roman" w:hAnsi="Times New Roman" w:cs="Times New Roman"/>
          <w:sz w:val="24"/>
          <w:szCs w:val="24"/>
        </w:rPr>
        <w:t>PF, CPN et CPON,  les avortements à risque chez les adolescentes, des complications de l’accouchement dues au recours tardif aux services de santé</w:t>
      </w:r>
      <w:r w:rsidR="006C199C" w:rsidRPr="006C199C">
        <w:rPr>
          <w:rFonts w:ascii="Times New Roman" w:hAnsi="Times New Roman" w:cs="Times New Roman"/>
          <w:sz w:val="24"/>
          <w:szCs w:val="24"/>
          <w:vertAlign w:val="superscript"/>
        </w:rPr>
        <w:t>1</w:t>
      </w:r>
      <w:r w:rsidRPr="007779C8">
        <w:rPr>
          <w:rFonts w:ascii="Times New Roman" w:hAnsi="Times New Roman" w:cs="Times New Roman"/>
          <w:sz w:val="24"/>
          <w:szCs w:val="24"/>
        </w:rPr>
        <w:t>.</w:t>
      </w:r>
    </w:p>
    <w:p w:rsidR="00F50D22" w:rsidRDefault="00F50D22" w:rsidP="00F50D22">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Face à cette situation, des actions communautaires concrètes devraient s’exprimer à travers l’implication des organes de participation communautaire, les relais communautaires et les ONG/associations. Force est de constater que une faible implication et participation des acteurs communautaires. Les organisations à base communautaire, y compris la JEPSCO, ne se sont pas suffisamment impliquées dans la mise en œuvre des plans des programmes de santé, la promotion  des interventions innovantes. Les données des activités délivrées au niveau communautaire, pas toujours  exploitées pour considérer les organisations locales à leur juste mesure.</w:t>
      </w:r>
    </w:p>
    <w:p w:rsidR="00F35B0C" w:rsidRDefault="00F35B0C" w:rsidP="00F50D22">
      <w:pPr>
        <w:spacing w:line="360" w:lineRule="auto"/>
        <w:jc w:val="both"/>
        <w:rPr>
          <w:rFonts w:ascii="Times New Roman" w:hAnsi="Times New Roman" w:cs="Times New Roman"/>
          <w:sz w:val="24"/>
          <w:szCs w:val="24"/>
        </w:rPr>
      </w:pPr>
    </w:p>
    <w:p w:rsidR="006C199C" w:rsidRDefault="00883557" w:rsidP="00F50D22">
      <w:pPr>
        <w:spacing w:line="360" w:lineRule="auto"/>
        <w:jc w:val="both"/>
        <w:rPr>
          <w:rFonts w:ascii="Times New Roman" w:hAnsi="Times New Roman" w:cs="Times New Roman"/>
          <w:sz w:val="24"/>
          <w:szCs w:val="24"/>
        </w:rPr>
      </w:pPr>
      <w:r>
        <w:pict>
          <v:rect id="_x0000_i1028" style="width:0;height:1.5pt" o:hralign="center" o:hrstd="t" o:hr="t" fillcolor="#a0a0a0" stroked="f"/>
        </w:pict>
      </w:r>
    </w:p>
    <w:p w:rsidR="006C199C" w:rsidRDefault="006C199C" w:rsidP="006C199C">
      <w:pPr>
        <w:spacing w:line="360" w:lineRule="auto"/>
        <w:rPr>
          <w:rFonts w:ascii="Times New Roman" w:hAnsi="Times New Roman" w:cs="Times New Roman"/>
          <w:sz w:val="18"/>
          <w:szCs w:val="18"/>
        </w:rPr>
      </w:pPr>
      <w:proofErr w:type="gramStart"/>
      <w:r>
        <w:rPr>
          <w:rFonts w:ascii="Times New Roman" w:hAnsi="Times New Roman" w:cs="Times New Roman"/>
          <w:sz w:val="18"/>
          <w:szCs w:val="18"/>
        </w:rPr>
        <w:t>1.</w:t>
      </w:r>
      <w:r w:rsidRPr="006C199C">
        <w:rPr>
          <w:rFonts w:ascii="Times New Roman" w:hAnsi="Times New Roman" w:cs="Times New Roman"/>
          <w:sz w:val="18"/>
          <w:szCs w:val="18"/>
        </w:rPr>
        <w:t>Plan</w:t>
      </w:r>
      <w:proofErr w:type="gramEnd"/>
      <w:r w:rsidRPr="006C199C">
        <w:rPr>
          <w:rFonts w:ascii="Times New Roman" w:hAnsi="Times New Roman" w:cs="Times New Roman"/>
          <w:sz w:val="18"/>
          <w:szCs w:val="18"/>
        </w:rPr>
        <w:t xml:space="preserve"> stratégique National de la santé de la reproduction, Maternelle, Néonatal, Infantile et Adolescents 2019-2023</w:t>
      </w:r>
    </w:p>
    <w:p w:rsidR="00F35B0C" w:rsidRPr="006C199C" w:rsidRDefault="00F35B0C" w:rsidP="006C199C">
      <w:pPr>
        <w:spacing w:line="360" w:lineRule="auto"/>
        <w:rPr>
          <w:rFonts w:ascii="Times New Roman" w:hAnsi="Times New Roman" w:cs="Times New Roman"/>
          <w:sz w:val="18"/>
          <w:szCs w:val="18"/>
        </w:rPr>
      </w:pPr>
    </w:p>
    <w:p w:rsidR="00F50D22" w:rsidRPr="007779C8" w:rsidRDefault="00F50D22" w:rsidP="00F50D22">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lastRenderedPageBreak/>
        <w:t>II.</w:t>
      </w:r>
      <w:r w:rsidR="007F40D4" w:rsidRPr="007779C8">
        <w:rPr>
          <w:rFonts w:ascii="Times New Roman" w:hAnsi="Times New Roman" w:cs="Times New Roman"/>
          <w:b/>
          <w:sz w:val="24"/>
          <w:szCs w:val="24"/>
        </w:rPr>
        <w:t>4</w:t>
      </w:r>
      <w:r w:rsidRPr="007779C8">
        <w:rPr>
          <w:rFonts w:ascii="Times New Roman" w:hAnsi="Times New Roman" w:cs="Times New Roman"/>
          <w:b/>
          <w:sz w:val="24"/>
          <w:szCs w:val="24"/>
        </w:rPr>
        <w:t xml:space="preserve">.2. Analyse de la réponse  en matière  de la maîtrise de la démographie galopante et de l’amélioration de l’état de santé de la population  </w:t>
      </w:r>
    </w:p>
    <w:p w:rsidR="006F7B9D" w:rsidRPr="007779C8" w:rsidRDefault="00F50D22" w:rsidP="00F50D22">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Dans cette  partie nous développons  les constats, conclusions et recommandations découlant de l’analyse des  interventions réalisées par dans le domaine de la SR en de contribuer à la maîtrise de la démographie galopante et d’améliorer la santé de la population en générale et celui de la santé maternelle et infantile en particulier. Un centre pour accueillir les clients à la suite des séances de sensibilisation a été ouvert une année après l’agrément de l’association pour servir preuve des résultats de nos activités de sensibilisation au niveau communautaire.</w:t>
      </w:r>
    </w:p>
    <w:p w:rsidR="000B5CD7" w:rsidRPr="007779C8" w:rsidRDefault="001F3C7E" w:rsidP="00F50D22">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xml:space="preserve"> Dans le domaine de la lutte contre la malnutrition, des séances de démonstration culinaire sont organisées en collaboration avec nos partenaires  et dans les ménages moderne identifiés dans le cadre du Projet NI ABACU</w:t>
      </w:r>
    </w:p>
    <w:p w:rsidR="000B5CD7" w:rsidRPr="007779C8" w:rsidRDefault="00174FD0" w:rsidP="00F50D22">
      <w:pPr>
        <w:spacing w:line="360" w:lineRule="auto"/>
        <w:jc w:val="both"/>
        <w:rPr>
          <w:rFonts w:ascii="Times New Roman" w:hAnsi="Times New Roman" w:cs="Times New Roman"/>
          <w:sz w:val="24"/>
          <w:szCs w:val="24"/>
        </w:rPr>
      </w:pPr>
      <w:r w:rsidRPr="007779C8">
        <w:rPr>
          <w:rFonts w:ascii="Times New Roman" w:hAnsi="Times New Roman" w:cs="Times New Roman"/>
          <w:noProof/>
          <w:sz w:val="24"/>
          <w:szCs w:val="24"/>
          <w:lang w:val="fr-FR" w:eastAsia="fr-FR"/>
        </w:rPr>
        <w:drawing>
          <wp:inline distT="0" distB="0" distL="0" distR="0" wp14:anchorId="55925C56" wp14:editId="6AED427B">
            <wp:extent cx="5215095" cy="3807979"/>
            <wp:effectExtent l="0" t="0" r="5080" b="2540"/>
            <wp:docPr id="88" name="Imag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240000" cy="3826164"/>
                    </a:xfrm>
                    <a:prstGeom prst="rect">
                      <a:avLst/>
                    </a:prstGeom>
                  </pic:spPr>
                </pic:pic>
              </a:graphicData>
            </a:graphic>
          </wp:inline>
        </w:drawing>
      </w:r>
    </w:p>
    <w:p w:rsidR="000B5CD7" w:rsidRPr="00F35BA6" w:rsidRDefault="00174FD0" w:rsidP="00D41AEC">
      <w:pPr>
        <w:pStyle w:val="Titre1"/>
        <w:rPr>
          <w:rFonts w:ascii="Times New Roman" w:hAnsi="Times New Roman" w:cs="Times New Roman"/>
          <w:b/>
          <w:color w:val="000000" w:themeColor="text1"/>
          <w:sz w:val="24"/>
          <w:szCs w:val="24"/>
        </w:rPr>
      </w:pPr>
      <w:bookmarkStart w:id="22" w:name="_Toc132124446"/>
      <w:bookmarkStart w:id="23" w:name="_Toc132124745"/>
      <w:bookmarkStart w:id="24" w:name="_Toc132125893"/>
      <w:bookmarkStart w:id="25" w:name="_Toc132177792"/>
      <w:bookmarkStart w:id="26" w:name="_Toc132177879"/>
      <w:bookmarkStart w:id="27" w:name="_Toc132178111"/>
      <w:r w:rsidRPr="00F35BA6">
        <w:rPr>
          <w:rFonts w:ascii="Times New Roman" w:hAnsi="Times New Roman" w:cs="Times New Roman"/>
          <w:b/>
          <w:color w:val="000000" w:themeColor="text1"/>
          <w:sz w:val="24"/>
          <w:szCs w:val="24"/>
        </w:rPr>
        <w:lastRenderedPageBreak/>
        <w:t>Figure 1 : Séances de démonstration culinaire</w:t>
      </w:r>
      <w:bookmarkEnd w:id="22"/>
      <w:bookmarkEnd w:id="23"/>
      <w:bookmarkEnd w:id="24"/>
      <w:bookmarkEnd w:id="25"/>
      <w:bookmarkEnd w:id="26"/>
      <w:bookmarkEnd w:id="27"/>
    </w:p>
    <w:p w:rsidR="00F50D22" w:rsidRPr="007779C8" w:rsidRDefault="00F50D22" w:rsidP="00F50D22">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xml:space="preserve"> Les quelques résultats issus de nos interventions sont repris dans le tableau d’évolution des indicateurs suivi au sein du Centre pour la Promotion de la</w:t>
      </w:r>
      <w:r w:rsidR="006F7B9D" w:rsidRPr="007779C8">
        <w:rPr>
          <w:rFonts w:ascii="Times New Roman" w:hAnsi="Times New Roman" w:cs="Times New Roman"/>
          <w:sz w:val="24"/>
          <w:szCs w:val="24"/>
        </w:rPr>
        <w:t xml:space="preserve"> santé communautaire  « CPSCO »</w:t>
      </w:r>
    </w:p>
    <w:p w:rsidR="006F7B9D" w:rsidRPr="007779C8" w:rsidRDefault="006F7B9D" w:rsidP="00F50D22">
      <w:pPr>
        <w:spacing w:line="360" w:lineRule="auto"/>
        <w:jc w:val="both"/>
        <w:rPr>
          <w:rFonts w:ascii="Times New Roman" w:hAnsi="Times New Roman" w:cs="Times New Roman"/>
          <w:sz w:val="24"/>
          <w:szCs w:val="24"/>
        </w:rPr>
      </w:pPr>
    </w:p>
    <w:p w:rsidR="006F7B9D" w:rsidRPr="007779C8" w:rsidRDefault="006F7B9D" w:rsidP="00F50D22">
      <w:pPr>
        <w:spacing w:line="360" w:lineRule="auto"/>
        <w:jc w:val="both"/>
        <w:rPr>
          <w:rFonts w:ascii="Times New Roman" w:hAnsi="Times New Roman" w:cs="Times New Roman"/>
          <w:sz w:val="24"/>
          <w:szCs w:val="24"/>
        </w:rPr>
        <w:sectPr w:rsidR="006F7B9D" w:rsidRPr="007779C8" w:rsidSect="007E1BEC">
          <w:pgSz w:w="12240" w:h="15840"/>
          <w:pgMar w:top="1440" w:right="1800" w:bottom="1440" w:left="1800" w:header="708" w:footer="708" w:gutter="0"/>
          <w:pgNumType w:chapStyle="1"/>
          <w:cols w:space="708"/>
          <w:titlePg/>
          <w:docGrid w:linePitch="360"/>
        </w:sectPr>
      </w:pPr>
    </w:p>
    <w:p w:rsidR="004859CC" w:rsidRPr="007779C8" w:rsidRDefault="00443A87" w:rsidP="00032DFE">
      <w:pPr>
        <w:spacing w:line="360" w:lineRule="auto"/>
        <w:jc w:val="both"/>
        <w:rPr>
          <w:rFonts w:ascii="Times New Roman" w:hAnsi="Times New Roman" w:cs="Times New Roman"/>
          <w:sz w:val="24"/>
          <w:szCs w:val="24"/>
        </w:rPr>
      </w:pPr>
      <w:r w:rsidRPr="007779C8">
        <w:rPr>
          <w:rFonts w:ascii="Times New Roman" w:hAnsi="Times New Roman" w:cs="Times New Roman"/>
          <w:noProof/>
          <w:sz w:val="24"/>
          <w:szCs w:val="24"/>
          <w:lang w:val="fr-FR" w:eastAsia="fr-FR"/>
        </w:rPr>
        <w:lastRenderedPageBreak/>
        <w:drawing>
          <wp:inline distT="0" distB="0" distL="0" distR="0" wp14:anchorId="2B1C5076" wp14:editId="7847885E">
            <wp:extent cx="6050280" cy="2667000"/>
            <wp:effectExtent l="0" t="0" r="0" b="0"/>
            <wp:docPr id="1"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921681" w:rsidRPr="00DD48F3" w:rsidRDefault="00921681" w:rsidP="006156DB">
      <w:pPr>
        <w:pStyle w:val="Titre1"/>
        <w:rPr>
          <w:rFonts w:ascii="Times New Roman" w:hAnsi="Times New Roman" w:cs="Times New Roman"/>
          <w:color w:val="auto"/>
          <w:sz w:val="24"/>
          <w:szCs w:val="24"/>
        </w:rPr>
      </w:pPr>
      <w:bookmarkStart w:id="28" w:name="_Toc132125894"/>
      <w:bookmarkStart w:id="29" w:name="_Toc132177793"/>
      <w:bookmarkStart w:id="30" w:name="_Toc132177880"/>
      <w:bookmarkStart w:id="31" w:name="_Toc132178112"/>
      <w:r w:rsidRPr="00DD48F3">
        <w:rPr>
          <w:rFonts w:ascii="Times New Roman" w:hAnsi="Times New Roman" w:cs="Times New Roman"/>
          <w:color w:val="auto"/>
          <w:sz w:val="24"/>
          <w:szCs w:val="24"/>
        </w:rPr>
        <w:t xml:space="preserve">Graphique 1 : </w:t>
      </w:r>
      <w:proofErr w:type="spellStart"/>
      <w:r w:rsidRPr="00DD48F3">
        <w:rPr>
          <w:rFonts w:ascii="Times New Roman" w:hAnsi="Times New Roman" w:cs="Times New Roman"/>
          <w:color w:val="auto"/>
          <w:sz w:val="24"/>
          <w:szCs w:val="24"/>
        </w:rPr>
        <w:t>Evolution</w:t>
      </w:r>
      <w:proofErr w:type="spellEnd"/>
      <w:r w:rsidRPr="00DD48F3">
        <w:rPr>
          <w:rFonts w:ascii="Times New Roman" w:hAnsi="Times New Roman" w:cs="Times New Roman"/>
          <w:color w:val="auto"/>
          <w:sz w:val="24"/>
          <w:szCs w:val="24"/>
        </w:rPr>
        <w:t xml:space="preserve"> de cas de nouvelles et Anciennes acceptantes  au CPSCO-</w:t>
      </w:r>
      <w:proofErr w:type="spellStart"/>
      <w:r w:rsidRPr="00DD48F3">
        <w:rPr>
          <w:rFonts w:ascii="Times New Roman" w:hAnsi="Times New Roman" w:cs="Times New Roman"/>
          <w:color w:val="auto"/>
          <w:sz w:val="24"/>
          <w:szCs w:val="24"/>
        </w:rPr>
        <w:t>Batatu</w:t>
      </w:r>
      <w:proofErr w:type="spellEnd"/>
      <w:r w:rsidRPr="00DD48F3">
        <w:rPr>
          <w:rFonts w:ascii="Times New Roman" w:hAnsi="Times New Roman" w:cs="Times New Roman"/>
          <w:color w:val="auto"/>
          <w:sz w:val="24"/>
          <w:szCs w:val="24"/>
        </w:rPr>
        <w:t xml:space="preserve"> </w:t>
      </w:r>
      <w:proofErr w:type="spellStart"/>
      <w:r w:rsidRPr="00DD48F3">
        <w:rPr>
          <w:rFonts w:ascii="Times New Roman" w:hAnsi="Times New Roman" w:cs="Times New Roman"/>
          <w:color w:val="auto"/>
          <w:sz w:val="24"/>
          <w:szCs w:val="24"/>
        </w:rPr>
        <w:t>Beza</w:t>
      </w:r>
      <w:proofErr w:type="spellEnd"/>
      <w:r w:rsidRPr="00DD48F3">
        <w:rPr>
          <w:rFonts w:ascii="Times New Roman" w:hAnsi="Times New Roman" w:cs="Times New Roman"/>
          <w:color w:val="auto"/>
          <w:sz w:val="24"/>
          <w:szCs w:val="24"/>
        </w:rPr>
        <w:t xml:space="preserve"> de 2017-2022</w:t>
      </w:r>
      <w:bookmarkEnd w:id="28"/>
      <w:bookmarkEnd w:id="29"/>
      <w:bookmarkEnd w:id="30"/>
      <w:bookmarkEnd w:id="31"/>
    </w:p>
    <w:p w:rsidR="00061064" w:rsidRPr="007779C8" w:rsidRDefault="00402C63"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Source DHIS2</w:t>
      </w:r>
    </w:p>
    <w:p w:rsidR="00FD66A0" w:rsidRPr="007779C8" w:rsidRDefault="00FD66A0"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 xml:space="preserve"> Tendance du dépistage initié par le prestataire</w:t>
      </w:r>
      <w:r w:rsidR="009B0843">
        <w:rPr>
          <w:rFonts w:ascii="Times New Roman" w:hAnsi="Times New Roman" w:cs="Times New Roman"/>
          <w:b/>
          <w:sz w:val="24"/>
          <w:szCs w:val="24"/>
        </w:rPr>
        <w:t xml:space="preserve"> au CPSCO</w:t>
      </w:r>
    </w:p>
    <w:p w:rsidR="000767AC" w:rsidRPr="007779C8" w:rsidRDefault="004B6586" w:rsidP="00032DFE">
      <w:pPr>
        <w:spacing w:line="360" w:lineRule="auto"/>
        <w:jc w:val="both"/>
        <w:rPr>
          <w:rFonts w:ascii="Times New Roman" w:hAnsi="Times New Roman" w:cs="Times New Roman"/>
          <w:sz w:val="24"/>
          <w:szCs w:val="24"/>
        </w:rPr>
      </w:pPr>
      <w:r w:rsidRPr="007779C8">
        <w:rPr>
          <w:rFonts w:ascii="Times New Roman" w:hAnsi="Times New Roman" w:cs="Times New Roman"/>
          <w:noProof/>
          <w:sz w:val="24"/>
          <w:szCs w:val="24"/>
          <w:lang w:val="fr-FR" w:eastAsia="fr-FR"/>
        </w:rPr>
        <w:drawing>
          <wp:inline distT="0" distB="0" distL="0" distR="0" wp14:anchorId="6B47859E" wp14:editId="31DDE7D3">
            <wp:extent cx="6012180" cy="2369820"/>
            <wp:effectExtent l="0" t="0" r="0" b="0"/>
            <wp:docPr id="5" name="Graphique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384149" w:rsidRPr="009B0843" w:rsidRDefault="00384149" w:rsidP="006156DB">
      <w:pPr>
        <w:pStyle w:val="Titre1"/>
        <w:rPr>
          <w:rFonts w:ascii="Times New Roman" w:hAnsi="Times New Roman" w:cs="Times New Roman"/>
          <w:color w:val="auto"/>
          <w:sz w:val="24"/>
          <w:szCs w:val="24"/>
        </w:rPr>
      </w:pPr>
      <w:bookmarkStart w:id="32" w:name="_Toc132125895"/>
      <w:bookmarkStart w:id="33" w:name="_Toc132177794"/>
      <w:bookmarkStart w:id="34" w:name="_Toc132177881"/>
      <w:bookmarkStart w:id="35" w:name="_Toc132178113"/>
      <w:r w:rsidRPr="009B0843">
        <w:rPr>
          <w:rFonts w:ascii="Times New Roman" w:hAnsi="Times New Roman" w:cs="Times New Roman"/>
          <w:color w:val="auto"/>
          <w:sz w:val="24"/>
          <w:szCs w:val="24"/>
        </w:rPr>
        <w:t>Graphique 2 : Évolution de cas de dépistages initié par le prestataire au CPSCO de 2017-2022</w:t>
      </w:r>
      <w:bookmarkEnd w:id="32"/>
      <w:bookmarkEnd w:id="33"/>
      <w:bookmarkEnd w:id="34"/>
      <w:bookmarkEnd w:id="35"/>
    </w:p>
    <w:p w:rsidR="000767AC" w:rsidRPr="009B0843" w:rsidRDefault="00EA457E" w:rsidP="006156DB">
      <w:pPr>
        <w:pStyle w:val="Titre1"/>
        <w:rPr>
          <w:rFonts w:ascii="Times New Roman" w:hAnsi="Times New Roman" w:cs="Times New Roman"/>
          <w:color w:val="auto"/>
          <w:sz w:val="24"/>
          <w:szCs w:val="24"/>
        </w:rPr>
      </w:pPr>
      <w:bookmarkStart w:id="36" w:name="_Toc132125896"/>
      <w:bookmarkStart w:id="37" w:name="_Toc132177795"/>
      <w:bookmarkStart w:id="38" w:name="_Toc132177882"/>
      <w:bookmarkStart w:id="39" w:name="_Toc132178114"/>
      <w:r w:rsidRPr="009B0843">
        <w:rPr>
          <w:rFonts w:ascii="Times New Roman" w:hAnsi="Times New Roman" w:cs="Times New Roman"/>
          <w:color w:val="auto"/>
          <w:sz w:val="24"/>
          <w:szCs w:val="24"/>
        </w:rPr>
        <w:t>Source  DHIS2</w:t>
      </w:r>
      <w:bookmarkEnd w:id="36"/>
      <w:bookmarkEnd w:id="37"/>
      <w:bookmarkEnd w:id="38"/>
      <w:bookmarkEnd w:id="39"/>
    </w:p>
    <w:p w:rsidR="00384149" w:rsidRPr="007779C8" w:rsidRDefault="00384149" w:rsidP="00032DFE">
      <w:pPr>
        <w:spacing w:line="360" w:lineRule="auto"/>
        <w:jc w:val="both"/>
        <w:rPr>
          <w:rFonts w:ascii="Times New Roman" w:hAnsi="Times New Roman" w:cs="Times New Roman"/>
          <w:sz w:val="24"/>
          <w:szCs w:val="24"/>
        </w:rPr>
      </w:pPr>
    </w:p>
    <w:p w:rsidR="00384149" w:rsidRPr="007779C8" w:rsidRDefault="00384149" w:rsidP="00032DFE">
      <w:pPr>
        <w:spacing w:line="360" w:lineRule="auto"/>
        <w:jc w:val="both"/>
        <w:rPr>
          <w:rFonts w:ascii="Times New Roman" w:hAnsi="Times New Roman" w:cs="Times New Roman"/>
          <w:sz w:val="24"/>
          <w:szCs w:val="24"/>
        </w:rPr>
      </w:pPr>
    </w:p>
    <w:p w:rsidR="00EA457E" w:rsidRPr="007779C8" w:rsidRDefault="00384149" w:rsidP="00032DFE">
      <w:pPr>
        <w:spacing w:line="360" w:lineRule="auto"/>
        <w:jc w:val="both"/>
        <w:rPr>
          <w:rFonts w:ascii="Times New Roman" w:hAnsi="Times New Roman" w:cs="Times New Roman"/>
          <w:sz w:val="24"/>
          <w:szCs w:val="24"/>
        </w:rPr>
      </w:pPr>
      <w:r w:rsidRPr="007779C8">
        <w:rPr>
          <w:rFonts w:ascii="Times New Roman" w:hAnsi="Times New Roman" w:cs="Times New Roman"/>
          <w:noProof/>
          <w:sz w:val="24"/>
          <w:szCs w:val="24"/>
          <w:lang w:val="fr-FR" w:eastAsia="fr-FR"/>
        </w:rPr>
        <w:lastRenderedPageBreak/>
        <w:drawing>
          <wp:inline distT="0" distB="0" distL="0" distR="0" wp14:anchorId="29135302" wp14:editId="656446E5">
            <wp:extent cx="5486400" cy="2093315"/>
            <wp:effectExtent l="0" t="0" r="0" b="2540"/>
            <wp:docPr id="7" name="Graphique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384149" w:rsidRPr="00F35BA6" w:rsidRDefault="00384149" w:rsidP="006156DB">
      <w:pPr>
        <w:pStyle w:val="Titre1"/>
        <w:rPr>
          <w:rFonts w:ascii="Times New Roman" w:hAnsi="Times New Roman" w:cs="Times New Roman"/>
          <w:b/>
          <w:color w:val="auto"/>
          <w:sz w:val="24"/>
          <w:szCs w:val="24"/>
        </w:rPr>
      </w:pPr>
      <w:bookmarkStart w:id="40" w:name="_Toc132125897"/>
      <w:bookmarkStart w:id="41" w:name="_Toc132177796"/>
      <w:bookmarkStart w:id="42" w:name="_Toc132177883"/>
      <w:bookmarkStart w:id="43" w:name="_Toc132178115"/>
      <w:r w:rsidRPr="00F35BA6">
        <w:rPr>
          <w:rFonts w:ascii="Times New Roman" w:hAnsi="Times New Roman" w:cs="Times New Roman"/>
          <w:b/>
          <w:color w:val="auto"/>
          <w:sz w:val="24"/>
          <w:szCs w:val="24"/>
        </w:rPr>
        <w:t>Graphique 3 :</w:t>
      </w:r>
      <w:r w:rsidR="00C3563D" w:rsidRPr="00F35BA6">
        <w:rPr>
          <w:rFonts w:ascii="Times New Roman" w:hAnsi="Times New Roman" w:cs="Times New Roman"/>
          <w:b/>
          <w:color w:val="auto"/>
          <w:sz w:val="24"/>
          <w:szCs w:val="24"/>
        </w:rPr>
        <w:t xml:space="preserve"> </w:t>
      </w:r>
      <w:r w:rsidRPr="00F35BA6">
        <w:rPr>
          <w:rFonts w:ascii="Times New Roman" w:hAnsi="Times New Roman" w:cs="Times New Roman"/>
          <w:b/>
          <w:color w:val="auto"/>
          <w:sz w:val="24"/>
          <w:szCs w:val="24"/>
        </w:rPr>
        <w:t xml:space="preserve">  </w:t>
      </w:r>
      <w:proofErr w:type="spellStart"/>
      <w:r w:rsidRPr="00F35BA6">
        <w:rPr>
          <w:rFonts w:ascii="Times New Roman" w:hAnsi="Times New Roman" w:cs="Times New Roman"/>
          <w:b/>
          <w:color w:val="auto"/>
          <w:sz w:val="24"/>
          <w:szCs w:val="24"/>
        </w:rPr>
        <w:t>Evolution</w:t>
      </w:r>
      <w:proofErr w:type="spellEnd"/>
      <w:r w:rsidRPr="00F35BA6">
        <w:rPr>
          <w:rFonts w:ascii="Times New Roman" w:hAnsi="Times New Roman" w:cs="Times New Roman"/>
          <w:b/>
          <w:color w:val="auto"/>
          <w:sz w:val="24"/>
          <w:szCs w:val="24"/>
        </w:rPr>
        <w:t xml:space="preserve"> de  cas PVVIH  suivi au CPSCO de 2017-2022</w:t>
      </w:r>
      <w:bookmarkEnd w:id="40"/>
      <w:bookmarkEnd w:id="41"/>
      <w:bookmarkEnd w:id="42"/>
      <w:bookmarkEnd w:id="43"/>
    </w:p>
    <w:p w:rsidR="00384149" w:rsidRPr="00F35BA6" w:rsidRDefault="00EA457E" w:rsidP="00032DFE">
      <w:pPr>
        <w:spacing w:line="360" w:lineRule="auto"/>
        <w:jc w:val="both"/>
        <w:rPr>
          <w:rFonts w:ascii="Times New Roman" w:hAnsi="Times New Roman" w:cs="Times New Roman"/>
          <w:b/>
          <w:sz w:val="24"/>
          <w:szCs w:val="24"/>
        </w:rPr>
      </w:pPr>
      <w:r w:rsidRPr="00F35BA6">
        <w:rPr>
          <w:rFonts w:ascii="Times New Roman" w:hAnsi="Times New Roman" w:cs="Times New Roman"/>
          <w:b/>
          <w:sz w:val="24"/>
          <w:szCs w:val="24"/>
        </w:rPr>
        <w:t>Source DHIS2</w:t>
      </w:r>
    </w:p>
    <w:p w:rsidR="00FD66A0" w:rsidRPr="007779C8" w:rsidRDefault="00FD66A0"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Les actions de sensibilisation dans le cadre de la lutte contre le VIH afin de contribu</w:t>
      </w:r>
      <w:r w:rsidR="007859E8">
        <w:rPr>
          <w:rFonts w:ascii="Times New Roman" w:hAnsi="Times New Roman" w:cs="Times New Roman"/>
          <w:sz w:val="24"/>
          <w:szCs w:val="24"/>
        </w:rPr>
        <w:t>er à l’atteinte de l’objectif 90%-90%-90</w:t>
      </w:r>
      <w:r w:rsidRPr="007779C8">
        <w:rPr>
          <w:rFonts w:ascii="Times New Roman" w:hAnsi="Times New Roman" w:cs="Times New Roman"/>
          <w:sz w:val="24"/>
          <w:szCs w:val="24"/>
        </w:rPr>
        <w:t xml:space="preserve">% </w:t>
      </w:r>
      <w:r w:rsidR="00E04EBD">
        <w:rPr>
          <w:rFonts w:ascii="Times New Roman" w:hAnsi="Times New Roman" w:cs="Times New Roman"/>
          <w:sz w:val="24"/>
          <w:szCs w:val="24"/>
          <w:vertAlign w:val="superscript"/>
        </w:rPr>
        <w:t>6</w:t>
      </w:r>
      <w:r w:rsidR="007859E8">
        <w:rPr>
          <w:rFonts w:ascii="Times New Roman" w:hAnsi="Times New Roman" w:cs="Times New Roman"/>
          <w:sz w:val="24"/>
          <w:szCs w:val="24"/>
        </w:rPr>
        <w:t xml:space="preserve"> </w:t>
      </w:r>
      <w:r w:rsidRPr="007779C8">
        <w:rPr>
          <w:rFonts w:ascii="Times New Roman" w:hAnsi="Times New Roman" w:cs="Times New Roman"/>
          <w:sz w:val="24"/>
          <w:szCs w:val="24"/>
        </w:rPr>
        <w:t xml:space="preserve">ont abouti aux résultats palpables comme le montre les tableaux ci-après. </w:t>
      </w:r>
    </w:p>
    <w:p w:rsidR="00184FD3" w:rsidRPr="007779C8" w:rsidRDefault="00990AFD"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xml:space="preserve">Nous signalons </w:t>
      </w:r>
      <w:r w:rsidR="00251612" w:rsidRPr="007779C8">
        <w:rPr>
          <w:rFonts w:ascii="Times New Roman" w:hAnsi="Times New Roman" w:cs="Times New Roman"/>
          <w:sz w:val="24"/>
          <w:szCs w:val="24"/>
        </w:rPr>
        <w:t>que tous cas dépistés positifs ont été suivi</w:t>
      </w:r>
      <w:r w:rsidRPr="007779C8">
        <w:rPr>
          <w:rFonts w:ascii="Times New Roman" w:hAnsi="Times New Roman" w:cs="Times New Roman"/>
          <w:sz w:val="24"/>
          <w:szCs w:val="24"/>
        </w:rPr>
        <w:t>s</w:t>
      </w:r>
      <w:r w:rsidR="00251612" w:rsidRPr="007779C8">
        <w:rPr>
          <w:rFonts w:ascii="Times New Roman" w:hAnsi="Times New Roman" w:cs="Times New Roman"/>
          <w:sz w:val="24"/>
          <w:szCs w:val="24"/>
        </w:rPr>
        <w:t xml:space="preserve"> au Centre et la charge virale s’est </w:t>
      </w:r>
      <w:r w:rsidR="00E31360" w:rsidRPr="007779C8">
        <w:rPr>
          <w:rFonts w:ascii="Times New Roman" w:hAnsi="Times New Roman" w:cs="Times New Roman"/>
          <w:sz w:val="24"/>
          <w:szCs w:val="24"/>
        </w:rPr>
        <w:t>révélée</w:t>
      </w:r>
      <w:r w:rsidR="00251612" w:rsidRPr="007779C8">
        <w:rPr>
          <w:rFonts w:ascii="Times New Roman" w:hAnsi="Times New Roman" w:cs="Times New Roman"/>
          <w:sz w:val="24"/>
          <w:szCs w:val="24"/>
        </w:rPr>
        <w:t xml:space="preserve"> indétectable après six mois de suivi</w:t>
      </w:r>
      <w:r w:rsidR="00E31360" w:rsidRPr="007779C8">
        <w:rPr>
          <w:rFonts w:ascii="Times New Roman" w:hAnsi="Times New Roman" w:cs="Times New Roman"/>
          <w:sz w:val="24"/>
          <w:szCs w:val="24"/>
        </w:rPr>
        <w:t>. Des descentes d’indexation ont été intensifiées pour pouvoir atteindre tous les cas contact.</w:t>
      </w:r>
    </w:p>
    <w:p w:rsidR="00A7140F" w:rsidRDefault="00184FD3"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Dans le cadre de poursuivre les interventio</w:t>
      </w:r>
      <w:r w:rsidR="00F51FD3" w:rsidRPr="007779C8">
        <w:rPr>
          <w:rFonts w:ascii="Times New Roman" w:hAnsi="Times New Roman" w:cs="Times New Roman"/>
          <w:sz w:val="24"/>
          <w:szCs w:val="24"/>
        </w:rPr>
        <w:t xml:space="preserve">ns allant dans le sens de contribuer à </w:t>
      </w:r>
      <w:r w:rsidRPr="007779C8">
        <w:rPr>
          <w:rFonts w:ascii="Times New Roman" w:hAnsi="Times New Roman" w:cs="Times New Roman"/>
          <w:sz w:val="24"/>
          <w:szCs w:val="24"/>
        </w:rPr>
        <w:t xml:space="preserve"> la maternité à moindre risque, des séances de sensibilisation se sont focalisées beaucoup plus sur la CPN</w:t>
      </w:r>
      <w:r w:rsidR="002E08A9" w:rsidRPr="007779C8">
        <w:rPr>
          <w:rFonts w:ascii="Times New Roman" w:hAnsi="Times New Roman" w:cs="Times New Roman"/>
          <w:sz w:val="24"/>
          <w:szCs w:val="24"/>
        </w:rPr>
        <w:t xml:space="preserve"> précoce, CPN recentrée et la </w:t>
      </w:r>
      <w:proofErr w:type="spellStart"/>
      <w:r w:rsidR="002E08A9" w:rsidRPr="007779C8">
        <w:rPr>
          <w:rFonts w:ascii="Times New Roman" w:hAnsi="Times New Roman" w:cs="Times New Roman"/>
          <w:sz w:val="24"/>
          <w:szCs w:val="24"/>
        </w:rPr>
        <w:t>C</w:t>
      </w:r>
      <w:r w:rsidRPr="007779C8">
        <w:rPr>
          <w:rFonts w:ascii="Times New Roman" w:hAnsi="Times New Roman" w:cs="Times New Roman"/>
          <w:sz w:val="24"/>
          <w:szCs w:val="24"/>
        </w:rPr>
        <w:t>P</w:t>
      </w:r>
      <w:r w:rsidR="002E08A9" w:rsidRPr="007779C8">
        <w:rPr>
          <w:rFonts w:ascii="Times New Roman" w:hAnsi="Times New Roman" w:cs="Times New Roman"/>
          <w:sz w:val="24"/>
          <w:szCs w:val="24"/>
        </w:rPr>
        <w:t>o</w:t>
      </w:r>
      <w:r w:rsidR="007859E8">
        <w:rPr>
          <w:rFonts w:ascii="Times New Roman" w:hAnsi="Times New Roman" w:cs="Times New Roman"/>
          <w:sz w:val="24"/>
          <w:szCs w:val="24"/>
        </w:rPr>
        <w:t>N</w:t>
      </w:r>
      <w:proofErr w:type="spellEnd"/>
      <w:r w:rsidR="007859E8">
        <w:rPr>
          <w:rFonts w:ascii="Times New Roman" w:hAnsi="Times New Roman" w:cs="Times New Roman"/>
          <w:sz w:val="24"/>
          <w:szCs w:val="24"/>
        </w:rPr>
        <w:t xml:space="preserve">, </w:t>
      </w:r>
      <w:r w:rsidRPr="007779C8">
        <w:rPr>
          <w:rFonts w:ascii="Times New Roman" w:hAnsi="Times New Roman" w:cs="Times New Roman"/>
          <w:sz w:val="24"/>
          <w:szCs w:val="24"/>
        </w:rPr>
        <w:t>les ré</w:t>
      </w:r>
      <w:r w:rsidR="00F51FD3" w:rsidRPr="007779C8">
        <w:rPr>
          <w:rFonts w:ascii="Times New Roman" w:hAnsi="Times New Roman" w:cs="Times New Roman"/>
          <w:sz w:val="24"/>
          <w:szCs w:val="24"/>
        </w:rPr>
        <w:t>sultats palpables de nos interventions</w:t>
      </w:r>
      <w:r w:rsidR="00596ECB" w:rsidRPr="007779C8">
        <w:rPr>
          <w:rFonts w:ascii="Times New Roman" w:hAnsi="Times New Roman" w:cs="Times New Roman"/>
          <w:sz w:val="24"/>
          <w:szCs w:val="24"/>
        </w:rPr>
        <w:t xml:space="preserve"> sont compilés dans ce tableau ci-dessous</w:t>
      </w:r>
      <w:r w:rsidRPr="007779C8">
        <w:rPr>
          <w:rFonts w:ascii="Times New Roman" w:hAnsi="Times New Roman" w:cs="Times New Roman"/>
          <w:sz w:val="24"/>
          <w:szCs w:val="24"/>
        </w:rPr>
        <w:t>.</w:t>
      </w:r>
    </w:p>
    <w:p w:rsidR="007859E8" w:rsidRDefault="007859E8" w:rsidP="00032DFE">
      <w:pPr>
        <w:spacing w:line="360" w:lineRule="auto"/>
        <w:jc w:val="both"/>
        <w:rPr>
          <w:rFonts w:ascii="Times New Roman" w:hAnsi="Times New Roman" w:cs="Times New Roman"/>
          <w:sz w:val="24"/>
          <w:szCs w:val="24"/>
        </w:rPr>
      </w:pPr>
    </w:p>
    <w:p w:rsidR="007859E8" w:rsidRDefault="007859E8" w:rsidP="00032DFE">
      <w:pPr>
        <w:spacing w:line="360" w:lineRule="auto"/>
        <w:jc w:val="both"/>
        <w:rPr>
          <w:rFonts w:ascii="Times New Roman" w:hAnsi="Times New Roman" w:cs="Times New Roman"/>
          <w:sz w:val="24"/>
          <w:szCs w:val="24"/>
        </w:rPr>
      </w:pPr>
    </w:p>
    <w:p w:rsidR="007859E8" w:rsidRDefault="007859E8" w:rsidP="00032DFE">
      <w:pPr>
        <w:spacing w:line="360" w:lineRule="auto"/>
        <w:jc w:val="both"/>
        <w:rPr>
          <w:rFonts w:ascii="Times New Roman" w:hAnsi="Times New Roman" w:cs="Times New Roman"/>
          <w:sz w:val="24"/>
          <w:szCs w:val="24"/>
        </w:rPr>
      </w:pPr>
    </w:p>
    <w:p w:rsidR="007859E8" w:rsidRDefault="007859E8" w:rsidP="00032DFE">
      <w:pPr>
        <w:spacing w:line="360" w:lineRule="auto"/>
        <w:jc w:val="both"/>
        <w:rPr>
          <w:rFonts w:ascii="Times New Roman" w:hAnsi="Times New Roman" w:cs="Times New Roman"/>
          <w:sz w:val="24"/>
          <w:szCs w:val="24"/>
        </w:rPr>
      </w:pPr>
    </w:p>
    <w:p w:rsidR="007859E8" w:rsidRPr="007859E8" w:rsidRDefault="00883557" w:rsidP="007859E8">
      <w:pPr>
        <w:spacing w:line="360" w:lineRule="auto"/>
        <w:jc w:val="both"/>
        <w:rPr>
          <w:rFonts w:ascii="Times New Roman" w:hAnsi="Times New Roman" w:cs="Times New Roman"/>
          <w:sz w:val="24"/>
          <w:szCs w:val="24"/>
        </w:rPr>
      </w:pPr>
      <w:r>
        <w:pict>
          <v:rect id="_x0000_i1029" style="width:0;height:1.5pt" o:hralign="center" o:hrstd="t" o:hr="t" fillcolor="#a0a0a0" stroked="f"/>
        </w:pict>
      </w:r>
      <w:r w:rsidR="00E04EBD">
        <w:rPr>
          <w:rFonts w:ascii="Times New Roman" w:hAnsi="Times New Roman" w:cs="Times New Roman"/>
          <w:sz w:val="18"/>
          <w:szCs w:val="18"/>
        </w:rPr>
        <w:t>6</w:t>
      </w:r>
      <w:r w:rsidR="007859E8" w:rsidRPr="007859E8">
        <w:rPr>
          <w:rFonts w:ascii="Times New Roman" w:hAnsi="Times New Roman" w:cs="Times New Roman"/>
          <w:sz w:val="18"/>
          <w:szCs w:val="18"/>
        </w:rPr>
        <w:t>.</w:t>
      </w:r>
      <w:r w:rsidR="007859E8">
        <w:rPr>
          <w:rFonts w:ascii="Times New Roman" w:hAnsi="Times New Roman" w:cs="Times New Roman"/>
          <w:sz w:val="18"/>
          <w:szCs w:val="18"/>
        </w:rPr>
        <w:t xml:space="preserve"> </w:t>
      </w:r>
      <w:r w:rsidR="007859E8" w:rsidRPr="007859E8">
        <w:rPr>
          <w:rFonts w:ascii="Times New Roman" w:hAnsi="Times New Roman" w:cs="Times New Roman"/>
          <w:sz w:val="18"/>
          <w:szCs w:val="18"/>
        </w:rPr>
        <w:t>MSPLS, Directives Nationales pour le conseil et  dépistage du VIH/SIDA au Burundi, Janvier 2020</w:t>
      </w:r>
    </w:p>
    <w:p w:rsidR="00DD419A" w:rsidRPr="007779C8" w:rsidRDefault="00A7140F" w:rsidP="00032DFE">
      <w:pPr>
        <w:spacing w:line="360" w:lineRule="auto"/>
        <w:jc w:val="both"/>
        <w:rPr>
          <w:rFonts w:ascii="Times New Roman" w:hAnsi="Times New Roman" w:cs="Times New Roman"/>
          <w:sz w:val="24"/>
          <w:szCs w:val="24"/>
        </w:rPr>
      </w:pPr>
      <w:r w:rsidRPr="007779C8">
        <w:rPr>
          <w:rFonts w:ascii="Times New Roman" w:hAnsi="Times New Roman" w:cs="Times New Roman"/>
          <w:noProof/>
          <w:sz w:val="24"/>
          <w:szCs w:val="24"/>
          <w:lang w:val="fr-FR" w:eastAsia="fr-FR"/>
        </w:rPr>
        <w:lastRenderedPageBreak/>
        <w:drawing>
          <wp:inline distT="0" distB="0" distL="0" distR="0" wp14:anchorId="5300B0DB" wp14:editId="5C8DB073">
            <wp:extent cx="5486400" cy="2571750"/>
            <wp:effectExtent l="0" t="0" r="0" b="0"/>
            <wp:docPr id="8" name="Graphique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F35BA6" w:rsidRPr="00F35BA6" w:rsidRDefault="00DD419A" w:rsidP="00F35BA6">
      <w:pPr>
        <w:spacing w:line="360" w:lineRule="auto"/>
        <w:rPr>
          <w:rFonts w:ascii="Times New Roman" w:hAnsi="Times New Roman" w:cs="Times New Roman"/>
          <w:b/>
          <w:sz w:val="24"/>
          <w:szCs w:val="24"/>
        </w:rPr>
      </w:pPr>
      <w:r w:rsidRPr="007779C8">
        <w:rPr>
          <w:rFonts w:ascii="Times New Roman" w:hAnsi="Times New Roman" w:cs="Times New Roman"/>
          <w:sz w:val="24"/>
          <w:szCs w:val="24"/>
        </w:rPr>
        <w:t>Source DHIS2</w:t>
      </w:r>
      <w:bookmarkStart w:id="44" w:name="_Toc132125898"/>
      <w:bookmarkStart w:id="45" w:name="_Toc132177797"/>
      <w:bookmarkStart w:id="46" w:name="_Toc132177884"/>
      <w:bookmarkStart w:id="47" w:name="_Toc132178116"/>
      <w:r w:rsidR="00F35BA6">
        <w:rPr>
          <w:rFonts w:ascii="Times New Roman" w:hAnsi="Times New Roman" w:cs="Times New Roman"/>
          <w:sz w:val="24"/>
          <w:szCs w:val="24"/>
        </w:rPr>
        <w:t xml:space="preserve">                                                                                                                                                                                  </w:t>
      </w:r>
      <w:r w:rsidR="00384149" w:rsidRPr="00F35BA6">
        <w:rPr>
          <w:rFonts w:ascii="Times New Roman" w:hAnsi="Times New Roman" w:cs="Times New Roman"/>
          <w:b/>
          <w:sz w:val="24"/>
          <w:szCs w:val="24"/>
        </w:rPr>
        <w:t>Graphique 4. Évolution de cas de CPN P&amp; CPN R au  CPSCO de 2017-2022</w:t>
      </w:r>
      <w:bookmarkEnd w:id="44"/>
      <w:bookmarkEnd w:id="45"/>
      <w:bookmarkEnd w:id="46"/>
      <w:bookmarkEnd w:id="47"/>
    </w:p>
    <w:p w:rsidR="00630260" w:rsidRPr="007779C8" w:rsidRDefault="00596ECB"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xml:space="preserve">La plupart de femmes qui consultent réclament toujours la mise en place d’un service de maternités dans le cadre de la continuité des soins de qualité. </w:t>
      </w:r>
    </w:p>
    <w:p w:rsidR="00F50D22" w:rsidRPr="007779C8" w:rsidRDefault="00F50D22" w:rsidP="00032DFE">
      <w:pPr>
        <w:spacing w:line="360" w:lineRule="auto"/>
        <w:jc w:val="both"/>
        <w:rPr>
          <w:rFonts w:ascii="Times New Roman" w:hAnsi="Times New Roman" w:cs="Times New Roman"/>
          <w:sz w:val="24"/>
          <w:szCs w:val="24"/>
        </w:rPr>
      </w:pPr>
      <w:r w:rsidRPr="007779C8">
        <w:rPr>
          <w:rFonts w:ascii="Times New Roman" w:hAnsi="Times New Roman" w:cs="Times New Roman"/>
          <w:noProof/>
          <w:sz w:val="24"/>
          <w:szCs w:val="24"/>
          <w:lang w:val="fr-FR" w:eastAsia="fr-FR"/>
        </w:rPr>
        <w:drawing>
          <wp:inline distT="0" distB="0" distL="0" distR="0" wp14:anchorId="42B72563" wp14:editId="0722193D">
            <wp:extent cx="5486400" cy="2316480"/>
            <wp:effectExtent l="0" t="0" r="0" b="0"/>
            <wp:docPr id="9" name="Graphique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F35BA6" w:rsidRPr="007779C8" w:rsidRDefault="00F35BA6" w:rsidP="00F35BA6">
      <w:pPr>
        <w:rPr>
          <w:rFonts w:ascii="Times New Roman" w:hAnsi="Times New Roman" w:cs="Times New Roman"/>
          <w:sz w:val="24"/>
          <w:szCs w:val="24"/>
        </w:rPr>
      </w:pPr>
      <w:bookmarkStart w:id="48" w:name="_Toc132125899"/>
      <w:bookmarkStart w:id="49" w:name="_Toc132177798"/>
      <w:bookmarkStart w:id="50" w:name="_Toc132177885"/>
      <w:bookmarkStart w:id="51" w:name="_Toc132178117"/>
      <w:r w:rsidRPr="007779C8">
        <w:rPr>
          <w:rFonts w:ascii="Times New Roman" w:hAnsi="Times New Roman" w:cs="Times New Roman"/>
          <w:sz w:val="24"/>
          <w:szCs w:val="24"/>
        </w:rPr>
        <w:t>Source DHIS2</w:t>
      </w:r>
    </w:p>
    <w:p w:rsidR="00384149" w:rsidRPr="00F35BA6" w:rsidRDefault="00384149" w:rsidP="006156DB">
      <w:pPr>
        <w:pStyle w:val="Titre1"/>
        <w:rPr>
          <w:rFonts w:ascii="Times New Roman" w:hAnsi="Times New Roman" w:cs="Times New Roman"/>
          <w:b/>
          <w:color w:val="000000" w:themeColor="text1"/>
          <w:sz w:val="24"/>
          <w:szCs w:val="24"/>
        </w:rPr>
      </w:pPr>
      <w:r w:rsidRPr="00F35BA6">
        <w:rPr>
          <w:rFonts w:ascii="Times New Roman" w:hAnsi="Times New Roman" w:cs="Times New Roman"/>
          <w:b/>
          <w:color w:val="000000" w:themeColor="text1"/>
          <w:sz w:val="24"/>
          <w:szCs w:val="24"/>
        </w:rPr>
        <w:t xml:space="preserve">Graphique 5 : </w:t>
      </w:r>
      <w:proofErr w:type="spellStart"/>
      <w:r w:rsidRPr="00F35BA6">
        <w:rPr>
          <w:rFonts w:ascii="Times New Roman" w:hAnsi="Times New Roman" w:cs="Times New Roman"/>
          <w:b/>
          <w:color w:val="000000" w:themeColor="text1"/>
          <w:sz w:val="24"/>
          <w:szCs w:val="24"/>
        </w:rPr>
        <w:t>Evolution</w:t>
      </w:r>
      <w:proofErr w:type="spellEnd"/>
      <w:r w:rsidRPr="00F35BA6">
        <w:rPr>
          <w:rFonts w:ascii="Times New Roman" w:hAnsi="Times New Roman" w:cs="Times New Roman"/>
          <w:b/>
          <w:color w:val="000000" w:themeColor="text1"/>
          <w:sz w:val="24"/>
          <w:szCs w:val="24"/>
        </w:rPr>
        <w:t xml:space="preserve"> de cas de BCG&amp;ECOVA au CPSCO de 2017-2028</w:t>
      </w:r>
      <w:bookmarkEnd w:id="48"/>
      <w:bookmarkEnd w:id="49"/>
      <w:bookmarkEnd w:id="50"/>
      <w:bookmarkEnd w:id="51"/>
    </w:p>
    <w:p w:rsidR="00A47113" w:rsidRPr="007779C8" w:rsidRDefault="00A46633" w:rsidP="00384149">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Les progrès remarquables ont été enregistrés ces six dernières années, suite aux stratégies de sensibilisation et de mobilisation de la communauté.  Cela a fait que presque toutes les femmes ayant été suivies en consultation prénatale, revienne pour le suivi du calendrier vaccinal et le suivi de l</w:t>
      </w:r>
      <w:r w:rsidR="00384149" w:rsidRPr="007779C8">
        <w:rPr>
          <w:rFonts w:ascii="Times New Roman" w:hAnsi="Times New Roman" w:cs="Times New Roman"/>
          <w:sz w:val="24"/>
          <w:szCs w:val="24"/>
        </w:rPr>
        <w:t xml:space="preserve">a croissance de leurs enfants. </w:t>
      </w:r>
    </w:p>
    <w:p w:rsidR="00A47113" w:rsidRPr="007779C8" w:rsidRDefault="0026256B" w:rsidP="00F50D22">
      <w:pPr>
        <w:rPr>
          <w:rFonts w:ascii="Times New Roman" w:hAnsi="Times New Roman" w:cs="Times New Roman"/>
          <w:sz w:val="24"/>
          <w:szCs w:val="24"/>
        </w:rPr>
      </w:pPr>
      <w:r w:rsidRPr="007779C8">
        <w:rPr>
          <w:rFonts w:ascii="Times New Roman" w:hAnsi="Times New Roman" w:cs="Times New Roman"/>
          <w:noProof/>
          <w:sz w:val="24"/>
          <w:szCs w:val="24"/>
          <w:lang w:val="fr-FR" w:eastAsia="fr-FR"/>
        </w:rPr>
        <w:lastRenderedPageBreak/>
        <w:drawing>
          <wp:inline distT="0" distB="0" distL="0" distR="0" wp14:anchorId="422EFD92" wp14:editId="1FC29DA9">
            <wp:extent cx="2840990" cy="3070860"/>
            <wp:effectExtent l="0" t="0" r="0" b="0"/>
            <wp:docPr id="83" name="Imag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868041" cy="3100100"/>
                    </a:xfrm>
                    <a:prstGeom prst="rect">
                      <a:avLst/>
                    </a:prstGeom>
                  </pic:spPr>
                </pic:pic>
              </a:graphicData>
            </a:graphic>
          </wp:inline>
        </w:drawing>
      </w:r>
      <w:r w:rsidR="00E90AD0" w:rsidRPr="007779C8">
        <w:rPr>
          <w:rFonts w:ascii="Times New Roman" w:hAnsi="Times New Roman" w:cs="Times New Roman"/>
          <w:noProof/>
          <w:sz w:val="24"/>
          <w:szCs w:val="24"/>
          <w:lang w:val="fr-FR" w:eastAsia="fr-FR"/>
        </w:rPr>
        <w:drawing>
          <wp:inline distT="0" distB="0" distL="0" distR="0" wp14:anchorId="08272B26" wp14:editId="61AF009B">
            <wp:extent cx="2590800" cy="3086100"/>
            <wp:effectExtent l="0" t="0" r="0" b="0"/>
            <wp:docPr id="79"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615882" cy="3115977"/>
                    </a:xfrm>
                    <a:prstGeom prst="rect">
                      <a:avLst/>
                    </a:prstGeom>
                  </pic:spPr>
                </pic:pic>
              </a:graphicData>
            </a:graphic>
          </wp:inline>
        </w:drawing>
      </w:r>
    </w:p>
    <w:p w:rsidR="00BE222B" w:rsidRDefault="00384149" w:rsidP="00BE222B">
      <w:pPr>
        <w:pStyle w:val="Titre1"/>
        <w:tabs>
          <w:tab w:val="left" w:pos="4824"/>
        </w:tabs>
        <w:spacing w:before="0"/>
        <w:rPr>
          <w:rFonts w:ascii="Times New Roman" w:hAnsi="Times New Roman" w:cs="Times New Roman"/>
          <w:b/>
          <w:color w:val="auto"/>
          <w:sz w:val="24"/>
          <w:szCs w:val="24"/>
        </w:rPr>
      </w:pPr>
      <w:bookmarkStart w:id="52" w:name="_Toc132124447"/>
      <w:bookmarkStart w:id="53" w:name="_Toc132124746"/>
      <w:bookmarkStart w:id="54" w:name="_Toc132125900"/>
      <w:bookmarkStart w:id="55" w:name="_Toc132177799"/>
      <w:bookmarkStart w:id="56" w:name="_Toc132177886"/>
      <w:bookmarkStart w:id="57" w:name="_Toc132178118"/>
      <w:r w:rsidRPr="00BE222B">
        <w:rPr>
          <w:rFonts w:ascii="Times New Roman" w:hAnsi="Times New Roman" w:cs="Times New Roman"/>
          <w:b/>
          <w:color w:val="auto"/>
          <w:sz w:val="24"/>
          <w:szCs w:val="24"/>
        </w:rPr>
        <w:t>F</w:t>
      </w:r>
      <w:r w:rsidR="00174FD0" w:rsidRPr="00BE222B">
        <w:rPr>
          <w:rFonts w:ascii="Times New Roman" w:hAnsi="Times New Roman" w:cs="Times New Roman"/>
          <w:b/>
          <w:color w:val="auto"/>
          <w:sz w:val="24"/>
          <w:szCs w:val="24"/>
        </w:rPr>
        <w:t>igure 2</w:t>
      </w:r>
      <w:r w:rsidRPr="00BE222B">
        <w:rPr>
          <w:rFonts w:ascii="Times New Roman" w:hAnsi="Times New Roman" w:cs="Times New Roman"/>
          <w:b/>
          <w:color w:val="auto"/>
          <w:sz w:val="24"/>
          <w:szCs w:val="24"/>
        </w:rPr>
        <w:t>.Travaux d’assainissement du Milieu</w:t>
      </w:r>
      <w:bookmarkEnd w:id="52"/>
      <w:bookmarkEnd w:id="53"/>
      <w:bookmarkEnd w:id="54"/>
      <w:bookmarkEnd w:id="55"/>
      <w:bookmarkEnd w:id="56"/>
      <w:bookmarkEnd w:id="57"/>
      <w:r w:rsidR="00BE222B" w:rsidRPr="00BE222B">
        <w:rPr>
          <w:rFonts w:ascii="Times New Roman" w:hAnsi="Times New Roman" w:cs="Times New Roman"/>
          <w:b/>
          <w:color w:val="auto"/>
          <w:sz w:val="24"/>
          <w:szCs w:val="24"/>
        </w:rPr>
        <w:tab/>
      </w:r>
    </w:p>
    <w:p w:rsidR="00BE222B" w:rsidRPr="00BE222B" w:rsidRDefault="00BE222B" w:rsidP="00BE222B">
      <w:pPr>
        <w:spacing w:after="0"/>
      </w:pPr>
    </w:p>
    <w:p w:rsidR="00A47113" w:rsidRPr="007779C8" w:rsidRDefault="00E06F9D" w:rsidP="00BE222B">
      <w:pPr>
        <w:rPr>
          <w:rFonts w:ascii="Times New Roman" w:hAnsi="Times New Roman" w:cs="Times New Roman"/>
          <w:sz w:val="24"/>
          <w:szCs w:val="24"/>
        </w:rPr>
      </w:pPr>
      <w:r w:rsidRPr="007779C8">
        <w:rPr>
          <w:rFonts w:ascii="Times New Roman" w:hAnsi="Times New Roman" w:cs="Times New Roman"/>
          <w:sz w:val="24"/>
          <w:szCs w:val="24"/>
        </w:rPr>
        <w:t xml:space="preserve">Les activités d’hygiène et assainissement sont organisées dans le cadre de la promotion de la santé. Ces activités sont </w:t>
      </w:r>
      <w:r w:rsidR="00DB6A2A" w:rsidRPr="007779C8">
        <w:rPr>
          <w:rFonts w:ascii="Times New Roman" w:hAnsi="Times New Roman" w:cs="Times New Roman"/>
          <w:sz w:val="24"/>
          <w:szCs w:val="24"/>
        </w:rPr>
        <w:t>organisées</w:t>
      </w:r>
      <w:r w:rsidRPr="007779C8">
        <w:rPr>
          <w:rFonts w:ascii="Times New Roman" w:hAnsi="Times New Roman" w:cs="Times New Roman"/>
          <w:sz w:val="24"/>
          <w:szCs w:val="24"/>
        </w:rPr>
        <w:t xml:space="preserve"> </w:t>
      </w:r>
      <w:r w:rsidR="00DB6A2A" w:rsidRPr="007779C8">
        <w:rPr>
          <w:rFonts w:ascii="Times New Roman" w:hAnsi="Times New Roman" w:cs="Times New Roman"/>
          <w:sz w:val="24"/>
          <w:szCs w:val="24"/>
        </w:rPr>
        <w:t>par l’organisation au rythme des moyens disponible alloués à ces interventions sur  le plan établis au début de chaque année.</w:t>
      </w:r>
    </w:p>
    <w:p w:rsidR="00E06F9D" w:rsidRPr="007779C8" w:rsidRDefault="00E06F9D" w:rsidP="00F50D22">
      <w:pPr>
        <w:rPr>
          <w:rFonts w:ascii="Times New Roman" w:hAnsi="Times New Roman" w:cs="Times New Roman"/>
          <w:sz w:val="24"/>
          <w:szCs w:val="24"/>
        </w:rPr>
      </w:pPr>
    </w:p>
    <w:p w:rsidR="00E06F9D" w:rsidRPr="007779C8" w:rsidRDefault="00E06F9D" w:rsidP="00F50D22">
      <w:pPr>
        <w:rPr>
          <w:rFonts w:ascii="Times New Roman" w:hAnsi="Times New Roman" w:cs="Times New Roman"/>
          <w:sz w:val="24"/>
          <w:szCs w:val="24"/>
        </w:rPr>
      </w:pPr>
    </w:p>
    <w:p w:rsidR="00E06F9D" w:rsidRPr="007779C8" w:rsidRDefault="00E06F9D" w:rsidP="00F50D22">
      <w:pPr>
        <w:rPr>
          <w:rFonts w:ascii="Times New Roman" w:hAnsi="Times New Roman" w:cs="Times New Roman"/>
          <w:sz w:val="24"/>
          <w:szCs w:val="24"/>
        </w:rPr>
      </w:pPr>
    </w:p>
    <w:p w:rsidR="00A47113" w:rsidRPr="007779C8" w:rsidRDefault="006D160B" w:rsidP="00F50D22">
      <w:pPr>
        <w:rPr>
          <w:rFonts w:ascii="Times New Roman" w:hAnsi="Times New Roman" w:cs="Times New Roman"/>
          <w:sz w:val="24"/>
          <w:szCs w:val="24"/>
        </w:rPr>
      </w:pPr>
      <w:r w:rsidRPr="007779C8">
        <w:rPr>
          <w:rFonts w:ascii="Times New Roman" w:hAnsi="Times New Roman" w:cs="Times New Roman"/>
          <w:noProof/>
          <w:sz w:val="24"/>
          <w:szCs w:val="24"/>
          <w:lang w:val="fr-FR" w:eastAsia="fr-FR"/>
        </w:rPr>
        <w:lastRenderedPageBreak/>
        <w:drawing>
          <wp:inline distT="0" distB="0" distL="0" distR="0" wp14:anchorId="11B7362B" wp14:editId="3CA5CCC3">
            <wp:extent cx="5591907" cy="3042285"/>
            <wp:effectExtent l="0" t="0" r="8890" b="5715"/>
            <wp:docPr id="341" name="Imag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616400" cy="3055611"/>
                    </a:xfrm>
                    <a:prstGeom prst="rect">
                      <a:avLst/>
                    </a:prstGeom>
                  </pic:spPr>
                </pic:pic>
              </a:graphicData>
            </a:graphic>
          </wp:inline>
        </w:drawing>
      </w:r>
    </w:p>
    <w:p w:rsidR="007912BE" w:rsidRDefault="00384149" w:rsidP="006D6206">
      <w:pPr>
        <w:pStyle w:val="Titre1"/>
        <w:rPr>
          <w:rFonts w:ascii="Times New Roman" w:hAnsi="Times New Roman" w:cs="Times New Roman"/>
          <w:b/>
          <w:color w:val="auto"/>
          <w:sz w:val="24"/>
          <w:szCs w:val="24"/>
        </w:rPr>
      </w:pPr>
      <w:bookmarkStart w:id="58" w:name="_Toc132124448"/>
      <w:bookmarkStart w:id="59" w:name="_Toc132124747"/>
      <w:bookmarkStart w:id="60" w:name="_Toc132125901"/>
      <w:bookmarkStart w:id="61" w:name="_Toc132177800"/>
      <w:bookmarkStart w:id="62" w:name="_Toc132177887"/>
      <w:bookmarkStart w:id="63" w:name="_Toc132178119"/>
      <w:r w:rsidRPr="006D6206">
        <w:rPr>
          <w:rStyle w:val="hgkelc"/>
          <w:rFonts w:ascii="Times New Roman" w:hAnsi="Times New Roman" w:cs="Times New Roman"/>
          <w:b/>
          <w:color w:val="auto"/>
          <w:sz w:val="24"/>
          <w:szCs w:val="24"/>
        </w:rPr>
        <w:t>F</w:t>
      </w:r>
      <w:r w:rsidR="00174FD0" w:rsidRPr="006D6206">
        <w:rPr>
          <w:rStyle w:val="hgkelc"/>
          <w:rFonts w:ascii="Times New Roman" w:hAnsi="Times New Roman" w:cs="Times New Roman"/>
          <w:b/>
          <w:color w:val="auto"/>
          <w:sz w:val="24"/>
          <w:szCs w:val="24"/>
        </w:rPr>
        <w:t>igure 3</w:t>
      </w:r>
      <w:r w:rsidRPr="006D6206">
        <w:rPr>
          <w:rStyle w:val="hgkelc"/>
          <w:rFonts w:ascii="Times New Roman" w:hAnsi="Times New Roman" w:cs="Times New Roman"/>
          <w:b/>
          <w:color w:val="auto"/>
          <w:sz w:val="24"/>
          <w:szCs w:val="24"/>
        </w:rPr>
        <w:t xml:space="preserve"> : </w:t>
      </w:r>
      <w:r w:rsidRPr="006D6206">
        <w:rPr>
          <w:rFonts w:ascii="Times New Roman" w:hAnsi="Times New Roman" w:cs="Times New Roman"/>
          <w:b/>
          <w:color w:val="auto"/>
          <w:sz w:val="24"/>
          <w:szCs w:val="24"/>
        </w:rPr>
        <w:t xml:space="preserve">Activités d’encadrement sur l’aménagement des </w:t>
      </w:r>
      <w:proofErr w:type="spellStart"/>
      <w:r w:rsidRPr="006D6206">
        <w:rPr>
          <w:rFonts w:ascii="Times New Roman" w:hAnsi="Times New Roman" w:cs="Times New Roman"/>
          <w:b/>
          <w:color w:val="auto"/>
          <w:sz w:val="24"/>
          <w:szCs w:val="24"/>
        </w:rPr>
        <w:t>Kitchen</w:t>
      </w:r>
      <w:proofErr w:type="spellEnd"/>
      <w:r w:rsidRPr="006D6206">
        <w:rPr>
          <w:rFonts w:ascii="Times New Roman" w:hAnsi="Times New Roman" w:cs="Times New Roman"/>
          <w:b/>
          <w:color w:val="auto"/>
          <w:sz w:val="24"/>
          <w:szCs w:val="24"/>
        </w:rPr>
        <w:t xml:space="preserve"> </w:t>
      </w:r>
      <w:proofErr w:type="spellStart"/>
      <w:r w:rsidRPr="006D6206">
        <w:rPr>
          <w:rFonts w:ascii="Times New Roman" w:hAnsi="Times New Roman" w:cs="Times New Roman"/>
          <w:b/>
          <w:color w:val="auto"/>
          <w:sz w:val="24"/>
          <w:szCs w:val="24"/>
        </w:rPr>
        <w:t>Gardens</w:t>
      </w:r>
      <w:proofErr w:type="spellEnd"/>
      <w:r w:rsidRPr="006D6206">
        <w:rPr>
          <w:rFonts w:ascii="Times New Roman" w:hAnsi="Times New Roman" w:cs="Times New Roman"/>
          <w:b/>
          <w:color w:val="auto"/>
          <w:sz w:val="24"/>
          <w:szCs w:val="24"/>
        </w:rPr>
        <w:t xml:space="preserve"> dans le cadre de la lutte contre l’insécurité alimentaire</w:t>
      </w:r>
      <w:bookmarkEnd w:id="58"/>
      <w:bookmarkEnd w:id="59"/>
      <w:bookmarkEnd w:id="60"/>
      <w:bookmarkEnd w:id="61"/>
      <w:bookmarkEnd w:id="62"/>
      <w:bookmarkEnd w:id="63"/>
    </w:p>
    <w:p w:rsidR="00A8326E" w:rsidRPr="00A8326E" w:rsidRDefault="00A8326E" w:rsidP="00A8326E"/>
    <w:p w:rsidR="00460A77" w:rsidRPr="007779C8" w:rsidRDefault="007912BE" w:rsidP="007912BE">
      <w:pPr>
        <w:spacing w:line="360" w:lineRule="auto"/>
        <w:jc w:val="both"/>
        <w:rPr>
          <w:rFonts w:ascii="Times New Roman" w:hAnsi="Times New Roman" w:cs="Times New Roman"/>
          <w:sz w:val="24"/>
          <w:szCs w:val="24"/>
        </w:rPr>
      </w:pPr>
      <w:r w:rsidRPr="007779C8">
        <w:rPr>
          <w:rStyle w:val="hgkelc"/>
          <w:rFonts w:ascii="Times New Roman" w:hAnsi="Times New Roman" w:cs="Times New Roman"/>
          <w:sz w:val="24"/>
          <w:szCs w:val="24"/>
        </w:rPr>
        <w:t xml:space="preserve">Des interventions allant dans le cadre de la lutte contre l’insécurité alimentaire sont organisées par le biais de l’encadrement des ménage sur la mise en place des </w:t>
      </w:r>
      <w:proofErr w:type="spellStart"/>
      <w:r w:rsidRPr="007779C8">
        <w:rPr>
          <w:rStyle w:val="hgkelc"/>
          <w:rFonts w:ascii="Times New Roman" w:hAnsi="Times New Roman" w:cs="Times New Roman"/>
          <w:sz w:val="24"/>
          <w:szCs w:val="24"/>
        </w:rPr>
        <w:t>Kitchen</w:t>
      </w:r>
      <w:proofErr w:type="spellEnd"/>
      <w:r w:rsidRPr="007779C8">
        <w:rPr>
          <w:rStyle w:val="hgkelc"/>
          <w:rFonts w:ascii="Times New Roman" w:hAnsi="Times New Roman" w:cs="Times New Roman"/>
          <w:sz w:val="24"/>
          <w:szCs w:val="24"/>
        </w:rPr>
        <w:t xml:space="preserve"> </w:t>
      </w:r>
      <w:proofErr w:type="spellStart"/>
      <w:r w:rsidRPr="007779C8">
        <w:rPr>
          <w:rStyle w:val="hgkelc"/>
          <w:rFonts w:ascii="Times New Roman" w:hAnsi="Times New Roman" w:cs="Times New Roman"/>
          <w:sz w:val="24"/>
          <w:szCs w:val="24"/>
        </w:rPr>
        <w:t>Gardens</w:t>
      </w:r>
      <w:proofErr w:type="spellEnd"/>
      <w:r w:rsidRPr="007779C8">
        <w:rPr>
          <w:rStyle w:val="hgkelc"/>
          <w:rFonts w:ascii="Times New Roman" w:hAnsi="Times New Roman" w:cs="Times New Roman"/>
          <w:sz w:val="24"/>
          <w:szCs w:val="24"/>
        </w:rPr>
        <w:t xml:space="preserve">  afin de rendre  disponibilité  les aliments sains et nutritifs et de doter aux ménages la capacité d'acquérir des aliments personnellement satisfaisants par des moyens socialement acceptables, est limitée.</w:t>
      </w:r>
    </w:p>
    <w:p w:rsidR="00A47113" w:rsidRPr="007779C8" w:rsidRDefault="00A47113" w:rsidP="00F50D22">
      <w:pPr>
        <w:rPr>
          <w:rFonts w:ascii="Times New Roman" w:hAnsi="Times New Roman" w:cs="Times New Roman"/>
          <w:sz w:val="24"/>
          <w:szCs w:val="24"/>
        </w:rPr>
      </w:pPr>
    </w:p>
    <w:p w:rsidR="00A47113" w:rsidRPr="007779C8" w:rsidRDefault="00095DC9" w:rsidP="00F50D22">
      <w:pPr>
        <w:rPr>
          <w:rFonts w:ascii="Times New Roman" w:hAnsi="Times New Roman" w:cs="Times New Roman"/>
          <w:sz w:val="24"/>
          <w:szCs w:val="24"/>
        </w:rPr>
      </w:pPr>
      <w:r w:rsidRPr="007779C8">
        <w:rPr>
          <w:rFonts w:ascii="Times New Roman" w:hAnsi="Times New Roman" w:cs="Times New Roman"/>
          <w:noProof/>
          <w:sz w:val="24"/>
          <w:szCs w:val="24"/>
          <w:lang w:val="fr-FR" w:eastAsia="fr-FR"/>
        </w:rPr>
        <w:lastRenderedPageBreak/>
        <w:drawing>
          <wp:inline distT="0" distB="0" distL="0" distR="0" wp14:anchorId="3FAD3712" wp14:editId="73268C65">
            <wp:extent cx="4491080" cy="3066415"/>
            <wp:effectExtent l="0" t="0" r="5080" b="635"/>
            <wp:docPr id="343" name="Imag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512213" cy="3080844"/>
                    </a:xfrm>
                    <a:prstGeom prst="rect">
                      <a:avLst/>
                    </a:prstGeom>
                  </pic:spPr>
                </pic:pic>
              </a:graphicData>
            </a:graphic>
          </wp:inline>
        </w:drawing>
      </w:r>
    </w:p>
    <w:p w:rsidR="00565713" w:rsidRPr="007779C8" w:rsidRDefault="00384149" w:rsidP="00D41AEC">
      <w:pPr>
        <w:pStyle w:val="Titre1"/>
        <w:rPr>
          <w:rFonts w:ascii="Times New Roman" w:hAnsi="Times New Roman" w:cs="Times New Roman"/>
          <w:sz w:val="24"/>
          <w:szCs w:val="24"/>
        </w:rPr>
      </w:pPr>
      <w:bookmarkStart w:id="64" w:name="_Toc132124449"/>
      <w:bookmarkStart w:id="65" w:name="_Toc132124748"/>
      <w:bookmarkStart w:id="66" w:name="_Toc132125902"/>
      <w:bookmarkStart w:id="67" w:name="_Toc132177801"/>
      <w:bookmarkStart w:id="68" w:name="_Toc132177888"/>
      <w:bookmarkStart w:id="69" w:name="_Toc132178120"/>
      <w:r w:rsidRPr="007779C8">
        <w:rPr>
          <w:rFonts w:ascii="Times New Roman" w:hAnsi="Times New Roman" w:cs="Times New Roman"/>
          <w:sz w:val="24"/>
          <w:szCs w:val="24"/>
        </w:rPr>
        <w:t>F</w:t>
      </w:r>
      <w:r w:rsidR="00174FD0" w:rsidRPr="007779C8">
        <w:rPr>
          <w:rFonts w:ascii="Times New Roman" w:hAnsi="Times New Roman" w:cs="Times New Roman"/>
          <w:sz w:val="24"/>
          <w:szCs w:val="24"/>
        </w:rPr>
        <w:t xml:space="preserve">igure 4 : </w:t>
      </w:r>
      <w:r w:rsidRPr="007779C8">
        <w:rPr>
          <w:rFonts w:ascii="Times New Roman" w:hAnsi="Times New Roman" w:cs="Times New Roman"/>
          <w:sz w:val="24"/>
          <w:szCs w:val="24"/>
        </w:rPr>
        <w:t>Campagne  de sensibilisation et  la collecte  du sang</w:t>
      </w:r>
      <w:bookmarkEnd w:id="64"/>
      <w:bookmarkEnd w:id="65"/>
      <w:bookmarkEnd w:id="66"/>
      <w:bookmarkEnd w:id="67"/>
      <w:bookmarkEnd w:id="68"/>
      <w:bookmarkEnd w:id="69"/>
    </w:p>
    <w:p w:rsidR="00C93E7E" w:rsidRPr="007779C8" w:rsidRDefault="00565713" w:rsidP="00F50D22">
      <w:pPr>
        <w:rPr>
          <w:rFonts w:ascii="Times New Roman" w:hAnsi="Times New Roman" w:cs="Times New Roman"/>
          <w:sz w:val="24"/>
          <w:szCs w:val="24"/>
        </w:rPr>
      </w:pPr>
      <w:r w:rsidRPr="007779C8">
        <w:rPr>
          <w:rFonts w:ascii="Times New Roman" w:hAnsi="Times New Roman" w:cs="Times New Roman"/>
          <w:noProof/>
          <w:sz w:val="24"/>
          <w:szCs w:val="24"/>
          <w:lang w:val="fr-FR" w:eastAsia="fr-FR"/>
        </w:rPr>
        <w:drawing>
          <wp:inline distT="0" distB="0" distL="0" distR="0" wp14:anchorId="28E4FD3F" wp14:editId="73D42BC8">
            <wp:extent cx="4490720" cy="3957005"/>
            <wp:effectExtent l="0" t="0" r="5080" b="5715"/>
            <wp:docPr id="348" name="Imag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567648" cy="4024790"/>
                    </a:xfrm>
                    <a:prstGeom prst="rect">
                      <a:avLst/>
                    </a:prstGeom>
                  </pic:spPr>
                </pic:pic>
              </a:graphicData>
            </a:graphic>
          </wp:inline>
        </w:drawing>
      </w:r>
      <w:r w:rsidR="00DC33D5" w:rsidRPr="007779C8">
        <w:rPr>
          <w:rFonts w:ascii="Times New Roman" w:hAnsi="Times New Roman" w:cs="Times New Roman"/>
          <w:sz w:val="24"/>
          <w:szCs w:val="24"/>
        </w:rPr>
        <w:t xml:space="preserve">               </w:t>
      </w:r>
    </w:p>
    <w:p w:rsidR="00384149" w:rsidRPr="004253A1" w:rsidRDefault="00384149" w:rsidP="00D41AEC">
      <w:pPr>
        <w:pStyle w:val="Titre1"/>
        <w:rPr>
          <w:rFonts w:ascii="Times New Roman" w:hAnsi="Times New Roman" w:cs="Times New Roman"/>
          <w:b/>
          <w:color w:val="000000" w:themeColor="text1"/>
          <w:sz w:val="24"/>
          <w:szCs w:val="24"/>
        </w:rPr>
      </w:pPr>
      <w:bookmarkStart w:id="70" w:name="_Toc132124450"/>
      <w:bookmarkStart w:id="71" w:name="_Toc132124749"/>
      <w:bookmarkStart w:id="72" w:name="_Toc132125903"/>
      <w:bookmarkStart w:id="73" w:name="_Toc132177802"/>
      <w:bookmarkStart w:id="74" w:name="_Toc132177889"/>
      <w:bookmarkStart w:id="75" w:name="_Toc132178121"/>
      <w:r w:rsidRPr="004253A1">
        <w:rPr>
          <w:rFonts w:ascii="Times New Roman" w:hAnsi="Times New Roman" w:cs="Times New Roman"/>
          <w:b/>
          <w:color w:val="000000" w:themeColor="text1"/>
          <w:sz w:val="24"/>
          <w:szCs w:val="24"/>
        </w:rPr>
        <w:t>F</w:t>
      </w:r>
      <w:r w:rsidR="00D40610" w:rsidRPr="004253A1">
        <w:rPr>
          <w:rFonts w:ascii="Times New Roman" w:hAnsi="Times New Roman" w:cs="Times New Roman"/>
          <w:b/>
          <w:color w:val="000000" w:themeColor="text1"/>
          <w:sz w:val="24"/>
          <w:szCs w:val="24"/>
        </w:rPr>
        <w:t>igure 5</w:t>
      </w:r>
      <w:r w:rsidR="00174FD0" w:rsidRPr="004253A1">
        <w:rPr>
          <w:rFonts w:ascii="Times New Roman" w:hAnsi="Times New Roman" w:cs="Times New Roman"/>
          <w:b/>
          <w:color w:val="000000" w:themeColor="text1"/>
          <w:sz w:val="24"/>
          <w:szCs w:val="24"/>
        </w:rPr>
        <w:t> : Inventaire d</w:t>
      </w:r>
      <w:r w:rsidRPr="004253A1">
        <w:rPr>
          <w:rFonts w:ascii="Times New Roman" w:hAnsi="Times New Roman" w:cs="Times New Roman"/>
          <w:b/>
          <w:color w:val="000000" w:themeColor="text1"/>
          <w:sz w:val="24"/>
          <w:szCs w:val="24"/>
        </w:rPr>
        <w:t>u Sang collecté</w:t>
      </w:r>
      <w:r w:rsidR="00174FD0" w:rsidRPr="004253A1">
        <w:rPr>
          <w:rFonts w:ascii="Times New Roman" w:hAnsi="Times New Roman" w:cs="Times New Roman"/>
          <w:b/>
          <w:color w:val="000000" w:themeColor="text1"/>
          <w:sz w:val="24"/>
          <w:szCs w:val="24"/>
        </w:rPr>
        <w:t xml:space="preserve"> après séance de sensibilisation au don du sang</w:t>
      </w:r>
      <w:bookmarkEnd w:id="70"/>
      <w:bookmarkEnd w:id="71"/>
      <w:bookmarkEnd w:id="72"/>
      <w:bookmarkEnd w:id="73"/>
      <w:bookmarkEnd w:id="74"/>
      <w:bookmarkEnd w:id="75"/>
    </w:p>
    <w:p w:rsidR="00C93E7E" w:rsidRPr="004253A1" w:rsidRDefault="00C93E7E" w:rsidP="00F50D22">
      <w:pPr>
        <w:rPr>
          <w:rFonts w:ascii="Times New Roman" w:hAnsi="Times New Roman" w:cs="Times New Roman"/>
          <w:b/>
          <w:color w:val="000000" w:themeColor="text1"/>
          <w:sz w:val="24"/>
          <w:szCs w:val="24"/>
        </w:rPr>
      </w:pPr>
    </w:p>
    <w:p w:rsidR="00C93E7E" w:rsidRPr="007779C8" w:rsidRDefault="00C51CA6" w:rsidP="00C51CA6">
      <w:pPr>
        <w:jc w:val="both"/>
        <w:rPr>
          <w:rFonts w:ascii="Times New Roman" w:hAnsi="Times New Roman" w:cs="Times New Roman"/>
          <w:sz w:val="24"/>
          <w:szCs w:val="24"/>
        </w:rPr>
      </w:pPr>
      <w:r w:rsidRPr="007779C8">
        <w:rPr>
          <w:rFonts w:ascii="Times New Roman" w:hAnsi="Times New Roman" w:cs="Times New Roman"/>
          <w:sz w:val="24"/>
          <w:szCs w:val="24"/>
        </w:rPr>
        <w:lastRenderedPageBreak/>
        <w:t>Des activités  de collecte de sang sont organisées à l’endroit des Jeunes volontaire sont organisées au niveau du CPSCO afin de contribuer à la permanence de la banque de sang au niveau  des structures de soins qui font la transfusion sanguine.</w:t>
      </w:r>
    </w:p>
    <w:p w:rsidR="00C93E7E" w:rsidRPr="007779C8" w:rsidRDefault="001E59F3" w:rsidP="00F50D22">
      <w:pPr>
        <w:rPr>
          <w:rFonts w:ascii="Times New Roman" w:hAnsi="Times New Roman" w:cs="Times New Roman"/>
          <w:sz w:val="24"/>
          <w:szCs w:val="24"/>
        </w:rPr>
      </w:pPr>
      <w:r w:rsidRPr="007779C8">
        <w:rPr>
          <w:rFonts w:ascii="Times New Roman" w:hAnsi="Times New Roman" w:cs="Times New Roman"/>
          <w:noProof/>
          <w:sz w:val="24"/>
          <w:szCs w:val="24"/>
          <w:lang w:val="fr-FR" w:eastAsia="fr-FR"/>
        </w:rPr>
        <w:drawing>
          <wp:inline distT="0" distB="0" distL="0" distR="0" wp14:anchorId="2DA085F4" wp14:editId="023FA382">
            <wp:extent cx="5486400" cy="3417272"/>
            <wp:effectExtent l="0" t="0" r="0" b="0"/>
            <wp:docPr id="346" name="Imag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486400" cy="3417272"/>
                    </a:xfrm>
                    <a:prstGeom prst="rect">
                      <a:avLst/>
                    </a:prstGeom>
                  </pic:spPr>
                </pic:pic>
              </a:graphicData>
            </a:graphic>
          </wp:inline>
        </w:drawing>
      </w:r>
    </w:p>
    <w:p w:rsidR="0035777E" w:rsidRPr="00284726" w:rsidRDefault="0035777E" w:rsidP="00D41AEC">
      <w:pPr>
        <w:pStyle w:val="Titre1"/>
        <w:rPr>
          <w:rFonts w:ascii="Times New Roman" w:hAnsi="Times New Roman" w:cs="Times New Roman"/>
          <w:b/>
          <w:color w:val="000000" w:themeColor="text1"/>
          <w:sz w:val="24"/>
          <w:szCs w:val="24"/>
        </w:rPr>
      </w:pPr>
      <w:bookmarkStart w:id="76" w:name="_Toc132124451"/>
      <w:bookmarkStart w:id="77" w:name="_Toc132124750"/>
      <w:bookmarkStart w:id="78" w:name="_Toc132125904"/>
      <w:bookmarkStart w:id="79" w:name="_Toc132177803"/>
      <w:bookmarkStart w:id="80" w:name="_Toc132177890"/>
      <w:bookmarkStart w:id="81" w:name="_Toc132178122"/>
      <w:r w:rsidRPr="00284726">
        <w:rPr>
          <w:rFonts w:ascii="Times New Roman" w:hAnsi="Times New Roman" w:cs="Times New Roman"/>
          <w:b/>
          <w:color w:val="000000" w:themeColor="text1"/>
          <w:sz w:val="24"/>
          <w:szCs w:val="24"/>
        </w:rPr>
        <w:t xml:space="preserve">Figure </w:t>
      </w:r>
      <w:r w:rsidR="00D40610" w:rsidRPr="00284726">
        <w:rPr>
          <w:rFonts w:ascii="Times New Roman" w:hAnsi="Times New Roman" w:cs="Times New Roman"/>
          <w:b/>
          <w:color w:val="000000" w:themeColor="text1"/>
          <w:sz w:val="24"/>
          <w:szCs w:val="24"/>
        </w:rPr>
        <w:t>6</w:t>
      </w:r>
      <w:r w:rsidRPr="00284726">
        <w:rPr>
          <w:rFonts w:ascii="Times New Roman" w:hAnsi="Times New Roman" w:cs="Times New Roman"/>
          <w:b/>
          <w:color w:val="000000" w:themeColor="text1"/>
          <w:sz w:val="24"/>
          <w:szCs w:val="24"/>
        </w:rPr>
        <w:t>. Séance de  Vaccination des enfants au CPSCO</w:t>
      </w:r>
      <w:bookmarkEnd w:id="76"/>
      <w:bookmarkEnd w:id="77"/>
      <w:bookmarkEnd w:id="78"/>
      <w:bookmarkEnd w:id="79"/>
      <w:bookmarkEnd w:id="80"/>
      <w:bookmarkEnd w:id="81"/>
    </w:p>
    <w:p w:rsidR="00034B08" w:rsidRDefault="00D81CE7" w:rsidP="00F50D22">
      <w:pPr>
        <w:rPr>
          <w:rFonts w:ascii="Times New Roman" w:hAnsi="Times New Roman" w:cs="Times New Roman"/>
          <w:sz w:val="24"/>
          <w:szCs w:val="24"/>
        </w:rPr>
      </w:pPr>
      <w:r w:rsidRPr="007779C8">
        <w:rPr>
          <w:rFonts w:ascii="Times New Roman" w:hAnsi="Times New Roman" w:cs="Times New Roman"/>
          <w:sz w:val="24"/>
          <w:szCs w:val="24"/>
        </w:rPr>
        <w:t>La vaccination est organisée tous les jours au sein du CPSCO et les résultats sont jusqu’à ce jour satisfaisants</w:t>
      </w:r>
    </w:p>
    <w:p w:rsidR="00A8326E" w:rsidRDefault="00A8326E" w:rsidP="00F50D22">
      <w:pPr>
        <w:rPr>
          <w:rFonts w:ascii="Times New Roman" w:hAnsi="Times New Roman" w:cs="Times New Roman"/>
          <w:sz w:val="24"/>
          <w:szCs w:val="24"/>
        </w:rPr>
      </w:pPr>
    </w:p>
    <w:p w:rsidR="00284726" w:rsidRPr="007779C8" w:rsidRDefault="00284726" w:rsidP="00F50D22">
      <w:pPr>
        <w:rPr>
          <w:rFonts w:ascii="Times New Roman" w:hAnsi="Times New Roman" w:cs="Times New Roman"/>
          <w:sz w:val="24"/>
          <w:szCs w:val="24"/>
        </w:rPr>
      </w:pPr>
    </w:p>
    <w:p w:rsidR="00C93E7E" w:rsidRPr="007779C8" w:rsidRDefault="00034B08" w:rsidP="00F50D22">
      <w:pPr>
        <w:rPr>
          <w:rFonts w:ascii="Times New Roman" w:hAnsi="Times New Roman" w:cs="Times New Roman"/>
          <w:sz w:val="24"/>
          <w:szCs w:val="24"/>
        </w:rPr>
      </w:pPr>
      <w:r w:rsidRPr="007779C8">
        <w:rPr>
          <w:rFonts w:ascii="Times New Roman" w:hAnsi="Times New Roman" w:cs="Times New Roman"/>
          <w:noProof/>
          <w:sz w:val="24"/>
          <w:szCs w:val="24"/>
          <w:lang w:val="fr-FR" w:eastAsia="fr-FR"/>
        </w:rPr>
        <w:lastRenderedPageBreak/>
        <w:drawing>
          <wp:inline distT="0" distB="0" distL="0" distR="0" wp14:anchorId="5E7058BD" wp14:editId="17093271">
            <wp:extent cx="2589451" cy="2813978"/>
            <wp:effectExtent l="0" t="0" r="1905" b="5715"/>
            <wp:docPr id="350" name="Imag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701425" cy="2935661"/>
                    </a:xfrm>
                    <a:prstGeom prst="rect">
                      <a:avLst/>
                    </a:prstGeom>
                  </pic:spPr>
                </pic:pic>
              </a:graphicData>
            </a:graphic>
          </wp:inline>
        </w:drawing>
      </w:r>
      <w:r w:rsidRPr="007779C8">
        <w:rPr>
          <w:rFonts w:ascii="Times New Roman" w:hAnsi="Times New Roman" w:cs="Times New Roman"/>
          <w:sz w:val="24"/>
          <w:szCs w:val="24"/>
        </w:rPr>
        <w:t xml:space="preserve">   </w:t>
      </w:r>
      <w:r w:rsidRPr="007779C8">
        <w:rPr>
          <w:rFonts w:ascii="Times New Roman" w:hAnsi="Times New Roman" w:cs="Times New Roman"/>
          <w:noProof/>
          <w:sz w:val="24"/>
          <w:szCs w:val="24"/>
          <w:lang w:val="fr-FR" w:eastAsia="fr-FR"/>
        </w:rPr>
        <w:drawing>
          <wp:inline distT="0" distB="0" distL="0" distR="0" wp14:anchorId="56E0D31E" wp14:editId="0A101D56">
            <wp:extent cx="2815472" cy="2772400"/>
            <wp:effectExtent l="2540" t="0" r="6985" b="6985"/>
            <wp:docPr id="87" name="Imag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rot="16200000">
                      <a:off x="0" y="0"/>
                      <a:ext cx="2909502" cy="2864992"/>
                    </a:xfrm>
                    <a:prstGeom prst="rect">
                      <a:avLst/>
                    </a:prstGeom>
                  </pic:spPr>
                </pic:pic>
              </a:graphicData>
            </a:graphic>
          </wp:inline>
        </w:drawing>
      </w:r>
    </w:p>
    <w:p w:rsidR="0035777E" w:rsidRPr="007779C8" w:rsidRDefault="0035777E" w:rsidP="00A26CF6">
      <w:pPr>
        <w:keepNext/>
        <w:keepLines/>
        <w:spacing w:before="40" w:after="0"/>
        <w:outlineLvl w:val="1"/>
        <w:rPr>
          <w:rFonts w:ascii="Times New Roman" w:eastAsiaTheme="majorEastAsia" w:hAnsi="Times New Roman" w:cs="Times New Roman"/>
          <w:b/>
          <w:sz w:val="24"/>
          <w:szCs w:val="24"/>
        </w:rPr>
      </w:pPr>
    </w:p>
    <w:p w:rsidR="0035777E" w:rsidRPr="007779C8" w:rsidRDefault="0035777E" w:rsidP="00D41AEC">
      <w:pPr>
        <w:pStyle w:val="Titre1"/>
        <w:rPr>
          <w:rFonts w:ascii="Times New Roman" w:hAnsi="Times New Roman" w:cs="Times New Roman"/>
          <w:sz w:val="24"/>
          <w:szCs w:val="24"/>
        </w:rPr>
      </w:pPr>
      <w:bookmarkStart w:id="82" w:name="_Toc132124452"/>
      <w:bookmarkStart w:id="83" w:name="_Toc132124751"/>
      <w:bookmarkStart w:id="84" w:name="_Toc132125905"/>
      <w:bookmarkStart w:id="85" w:name="_Toc132177804"/>
      <w:bookmarkStart w:id="86" w:name="_Toc132177891"/>
      <w:bookmarkStart w:id="87" w:name="_Toc132178123"/>
      <w:r w:rsidRPr="007779C8">
        <w:rPr>
          <w:rFonts w:ascii="Times New Roman" w:hAnsi="Times New Roman" w:cs="Times New Roman"/>
          <w:sz w:val="24"/>
          <w:szCs w:val="24"/>
        </w:rPr>
        <w:t>Figure </w:t>
      </w:r>
      <w:r w:rsidR="00D40610" w:rsidRPr="007779C8">
        <w:rPr>
          <w:rFonts w:ascii="Times New Roman" w:hAnsi="Times New Roman" w:cs="Times New Roman"/>
          <w:sz w:val="24"/>
          <w:szCs w:val="24"/>
        </w:rPr>
        <w:t>7</w:t>
      </w:r>
      <w:r w:rsidR="006F7B9D" w:rsidRPr="007779C8">
        <w:rPr>
          <w:rFonts w:ascii="Times New Roman" w:hAnsi="Times New Roman" w:cs="Times New Roman"/>
          <w:sz w:val="24"/>
          <w:szCs w:val="24"/>
        </w:rPr>
        <w:t>:</w:t>
      </w:r>
      <w:r w:rsidRPr="007779C8">
        <w:rPr>
          <w:rFonts w:ascii="Times New Roman" w:hAnsi="Times New Roman" w:cs="Times New Roman"/>
          <w:sz w:val="24"/>
          <w:szCs w:val="24"/>
        </w:rPr>
        <w:t xml:space="preserve"> Séance de sensibilisation sur la SSRAJ</w:t>
      </w:r>
      <w:bookmarkEnd w:id="82"/>
      <w:bookmarkEnd w:id="83"/>
      <w:bookmarkEnd w:id="84"/>
      <w:bookmarkEnd w:id="85"/>
      <w:bookmarkEnd w:id="86"/>
      <w:bookmarkEnd w:id="87"/>
    </w:p>
    <w:p w:rsidR="00C93E7E" w:rsidRPr="007779C8" w:rsidRDefault="00392FCF" w:rsidP="00392FCF">
      <w:pPr>
        <w:tabs>
          <w:tab w:val="left" w:pos="4677"/>
          <w:tab w:val="left" w:pos="5174"/>
        </w:tabs>
        <w:rPr>
          <w:rFonts w:ascii="Times New Roman" w:hAnsi="Times New Roman" w:cs="Times New Roman"/>
          <w:sz w:val="24"/>
          <w:szCs w:val="24"/>
        </w:rPr>
      </w:pPr>
      <w:r w:rsidRPr="007779C8">
        <w:rPr>
          <w:rFonts w:ascii="Times New Roman" w:hAnsi="Times New Roman" w:cs="Times New Roman"/>
          <w:sz w:val="24"/>
          <w:szCs w:val="24"/>
        </w:rPr>
        <w:tab/>
      </w:r>
      <w:r w:rsidRPr="007779C8">
        <w:rPr>
          <w:rFonts w:ascii="Times New Roman" w:hAnsi="Times New Roman" w:cs="Times New Roman"/>
          <w:sz w:val="24"/>
          <w:szCs w:val="24"/>
        </w:rPr>
        <w:tab/>
      </w:r>
    </w:p>
    <w:p w:rsidR="00A46633" w:rsidRPr="007779C8" w:rsidRDefault="00DC33D5" w:rsidP="00F50D22">
      <w:pPr>
        <w:rPr>
          <w:rFonts w:ascii="Times New Roman" w:hAnsi="Times New Roman" w:cs="Times New Roman"/>
          <w:sz w:val="24"/>
          <w:szCs w:val="24"/>
        </w:rPr>
        <w:sectPr w:rsidR="00A46633" w:rsidRPr="007779C8" w:rsidSect="00B77659">
          <w:footerReference w:type="default" r:id="rId36"/>
          <w:pgSz w:w="12240" w:h="15840"/>
          <w:pgMar w:top="1440" w:right="1800" w:bottom="1440" w:left="1800" w:header="708" w:footer="708" w:gutter="0"/>
          <w:cols w:space="708"/>
          <w:docGrid w:linePitch="360"/>
        </w:sectPr>
      </w:pPr>
      <w:r w:rsidRPr="007779C8">
        <w:rPr>
          <w:rFonts w:ascii="Times New Roman" w:hAnsi="Times New Roman" w:cs="Times New Roman"/>
          <w:sz w:val="24"/>
          <w:szCs w:val="24"/>
        </w:rPr>
        <w:t xml:space="preserve">                                        </w:t>
      </w:r>
      <w:r w:rsidR="00B16611" w:rsidRPr="007779C8">
        <w:rPr>
          <w:rFonts w:ascii="Times New Roman" w:hAnsi="Times New Roman" w:cs="Times New Roman"/>
          <w:sz w:val="24"/>
          <w:szCs w:val="24"/>
        </w:rPr>
        <w:t xml:space="preserve">    </w:t>
      </w:r>
    </w:p>
    <w:p w:rsidR="00373538" w:rsidRPr="007779C8" w:rsidRDefault="000466AC" w:rsidP="000466AC">
      <w:pPr>
        <w:pStyle w:val="Titre2"/>
        <w:rPr>
          <w:rFonts w:ascii="Times New Roman" w:hAnsi="Times New Roman" w:cs="Times New Roman"/>
          <w:b/>
          <w:color w:val="auto"/>
          <w:sz w:val="24"/>
          <w:szCs w:val="24"/>
        </w:rPr>
      </w:pPr>
      <w:bookmarkStart w:id="88" w:name="_Toc132178124"/>
      <w:r w:rsidRPr="007779C8">
        <w:rPr>
          <w:rFonts w:ascii="Times New Roman" w:hAnsi="Times New Roman" w:cs="Times New Roman"/>
          <w:b/>
          <w:color w:val="auto"/>
          <w:sz w:val="24"/>
          <w:szCs w:val="24"/>
        </w:rPr>
        <w:lastRenderedPageBreak/>
        <w:t>II.5.ANALYSE FFOM DE LA JEPSCO</w:t>
      </w:r>
      <w:bookmarkEnd w:id="88"/>
    </w:p>
    <w:p w:rsidR="0035777E" w:rsidRPr="007779C8" w:rsidRDefault="0035777E" w:rsidP="00373538">
      <w:pPr>
        <w:spacing w:after="0"/>
        <w:rPr>
          <w:rFonts w:ascii="Times New Roman" w:hAnsi="Times New Roman" w:cs="Times New Roman"/>
          <w:b/>
          <w:sz w:val="24"/>
          <w:szCs w:val="24"/>
        </w:rPr>
      </w:pPr>
    </w:p>
    <w:tbl>
      <w:tblPr>
        <w:tblStyle w:val="Grilledutableau"/>
        <w:tblW w:w="13008" w:type="dxa"/>
        <w:tblLook w:val="04A0" w:firstRow="1" w:lastRow="0" w:firstColumn="1" w:lastColumn="0" w:noHBand="0" w:noVBand="1"/>
      </w:tblPr>
      <w:tblGrid>
        <w:gridCol w:w="3936"/>
        <w:gridCol w:w="3685"/>
        <w:gridCol w:w="2552"/>
        <w:gridCol w:w="2835"/>
      </w:tblGrid>
      <w:tr w:rsidR="00A8326E" w:rsidRPr="007779C8" w:rsidTr="00A8326E">
        <w:tc>
          <w:tcPr>
            <w:tcW w:w="3936" w:type="dxa"/>
          </w:tcPr>
          <w:p w:rsidR="00A8326E" w:rsidRPr="007779C8" w:rsidRDefault="00A8326E"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Forces</w:t>
            </w:r>
          </w:p>
        </w:tc>
        <w:tc>
          <w:tcPr>
            <w:tcW w:w="3685" w:type="dxa"/>
          </w:tcPr>
          <w:p w:rsidR="00A8326E" w:rsidRPr="007779C8" w:rsidRDefault="00A8326E"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Faiblesses</w:t>
            </w:r>
          </w:p>
        </w:tc>
        <w:tc>
          <w:tcPr>
            <w:tcW w:w="2552" w:type="dxa"/>
          </w:tcPr>
          <w:p w:rsidR="00A8326E" w:rsidRPr="007779C8" w:rsidRDefault="00A8326E"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Opportunités</w:t>
            </w:r>
          </w:p>
        </w:tc>
        <w:tc>
          <w:tcPr>
            <w:tcW w:w="2835" w:type="dxa"/>
          </w:tcPr>
          <w:p w:rsidR="00A8326E" w:rsidRPr="007779C8" w:rsidRDefault="00A8326E"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Menaces</w:t>
            </w:r>
          </w:p>
        </w:tc>
      </w:tr>
      <w:tr w:rsidR="00A8326E" w:rsidRPr="007779C8" w:rsidTr="00A8326E">
        <w:tc>
          <w:tcPr>
            <w:tcW w:w="3936" w:type="dxa"/>
          </w:tcPr>
          <w:p w:rsidR="00A8326E" w:rsidRPr="007779C8" w:rsidRDefault="00A8326E"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Existence des personnes ressources</w:t>
            </w:r>
          </w:p>
          <w:p w:rsidR="00A8326E" w:rsidRPr="007779C8" w:rsidRDefault="00A8326E"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-Bonne gestion administrative</w:t>
            </w:r>
          </w:p>
          <w:p w:rsidR="00A8326E" w:rsidRPr="007779C8" w:rsidRDefault="00A8326E"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-Existence d’un Centre pour la promotion de la santé communautaire</w:t>
            </w:r>
          </w:p>
          <w:p w:rsidR="00A8326E" w:rsidRPr="007779C8" w:rsidRDefault="00A8326E"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Présence d’un Kit complet pour la maternité</w:t>
            </w:r>
          </w:p>
          <w:p w:rsidR="00A8326E" w:rsidRPr="007779C8" w:rsidRDefault="00A8326E"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Existence de bonnes relations avec les institutions étatiques</w:t>
            </w:r>
          </w:p>
          <w:p w:rsidR="00A8326E" w:rsidRPr="007779C8" w:rsidRDefault="00A8326E"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Existence des bénéficiaires de nos services</w:t>
            </w:r>
          </w:p>
          <w:p w:rsidR="00A8326E" w:rsidRPr="007779C8" w:rsidRDefault="00A8326E"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Bonne réputation de l’association dans la société</w:t>
            </w:r>
          </w:p>
          <w:p w:rsidR="00A8326E" w:rsidRPr="007779C8" w:rsidRDefault="00A8326E"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-Rapports produits régulièrement</w:t>
            </w:r>
          </w:p>
          <w:p w:rsidR="00A8326E" w:rsidRPr="007779C8" w:rsidRDefault="00A8326E" w:rsidP="00032DFE">
            <w:pPr>
              <w:spacing w:line="360" w:lineRule="auto"/>
              <w:jc w:val="both"/>
              <w:rPr>
                <w:rFonts w:ascii="Times New Roman" w:hAnsi="Times New Roman" w:cs="Times New Roman"/>
                <w:sz w:val="24"/>
                <w:szCs w:val="24"/>
              </w:rPr>
            </w:pPr>
          </w:p>
        </w:tc>
        <w:tc>
          <w:tcPr>
            <w:tcW w:w="3685" w:type="dxa"/>
          </w:tcPr>
          <w:p w:rsidR="00A8326E" w:rsidRPr="007779C8" w:rsidRDefault="00A8326E"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-Absence de financement des projets</w:t>
            </w:r>
          </w:p>
          <w:p w:rsidR="00A8326E" w:rsidRPr="007779C8" w:rsidRDefault="00A8326E"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xml:space="preserve">-Exiguïté des locaux pour accroître le paquet </w:t>
            </w:r>
            <w:proofErr w:type="spellStart"/>
            <w:r w:rsidRPr="007779C8">
              <w:rPr>
                <w:rFonts w:ascii="Times New Roman" w:hAnsi="Times New Roman" w:cs="Times New Roman"/>
                <w:sz w:val="24"/>
                <w:szCs w:val="24"/>
              </w:rPr>
              <w:t>à</w:t>
            </w:r>
            <w:proofErr w:type="spellEnd"/>
            <w:r w:rsidRPr="007779C8">
              <w:rPr>
                <w:rFonts w:ascii="Times New Roman" w:hAnsi="Times New Roman" w:cs="Times New Roman"/>
                <w:sz w:val="24"/>
                <w:szCs w:val="24"/>
              </w:rPr>
              <w:t xml:space="preserve"> offert</w:t>
            </w:r>
          </w:p>
          <w:p w:rsidR="00A8326E" w:rsidRPr="007779C8" w:rsidRDefault="00A8326E"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-Insuffisance des moyens financiers  pour le suivi des projets</w:t>
            </w:r>
          </w:p>
          <w:p w:rsidR="00A8326E" w:rsidRPr="007779C8" w:rsidRDefault="00A8326E"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Insuffisance des équipements biomédicaux pour le Centre</w:t>
            </w:r>
          </w:p>
          <w:p w:rsidR="00A8326E" w:rsidRPr="007779C8" w:rsidRDefault="00A8326E"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-Insuffisance de sources de revenues propres</w:t>
            </w:r>
          </w:p>
          <w:p w:rsidR="00A8326E" w:rsidRPr="007779C8" w:rsidRDefault="00A8326E"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Insuffisance  des moyens pour payer le staff technique du Centre</w:t>
            </w:r>
          </w:p>
          <w:p w:rsidR="00A8326E" w:rsidRPr="007779C8" w:rsidRDefault="00A8326E"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-Insuffisance des Centres pour accueil des sensibilisés</w:t>
            </w:r>
          </w:p>
          <w:p w:rsidR="00A8326E" w:rsidRPr="007779C8" w:rsidRDefault="00A8326E"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Absence de locaux propres à l’association</w:t>
            </w:r>
          </w:p>
          <w:p w:rsidR="00A8326E" w:rsidRPr="007779C8" w:rsidRDefault="00A8326E"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Paquet incomplet du CPSCO</w:t>
            </w:r>
          </w:p>
        </w:tc>
        <w:tc>
          <w:tcPr>
            <w:tcW w:w="2552" w:type="dxa"/>
          </w:tcPr>
          <w:p w:rsidR="00A8326E" w:rsidRPr="007779C8" w:rsidRDefault="00A8326E"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Stabilité  sécuritaire</w:t>
            </w:r>
          </w:p>
          <w:p w:rsidR="00A8326E" w:rsidRPr="007779C8" w:rsidRDefault="00A8326E"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-Présence des partenaires Techniques</w:t>
            </w:r>
          </w:p>
          <w:p w:rsidR="00A8326E" w:rsidRPr="007779C8" w:rsidRDefault="00A8326E"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Une forte collaboration avec d’autres structures associatives,</w:t>
            </w:r>
          </w:p>
          <w:p w:rsidR="00A8326E" w:rsidRPr="007779C8" w:rsidRDefault="00A8326E"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Facilité de communication avec les autorités administratives locales,</w:t>
            </w:r>
          </w:p>
          <w:p w:rsidR="00A8326E" w:rsidRPr="007779C8" w:rsidRDefault="00A8326E" w:rsidP="00032DFE">
            <w:pPr>
              <w:spacing w:line="360" w:lineRule="auto"/>
              <w:jc w:val="both"/>
              <w:rPr>
                <w:rFonts w:ascii="Times New Roman" w:hAnsi="Times New Roman" w:cs="Times New Roman"/>
                <w:sz w:val="24"/>
                <w:szCs w:val="24"/>
              </w:rPr>
            </w:pPr>
          </w:p>
        </w:tc>
        <w:tc>
          <w:tcPr>
            <w:tcW w:w="2835" w:type="dxa"/>
          </w:tcPr>
          <w:p w:rsidR="00A8326E" w:rsidRPr="007779C8" w:rsidRDefault="00A8326E"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-Faible engagement  des  partenaires dans le financement de nos interventions,</w:t>
            </w:r>
          </w:p>
          <w:p w:rsidR="00A8326E" w:rsidRPr="007779C8" w:rsidRDefault="00A8326E"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Présence des rumeurs autour de nos interventions en PF</w:t>
            </w:r>
          </w:p>
          <w:p w:rsidR="00A8326E" w:rsidRPr="007779C8" w:rsidRDefault="00A8326E"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xml:space="preserve">- Faible collaboration avec des structures de soins environnantes </w:t>
            </w:r>
          </w:p>
        </w:tc>
      </w:tr>
    </w:tbl>
    <w:p w:rsidR="00B54A1C" w:rsidRPr="007779C8" w:rsidRDefault="00B54A1C" w:rsidP="00032DFE">
      <w:pPr>
        <w:spacing w:line="360" w:lineRule="auto"/>
        <w:jc w:val="both"/>
        <w:rPr>
          <w:rFonts w:ascii="Times New Roman" w:hAnsi="Times New Roman" w:cs="Times New Roman"/>
          <w:sz w:val="24"/>
          <w:szCs w:val="24"/>
        </w:rPr>
        <w:sectPr w:rsidR="00B54A1C" w:rsidRPr="007779C8" w:rsidSect="00F50D22">
          <w:pgSz w:w="15840" w:h="12240" w:orient="landscape"/>
          <w:pgMar w:top="1800" w:right="1440" w:bottom="1800" w:left="1440" w:header="708" w:footer="708" w:gutter="0"/>
          <w:cols w:space="708"/>
          <w:docGrid w:linePitch="360"/>
        </w:sectPr>
      </w:pPr>
    </w:p>
    <w:p w:rsidR="00455D76" w:rsidRPr="007779C8" w:rsidRDefault="007F40D4" w:rsidP="007F40D4">
      <w:pPr>
        <w:pStyle w:val="Titre2"/>
        <w:rPr>
          <w:rFonts w:ascii="Times New Roman" w:hAnsi="Times New Roman" w:cs="Times New Roman"/>
          <w:b/>
          <w:color w:val="auto"/>
          <w:sz w:val="24"/>
          <w:szCs w:val="24"/>
        </w:rPr>
      </w:pPr>
      <w:bookmarkStart w:id="89" w:name="_Toc132178125"/>
      <w:r w:rsidRPr="007779C8">
        <w:rPr>
          <w:rFonts w:ascii="Times New Roman" w:hAnsi="Times New Roman" w:cs="Times New Roman"/>
          <w:b/>
          <w:color w:val="auto"/>
          <w:sz w:val="24"/>
          <w:szCs w:val="24"/>
        </w:rPr>
        <w:lastRenderedPageBreak/>
        <w:t>II.6</w:t>
      </w:r>
      <w:r w:rsidR="00264CFE" w:rsidRPr="007779C8">
        <w:rPr>
          <w:rFonts w:ascii="Times New Roman" w:hAnsi="Times New Roman" w:cs="Times New Roman"/>
          <w:b/>
          <w:color w:val="auto"/>
          <w:sz w:val="24"/>
          <w:szCs w:val="24"/>
        </w:rPr>
        <w:t>.ACTIONS PRIORITAIRES</w:t>
      </w:r>
      <w:r w:rsidR="000804A9" w:rsidRPr="007779C8">
        <w:rPr>
          <w:rFonts w:ascii="Times New Roman" w:hAnsi="Times New Roman" w:cs="Times New Roman"/>
          <w:b/>
          <w:color w:val="auto"/>
          <w:sz w:val="24"/>
          <w:szCs w:val="24"/>
        </w:rPr>
        <w:t xml:space="preserve"> </w:t>
      </w:r>
      <w:r w:rsidR="00455D76" w:rsidRPr="007779C8">
        <w:rPr>
          <w:rFonts w:ascii="Times New Roman" w:hAnsi="Times New Roman" w:cs="Times New Roman"/>
          <w:b/>
          <w:color w:val="auto"/>
          <w:sz w:val="24"/>
          <w:szCs w:val="24"/>
        </w:rPr>
        <w:t>RETUES POUR LA PERIODE 2023-2027</w:t>
      </w:r>
      <w:bookmarkEnd w:id="89"/>
    </w:p>
    <w:p w:rsidR="008C5B39" w:rsidRPr="007779C8" w:rsidRDefault="008C5B39" w:rsidP="008C5B39">
      <w:pPr>
        <w:spacing w:after="0"/>
        <w:rPr>
          <w:rFonts w:ascii="Times New Roman" w:hAnsi="Times New Roman" w:cs="Times New Roman"/>
          <w:sz w:val="24"/>
          <w:szCs w:val="24"/>
        </w:rPr>
      </w:pPr>
    </w:p>
    <w:p w:rsidR="00B712B5" w:rsidRPr="007779C8" w:rsidRDefault="00B712B5"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A la lumière des FFOM identifiées  notre plan stratégique se propose les actions prioritaires suivantes :</w:t>
      </w:r>
    </w:p>
    <w:p w:rsidR="00B712B5" w:rsidRPr="007779C8" w:rsidRDefault="00B712B5"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-Développement des interventions en matière de lobbying et plaidoyer</w:t>
      </w:r>
    </w:p>
    <w:p w:rsidR="00F41C7A" w:rsidRPr="007779C8" w:rsidRDefault="00F41C7A"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Renforcement du leadership et de la gouvernance de l’organisation,</w:t>
      </w:r>
    </w:p>
    <w:p w:rsidR="00F41C7A" w:rsidRPr="007779C8" w:rsidRDefault="00B712B5" w:rsidP="00032DFE">
      <w:pPr>
        <w:spacing w:line="360" w:lineRule="auto"/>
        <w:jc w:val="both"/>
        <w:rPr>
          <w:rFonts w:ascii="Times New Roman" w:hAnsi="Times New Roman" w:cs="Times New Roman"/>
          <w:b/>
          <w:sz w:val="24"/>
          <w:szCs w:val="24"/>
        </w:rPr>
      </w:pPr>
      <w:r w:rsidRPr="007779C8">
        <w:rPr>
          <w:rFonts w:ascii="Times New Roman" w:hAnsi="Times New Roman" w:cs="Times New Roman"/>
          <w:sz w:val="24"/>
          <w:szCs w:val="24"/>
        </w:rPr>
        <w:t xml:space="preserve">- Intensification des descentes de conscientisation de la population </w:t>
      </w:r>
      <w:r w:rsidR="00F41C7A" w:rsidRPr="007779C8">
        <w:rPr>
          <w:rFonts w:ascii="Times New Roman" w:hAnsi="Times New Roman" w:cs="Times New Roman"/>
          <w:sz w:val="24"/>
          <w:szCs w:val="24"/>
        </w:rPr>
        <w:t>pour tendre vers le dividende démographique.</w:t>
      </w:r>
    </w:p>
    <w:p w:rsidR="00C330CA" w:rsidRPr="007779C8" w:rsidRDefault="00B712B5"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w:t>
      </w:r>
      <w:r w:rsidR="00C330CA" w:rsidRPr="007779C8">
        <w:rPr>
          <w:rFonts w:ascii="Times New Roman" w:hAnsi="Times New Roman" w:cs="Times New Roman"/>
          <w:sz w:val="24"/>
          <w:szCs w:val="24"/>
        </w:rPr>
        <w:t xml:space="preserve"> Renf</w:t>
      </w:r>
      <w:r w:rsidR="00E4199C" w:rsidRPr="007779C8">
        <w:rPr>
          <w:rFonts w:ascii="Times New Roman" w:hAnsi="Times New Roman" w:cs="Times New Roman"/>
          <w:sz w:val="24"/>
          <w:szCs w:val="24"/>
        </w:rPr>
        <w:t>orcement du mécanisme</w:t>
      </w:r>
      <w:r w:rsidR="00C330CA" w:rsidRPr="007779C8">
        <w:rPr>
          <w:rFonts w:ascii="Times New Roman" w:hAnsi="Times New Roman" w:cs="Times New Roman"/>
          <w:sz w:val="24"/>
          <w:szCs w:val="24"/>
        </w:rPr>
        <w:t xml:space="preserve"> de financement des interventions de la JEPSCO à travers l’autonomisation de l’organisation,</w:t>
      </w:r>
    </w:p>
    <w:p w:rsidR="0017625F" w:rsidRPr="007779C8" w:rsidRDefault="00B712B5"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xml:space="preserve">- </w:t>
      </w:r>
      <w:r w:rsidR="003D6DA8" w:rsidRPr="007779C8">
        <w:rPr>
          <w:rFonts w:ascii="Times New Roman" w:hAnsi="Times New Roman" w:cs="Times New Roman"/>
          <w:sz w:val="24"/>
          <w:szCs w:val="24"/>
        </w:rPr>
        <w:t>Amélioration de l’offre de</w:t>
      </w:r>
      <w:r w:rsidR="00986B8E" w:rsidRPr="007779C8">
        <w:rPr>
          <w:rFonts w:ascii="Times New Roman" w:hAnsi="Times New Roman" w:cs="Times New Roman"/>
          <w:sz w:val="24"/>
          <w:szCs w:val="24"/>
        </w:rPr>
        <w:t xml:space="preserve">s services et </w:t>
      </w:r>
      <w:r w:rsidRPr="007779C8">
        <w:rPr>
          <w:rFonts w:ascii="Times New Roman" w:hAnsi="Times New Roman" w:cs="Times New Roman"/>
          <w:sz w:val="24"/>
          <w:szCs w:val="24"/>
        </w:rPr>
        <w:t xml:space="preserve"> soins de </w:t>
      </w:r>
      <w:r w:rsidR="0017625F" w:rsidRPr="007779C8">
        <w:rPr>
          <w:rFonts w:ascii="Times New Roman" w:hAnsi="Times New Roman" w:cs="Times New Roman"/>
          <w:sz w:val="24"/>
          <w:szCs w:val="24"/>
        </w:rPr>
        <w:t>la</w:t>
      </w:r>
      <w:r w:rsidRPr="007779C8">
        <w:rPr>
          <w:rFonts w:ascii="Times New Roman" w:hAnsi="Times New Roman" w:cs="Times New Roman"/>
          <w:sz w:val="24"/>
          <w:szCs w:val="24"/>
        </w:rPr>
        <w:t xml:space="preserve"> SR</w:t>
      </w:r>
      <w:r w:rsidR="0017625F" w:rsidRPr="007779C8">
        <w:rPr>
          <w:rFonts w:ascii="Times New Roman" w:hAnsi="Times New Roman" w:cs="Times New Roman"/>
          <w:sz w:val="24"/>
          <w:szCs w:val="24"/>
        </w:rPr>
        <w:t xml:space="preserve"> et ceux offerts au PVVIH</w:t>
      </w:r>
    </w:p>
    <w:p w:rsidR="0017625F" w:rsidRPr="007779C8" w:rsidRDefault="0017625F"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-Ouverture d’un autre Centre de promotion de la santé communautaire dans une des régions de la zone d’intervention de l’organisation</w:t>
      </w:r>
    </w:p>
    <w:p w:rsidR="00986B8E" w:rsidRPr="007779C8" w:rsidRDefault="00E4199C"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Amélioration d</w:t>
      </w:r>
      <w:r w:rsidR="0017625F" w:rsidRPr="007779C8">
        <w:rPr>
          <w:rFonts w:ascii="Times New Roman" w:hAnsi="Times New Roman" w:cs="Times New Roman"/>
          <w:sz w:val="24"/>
          <w:szCs w:val="24"/>
        </w:rPr>
        <w:t>es conditions</w:t>
      </w:r>
      <w:r w:rsidR="00986B8E" w:rsidRPr="007779C8">
        <w:rPr>
          <w:rFonts w:ascii="Times New Roman" w:hAnsi="Times New Roman" w:cs="Times New Roman"/>
          <w:sz w:val="24"/>
          <w:szCs w:val="24"/>
        </w:rPr>
        <w:t xml:space="preserve"> de transferts des cas de CCV</w:t>
      </w:r>
    </w:p>
    <w:p w:rsidR="00986B8E" w:rsidRPr="007779C8" w:rsidRDefault="00986B8E"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-Encadrement des Jeunes sur les IGR en vue de palier aux problèmes nutritionnels  qui persistent au niveau communautaire</w:t>
      </w:r>
    </w:p>
    <w:p w:rsidR="003E608E" w:rsidRPr="007779C8" w:rsidRDefault="003E608E"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br w:type="page"/>
      </w:r>
    </w:p>
    <w:p w:rsidR="003E608E" w:rsidRPr="007779C8" w:rsidRDefault="003E608E" w:rsidP="00032DFE">
      <w:pPr>
        <w:spacing w:line="360" w:lineRule="auto"/>
        <w:jc w:val="both"/>
        <w:rPr>
          <w:rFonts w:ascii="Times New Roman" w:hAnsi="Times New Roman" w:cs="Times New Roman"/>
          <w:sz w:val="24"/>
          <w:szCs w:val="24"/>
        </w:rPr>
        <w:sectPr w:rsidR="003E608E" w:rsidRPr="007779C8" w:rsidSect="00B54A1C">
          <w:pgSz w:w="12240" w:h="15840"/>
          <w:pgMar w:top="1440" w:right="1800" w:bottom="1440" w:left="1800" w:header="708" w:footer="708" w:gutter="0"/>
          <w:cols w:space="708"/>
          <w:docGrid w:linePitch="360"/>
        </w:sectPr>
      </w:pPr>
    </w:p>
    <w:p w:rsidR="003C46B7" w:rsidRPr="007779C8" w:rsidRDefault="003C46B7" w:rsidP="00CB3EB4">
      <w:pPr>
        <w:pStyle w:val="Titre1"/>
        <w:spacing w:line="360" w:lineRule="auto"/>
        <w:rPr>
          <w:rFonts w:ascii="Times New Roman" w:hAnsi="Times New Roman" w:cs="Times New Roman"/>
          <w:b/>
          <w:color w:val="auto"/>
          <w:sz w:val="24"/>
          <w:szCs w:val="24"/>
        </w:rPr>
      </w:pPr>
      <w:bookmarkStart w:id="90" w:name="_Toc132178126"/>
      <w:r w:rsidRPr="007779C8">
        <w:rPr>
          <w:rFonts w:ascii="Times New Roman" w:hAnsi="Times New Roman" w:cs="Times New Roman"/>
          <w:b/>
          <w:color w:val="auto"/>
          <w:sz w:val="24"/>
          <w:szCs w:val="24"/>
        </w:rPr>
        <w:lastRenderedPageBreak/>
        <w:t>CHAP III. ORIENTATION STRATEGIQUE</w:t>
      </w:r>
      <w:bookmarkEnd w:id="90"/>
    </w:p>
    <w:p w:rsidR="00EE4FF1" w:rsidRPr="007779C8" w:rsidRDefault="00EE4FF1" w:rsidP="00CB3EB4">
      <w:pPr>
        <w:pStyle w:val="Titre2"/>
        <w:spacing w:line="360" w:lineRule="auto"/>
        <w:rPr>
          <w:rFonts w:ascii="Times New Roman" w:hAnsi="Times New Roman" w:cs="Times New Roman"/>
          <w:b/>
          <w:color w:val="auto"/>
          <w:sz w:val="24"/>
          <w:szCs w:val="24"/>
        </w:rPr>
      </w:pPr>
      <w:bookmarkStart w:id="91" w:name="_Toc132178127"/>
      <w:r w:rsidRPr="007779C8">
        <w:rPr>
          <w:rFonts w:ascii="Times New Roman" w:hAnsi="Times New Roman" w:cs="Times New Roman"/>
          <w:b/>
          <w:color w:val="auto"/>
          <w:sz w:val="24"/>
          <w:szCs w:val="24"/>
        </w:rPr>
        <w:t>III.1.VALEURS</w:t>
      </w:r>
      <w:bookmarkEnd w:id="91"/>
    </w:p>
    <w:p w:rsidR="00EE4FF1" w:rsidRPr="007779C8" w:rsidRDefault="00EE4FF1" w:rsidP="00032DFE">
      <w:pPr>
        <w:spacing w:line="360" w:lineRule="auto"/>
        <w:rPr>
          <w:rFonts w:ascii="Times New Roman" w:hAnsi="Times New Roman" w:cs="Times New Roman"/>
          <w:sz w:val="24"/>
          <w:szCs w:val="24"/>
        </w:rPr>
      </w:pPr>
      <w:r w:rsidRPr="007779C8">
        <w:rPr>
          <w:rFonts w:ascii="Times New Roman" w:hAnsi="Times New Roman" w:cs="Times New Roman"/>
          <w:sz w:val="24"/>
          <w:szCs w:val="24"/>
        </w:rPr>
        <w:t>Nos actions sont guidées par des Valeurs suivantes :                                                     L’humanisme                                                                                                                       La transparence                                                                                                                             L’équité                                                                                                                                   L’innovation                                                                                                                                      La persévérance</w:t>
      </w:r>
    </w:p>
    <w:p w:rsidR="00694B75" w:rsidRPr="007779C8" w:rsidRDefault="001E50C4" w:rsidP="00CB3EB4">
      <w:pPr>
        <w:pStyle w:val="Titre2"/>
        <w:spacing w:line="360" w:lineRule="auto"/>
        <w:rPr>
          <w:rFonts w:ascii="Times New Roman" w:hAnsi="Times New Roman" w:cs="Times New Roman"/>
          <w:b/>
          <w:color w:val="auto"/>
          <w:sz w:val="24"/>
          <w:szCs w:val="24"/>
        </w:rPr>
      </w:pPr>
      <w:bookmarkStart w:id="92" w:name="_Toc132178128"/>
      <w:r w:rsidRPr="007779C8">
        <w:rPr>
          <w:rFonts w:ascii="Times New Roman" w:hAnsi="Times New Roman" w:cs="Times New Roman"/>
          <w:b/>
          <w:color w:val="auto"/>
          <w:sz w:val="24"/>
          <w:szCs w:val="24"/>
        </w:rPr>
        <w:t>II</w:t>
      </w:r>
      <w:r w:rsidR="00694B75" w:rsidRPr="007779C8">
        <w:rPr>
          <w:rFonts w:ascii="Times New Roman" w:hAnsi="Times New Roman" w:cs="Times New Roman"/>
          <w:b/>
          <w:color w:val="auto"/>
          <w:sz w:val="24"/>
          <w:szCs w:val="24"/>
        </w:rPr>
        <w:t>I.2.MISSIONS</w:t>
      </w:r>
      <w:bookmarkEnd w:id="92"/>
    </w:p>
    <w:p w:rsidR="00694B75" w:rsidRPr="007779C8" w:rsidRDefault="00694B75" w:rsidP="00CB3EB4">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xml:space="preserve">Notre mission est de  réveiller  les Jeunes   au sujet de la prise de conscience de la maîtrise de la démographie galopante au Burundi. Cette mission se concrétise plus particulièrement à travers nos interventions  dans le cadre d’amélioration de la santé maternelle et Infantile en générale et la SR en particulier. A ce jour l’association  JEPSCO compte à son actif plusieurs œuvres louables à travers son programme  dénommé « Fondation </w:t>
      </w:r>
      <w:proofErr w:type="spellStart"/>
      <w:r w:rsidRPr="007779C8">
        <w:rPr>
          <w:rFonts w:ascii="Times New Roman" w:hAnsi="Times New Roman" w:cs="Times New Roman"/>
          <w:sz w:val="24"/>
          <w:szCs w:val="24"/>
        </w:rPr>
        <w:t>Batatu</w:t>
      </w:r>
      <w:proofErr w:type="spellEnd"/>
      <w:r w:rsidRPr="007779C8">
        <w:rPr>
          <w:rFonts w:ascii="Times New Roman" w:hAnsi="Times New Roman" w:cs="Times New Roman"/>
          <w:sz w:val="24"/>
          <w:szCs w:val="24"/>
        </w:rPr>
        <w:t xml:space="preserve"> </w:t>
      </w:r>
      <w:proofErr w:type="spellStart"/>
      <w:r w:rsidRPr="007779C8">
        <w:rPr>
          <w:rFonts w:ascii="Times New Roman" w:hAnsi="Times New Roman" w:cs="Times New Roman"/>
          <w:sz w:val="24"/>
          <w:szCs w:val="24"/>
        </w:rPr>
        <w:t>Beza</w:t>
      </w:r>
      <w:proofErr w:type="spellEnd"/>
      <w:r w:rsidRPr="007779C8">
        <w:rPr>
          <w:rFonts w:ascii="Times New Roman" w:hAnsi="Times New Roman" w:cs="Times New Roman"/>
          <w:sz w:val="24"/>
          <w:szCs w:val="24"/>
        </w:rPr>
        <w:t xml:space="preserve"> » qui opère dans le domaine de la santé maternelle et Infantile, et poursuit ses actions dans le domaine de la  sensibilisation, la prévention, la prise en charge des nécessiteux et l’offre des méthodes contraceptives modernes dans le cadre de contribuer à la maîtrise de la croissance démographique au Burundi. </w:t>
      </w:r>
    </w:p>
    <w:p w:rsidR="00EE4FF1" w:rsidRPr="007779C8" w:rsidRDefault="00EE4FF1" w:rsidP="00F92D13">
      <w:pPr>
        <w:pStyle w:val="Titre2"/>
        <w:spacing w:line="360" w:lineRule="auto"/>
        <w:rPr>
          <w:rFonts w:ascii="Times New Roman" w:hAnsi="Times New Roman" w:cs="Times New Roman"/>
          <w:b/>
          <w:color w:val="auto"/>
          <w:sz w:val="24"/>
          <w:szCs w:val="24"/>
        </w:rPr>
      </w:pPr>
      <w:bookmarkStart w:id="93" w:name="_Toc132178129"/>
      <w:r w:rsidRPr="007779C8">
        <w:rPr>
          <w:rFonts w:ascii="Times New Roman" w:hAnsi="Times New Roman" w:cs="Times New Roman"/>
          <w:b/>
          <w:color w:val="auto"/>
          <w:sz w:val="24"/>
          <w:szCs w:val="24"/>
        </w:rPr>
        <w:t>I</w:t>
      </w:r>
      <w:r w:rsidR="001E50C4" w:rsidRPr="007779C8">
        <w:rPr>
          <w:rFonts w:ascii="Times New Roman" w:hAnsi="Times New Roman" w:cs="Times New Roman"/>
          <w:b/>
          <w:color w:val="auto"/>
          <w:sz w:val="24"/>
          <w:szCs w:val="24"/>
        </w:rPr>
        <w:t>II</w:t>
      </w:r>
      <w:r w:rsidRPr="007779C8">
        <w:rPr>
          <w:rFonts w:ascii="Times New Roman" w:hAnsi="Times New Roman" w:cs="Times New Roman"/>
          <w:b/>
          <w:color w:val="auto"/>
          <w:sz w:val="24"/>
          <w:szCs w:val="24"/>
        </w:rPr>
        <w:t>.2. VISION</w:t>
      </w:r>
      <w:bookmarkEnd w:id="93"/>
    </w:p>
    <w:p w:rsidR="00EE4FF1" w:rsidRPr="007779C8" w:rsidRDefault="00EE4FF1" w:rsidP="00F92D13">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xml:space="preserve">Notre vision est d’avoir un Burundi où le bien-être physique, mental et social de la population a atteint un niveau enviable par les autres Pays de la sous-région par le biais de la promotion d’un environnement démographique et sanitaire favorable à une croissance économique  qui sous-tend un développement durable. </w:t>
      </w:r>
    </w:p>
    <w:p w:rsidR="00694B75" w:rsidRPr="007779C8" w:rsidRDefault="001E50C4" w:rsidP="00380B53">
      <w:pPr>
        <w:pStyle w:val="Titre2"/>
        <w:spacing w:line="360" w:lineRule="auto"/>
        <w:rPr>
          <w:rFonts w:ascii="Times New Roman" w:hAnsi="Times New Roman" w:cs="Times New Roman"/>
          <w:b/>
          <w:color w:val="auto"/>
          <w:sz w:val="24"/>
          <w:szCs w:val="24"/>
        </w:rPr>
      </w:pPr>
      <w:bookmarkStart w:id="94" w:name="_Toc132178130"/>
      <w:r w:rsidRPr="007779C8">
        <w:rPr>
          <w:rFonts w:ascii="Times New Roman" w:hAnsi="Times New Roman" w:cs="Times New Roman"/>
          <w:b/>
          <w:color w:val="auto"/>
          <w:sz w:val="24"/>
          <w:szCs w:val="24"/>
        </w:rPr>
        <w:t>II</w:t>
      </w:r>
      <w:r w:rsidR="00694B75" w:rsidRPr="007779C8">
        <w:rPr>
          <w:rFonts w:ascii="Times New Roman" w:hAnsi="Times New Roman" w:cs="Times New Roman"/>
          <w:b/>
          <w:color w:val="auto"/>
          <w:sz w:val="24"/>
          <w:szCs w:val="24"/>
        </w:rPr>
        <w:t>I.3. But</w:t>
      </w:r>
      <w:bookmarkEnd w:id="94"/>
    </w:p>
    <w:p w:rsidR="00694B75" w:rsidRPr="007779C8" w:rsidRDefault="004C49D9" w:rsidP="00380B53">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Le but de la présente stratégie est de contribuer à l’amélioration de l’état de santé de la population à travers la maîtrise de la croissance démographique et le développement durable.</w:t>
      </w:r>
    </w:p>
    <w:p w:rsidR="003C46B7" w:rsidRPr="007779C8" w:rsidRDefault="00BA2D72" w:rsidP="006C34AD">
      <w:pPr>
        <w:pStyle w:val="Titre2"/>
        <w:spacing w:line="360" w:lineRule="auto"/>
        <w:rPr>
          <w:rFonts w:ascii="Times New Roman" w:hAnsi="Times New Roman" w:cs="Times New Roman"/>
          <w:b/>
          <w:color w:val="auto"/>
          <w:sz w:val="24"/>
          <w:szCs w:val="24"/>
        </w:rPr>
      </w:pPr>
      <w:bookmarkStart w:id="95" w:name="_Toc132178131"/>
      <w:r w:rsidRPr="007779C8">
        <w:rPr>
          <w:rFonts w:ascii="Times New Roman" w:hAnsi="Times New Roman" w:cs="Times New Roman"/>
          <w:b/>
          <w:color w:val="auto"/>
          <w:sz w:val="24"/>
          <w:szCs w:val="24"/>
        </w:rPr>
        <w:lastRenderedPageBreak/>
        <w:t>III.4</w:t>
      </w:r>
      <w:r w:rsidR="003C46B7" w:rsidRPr="007779C8">
        <w:rPr>
          <w:rFonts w:ascii="Times New Roman" w:hAnsi="Times New Roman" w:cs="Times New Roman"/>
          <w:b/>
          <w:color w:val="auto"/>
          <w:sz w:val="24"/>
          <w:szCs w:val="24"/>
        </w:rPr>
        <w:t>. OBJECTIFS</w:t>
      </w:r>
      <w:bookmarkEnd w:id="95"/>
      <w:r w:rsidR="003C46B7" w:rsidRPr="007779C8">
        <w:rPr>
          <w:rFonts w:ascii="Times New Roman" w:hAnsi="Times New Roman" w:cs="Times New Roman"/>
          <w:b/>
          <w:color w:val="auto"/>
          <w:sz w:val="24"/>
          <w:szCs w:val="24"/>
        </w:rPr>
        <w:t xml:space="preserve"> </w:t>
      </w:r>
    </w:p>
    <w:p w:rsidR="003C7734" w:rsidRPr="007779C8" w:rsidRDefault="003C7734" w:rsidP="006C34AD">
      <w:pPr>
        <w:pStyle w:val="Titre3"/>
        <w:spacing w:line="360" w:lineRule="auto"/>
        <w:rPr>
          <w:rFonts w:ascii="Times New Roman" w:hAnsi="Times New Roman" w:cs="Times New Roman"/>
          <w:b/>
          <w:color w:val="auto"/>
        </w:rPr>
      </w:pPr>
      <w:bookmarkStart w:id="96" w:name="_Toc132178132"/>
      <w:r w:rsidRPr="007779C8">
        <w:rPr>
          <w:rFonts w:ascii="Times New Roman" w:hAnsi="Times New Roman" w:cs="Times New Roman"/>
          <w:b/>
          <w:color w:val="auto"/>
        </w:rPr>
        <w:t>III.4.1.O</w:t>
      </w:r>
      <w:r w:rsidR="00A86253" w:rsidRPr="007779C8">
        <w:rPr>
          <w:rFonts w:ascii="Times New Roman" w:hAnsi="Times New Roman" w:cs="Times New Roman"/>
          <w:b/>
          <w:color w:val="auto"/>
        </w:rPr>
        <w:t xml:space="preserve">bjectifs </w:t>
      </w:r>
      <w:bookmarkEnd w:id="96"/>
      <w:r w:rsidR="00A86253" w:rsidRPr="007779C8">
        <w:rPr>
          <w:rFonts w:ascii="Times New Roman" w:hAnsi="Times New Roman" w:cs="Times New Roman"/>
          <w:b/>
          <w:color w:val="auto"/>
        </w:rPr>
        <w:t>généraux</w:t>
      </w:r>
    </w:p>
    <w:p w:rsidR="007523B1" w:rsidRPr="007779C8" w:rsidRDefault="00F50D22" w:rsidP="006C34AD">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w:t>
      </w:r>
      <w:r w:rsidR="00E12222" w:rsidRPr="007779C8">
        <w:rPr>
          <w:rFonts w:ascii="Times New Roman" w:hAnsi="Times New Roman" w:cs="Times New Roman"/>
          <w:sz w:val="24"/>
          <w:szCs w:val="24"/>
        </w:rPr>
        <w:t xml:space="preserve">D’ici fin 2027, </w:t>
      </w:r>
      <w:r w:rsidR="007523B1" w:rsidRPr="007779C8">
        <w:rPr>
          <w:rFonts w:ascii="Times New Roman" w:hAnsi="Times New Roman" w:cs="Times New Roman"/>
          <w:sz w:val="24"/>
          <w:szCs w:val="24"/>
        </w:rPr>
        <w:t xml:space="preserve">50% des ménages de la zone d’intervention </w:t>
      </w:r>
      <w:r w:rsidR="00E12222" w:rsidRPr="007779C8">
        <w:rPr>
          <w:rFonts w:ascii="Times New Roman" w:hAnsi="Times New Roman" w:cs="Times New Roman"/>
          <w:sz w:val="24"/>
          <w:szCs w:val="24"/>
        </w:rPr>
        <w:t>c</w:t>
      </w:r>
      <w:r w:rsidR="007523B1" w:rsidRPr="007779C8">
        <w:rPr>
          <w:rFonts w:ascii="Times New Roman" w:hAnsi="Times New Roman" w:cs="Times New Roman"/>
          <w:sz w:val="24"/>
          <w:szCs w:val="24"/>
        </w:rPr>
        <w:t xml:space="preserve">ontribuent </w:t>
      </w:r>
      <w:r w:rsidR="00E12222" w:rsidRPr="007779C8">
        <w:rPr>
          <w:rFonts w:ascii="Times New Roman" w:hAnsi="Times New Roman" w:cs="Times New Roman"/>
          <w:sz w:val="24"/>
          <w:szCs w:val="24"/>
        </w:rPr>
        <w:t xml:space="preserve"> à la </w:t>
      </w:r>
      <w:r w:rsidR="007523B1" w:rsidRPr="007779C8">
        <w:rPr>
          <w:rFonts w:ascii="Times New Roman" w:hAnsi="Times New Roman" w:cs="Times New Roman"/>
          <w:sz w:val="24"/>
          <w:szCs w:val="24"/>
        </w:rPr>
        <w:t>maîtrise de la démographie galopante.</w:t>
      </w:r>
    </w:p>
    <w:p w:rsidR="003C46B7" w:rsidRPr="007779C8" w:rsidRDefault="007523B1"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xml:space="preserve"> </w:t>
      </w:r>
      <w:r w:rsidR="00F50D22" w:rsidRPr="007779C8">
        <w:rPr>
          <w:rFonts w:ascii="Times New Roman" w:hAnsi="Times New Roman" w:cs="Times New Roman"/>
          <w:sz w:val="24"/>
          <w:szCs w:val="24"/>
        </w:rPr>
        <w:t>-</w:t>
      </w:r>
      <w:r w:rsidR="00B36BE4" w:rsidRPr="007779C8">
        <w:rPr>
          <w:rFonts w:ascii="Times New Roman" w:hAnsi="Times New Roman" w:cs="Times New Roman"/>
          <w:sz w:val="24"/>
          <w:szCs w:val="24"/>
        </w:rPr>
        <w:t xml:space="preserve">D’ici fin 2027, </w:t>
      </w:r>
      <w:r w:rsidR="00801FC1" w:rsidRPr="007779C8">
        <w:rPr>
          <w:rFonts w:ascii="Times New Roman" w:hAnsi="Times New Roman" w:cs="Times New Roman"/>
          <w:sz w:val="24"/>
          <w:szCs w:val="24"/>
        </w:rPr>
        <w:t>contribu</w:t>
      </w:r>
      <w:r w:rsidR="00DF4272">
        <w:rPr>
          <w:rFonts w:ascii="Times New Roman" w:hAnsi="Times New Roman" w:cs="Times New Roman"/>
          <w:sz w:val="24"/>
          <w:szCs w:val="24"/>
        </w:rPr>
        <w:t>er à l’atteinte de l’objectif 90%-90%-90</w:t>
      </w:r>
      <w:r w:rsidR="00801FC1" w:rsidRPr="007779C8">
        <w:rPr>
          <w:rFonts w:ascii="Times New Roman" w:hAnsi="Times New Roman" w:cs="Times New Roman"/>
          <w:sz w:val="24"/>
          <w:szCs w:val="24"/>
        </w:rPr>
        <w:t>% dans la zone d’intervention de notre organisation</w:t>
      </w:r>
      <w:r w:rsidR="00B36BE4" w:rsidRPr="007779C8">
        <w:rPr>
          <w:rFonts w:ascii="Times New Roman" w:hAnsi="Times New Roman" w:cs="Times New Roman"/>
          <w:sz w:val="24"/>
          <w:szCs w:val="24"/>
        </w:rPr>
        <w:t xml:space="preserve"> </w:t>
      </w:r>
    </w:p>
    <w:p w:rsidR="00D110E1" w:rsidRPr="007779C8" w:rsidRDefault="00F50D22" w:rsidP="00032DFE">
      <w:pPr>
        <w:autoSpaceDE w:val="0"/>
        <w:autoSpaceDN w:val="0"/>
        <w:adjustRightInd w:val="0"/>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w:t>
      </w:r>
      <w:r w:rsidR="00D110E1" w:rsidRPr="007779C8">
        <w:rPr>
          <w:rFonts w:ascii="Times New Roman" w:hAnsi="Times New Roman" w:cs="Times New Roman"/>
          <w:sz w:val="24"/>
          <w:szCs w:val="24"/>
        </w:rPr>
        <w:t>D’ici  fin  2027, autonomiser toutes les ménages suivis dans le cadre du projet PARND  et favoriser leur intégration sociale, économique.</w:t>
      </w:r>
    </w:p>
    <w:p w:rsidR="00ED7896" w:rsidRPr="007779C8" w:rsidRDefault="00BF63D5" w:rsidP="00715C24">
      <w:pPr>
        <w:pStyle w:val="Titre3"/>
        <w:rPr>
          <w:rFonts w:ascii="Times New Roman" w:hAnsi="Times New Roman" w:cs="Times New Roman"/>
          <w:b/>
          <w:color w:val="auto"/>
        </w:rPr>
      </w:pPr>
      <w:bookmarkStart w:id="97" w:name="_Toc132178133"/>
      <w:r w:rsidRPr="007779C8">
        <w:rPr>
          <w:rFonts w:ascii="Times New Roman" w:hAnsi="Times New Roman" w:cs="Times New Roman"/>
          <w:b/>
          <w:color w:val="auto"/>
        </w:rPr>
        <w:t>III.4</w:t>
      </w:r>
      <w:r w:rsidR="003C46B7" w:rsidRPr="007779C8">
        <w:rPr>
          <w:rFonts w:ascii="Times New Roman" w:hAnsi="Times New Roman" w:cs="Times New Roman"/>
          <w:b/>
          <w:color w:val="auto"/>
        </w:rPr>
        <w:t>.</w:t>
      </w:r>
      <w:r w:rsidRPr="007779C8">
        <w:rPr>
          <w:rFonts w:ascii="Times New Roman" w:hAnsi="Times New Roman" w:cs="Times New Roman"/>
          <w:b/>
          <w:color w:val="auto"/>
        </w:rPr>
        <w:t>2.</w:t>
      </w:r>
      <w:r w:rsidR="00E95854" w:rsidRPr="007779C8">
        <w:rPr>
          <w:rFonts w:ascii="Times New Roman" w:hAnsi="Times New Roman" w:cs="Times New Roman"/>
          <w:b/>
          <w:color w:val="auto"/>
        </w:rPr>
        <w:t>O</w:t>
      </w:r>
      <w:r w:rsidR="00A86253" w:rsidRPr="007779C8">
        <w:rPr>
          <w:rFonts w:ascii="Times New Roman" w:hAnsi="Times New Roman" w:cs="Times New Roman"/>
          <w:b/>
          <w:color w:val="auto"/>
        </w:rPr>
        <w:t>bjectifs spécifiques et stratégies d’intervention par axe</w:t>
      </w:r>
      <w:bookmarkEnd w:id="97"/>
    </w:p>
    <w:p w:rsidR="00492CE2" w:rsidRPr="007779C8" w:rsidRDefault="00492CE2" w:rsidP="00DE56E5">
      <w:pPr>
        <w:pStyle w:val="Titre3"/>
        <w:spacing w:line="360" w:lineRule="auto"/>
        <w:rPr>
          <w:rFonts w:ascii="Times New Roman" w:hAnsi="Times New Roman" w:cs="Times New Roman"/>
          <w:b/>
          <w:color w:val="auto"/>
        </w:rPr>
      </w:pPr>
      <w:bookmarkStart w:id="98" w:name="_Toc132178134"/>
      <w:r w:rsidRPr="007779C8">
        <w:rPr>
          <w:rFonts w:ascii="Times New Roman" w:hAnsi="Times New Roman" w:cs="Times New Roman"/>
          <w:b/>
          <w:color w:val="auto"/>
        </w:rPr>
        <w:t>III.4.2.1. O</w:t>
      </w:r>
      <w:r w:rsidR="00A8326E" w:rsidRPr="007779C8">
        <w:rPr>
          <w:rFonts w:ascii="Times New Roman" w:hAnsi="Times New Roman" w:cs="Times New Roman"/>
          <w:b/>
          <w:color w:val="auto"/>
        </w:rPr>
        <w:t>bjectifs spécifique et axes d’intervention</w:t>
      </w:r>
      <w:bookmarkEnd w:id="98"/>
    </w:p>
    <w:p w:rsidR="00EF6154" w:rsidRPr="007779C8" w:rsidRDefault="002C7608" w:rsidP="00DE56E5">
      <w:pPr>
        <w:spacing w:line="360" w:lineRule="auto"/>
        <w:jc w:val="both"/>
        <w:rPr>
          <w:rFonts w:ascii="Times New Roman" w:hAnsi="Times New Roman" w:cs="Times New Roman"/>
          <w:sz w:val="24"/>
          <w:szCs w:val="24"/>
        </w:rPr>
      </w:pPr>
      <w:r w:rsidRPr="007779C8">
        <w:rPr>
          <w:rFonts w:ascii="Times New Roman" w:hAnsi="Times New Roman" w:cs="Times New Roman"/>
          <w:b/>
          <w:sz w:val="24"/>
          <w:szCs w:val="24"/>
        </w:rPr>
        <w:t xml:space="preserve">Axe </w:t>
      </w:r>
      <w:r w:rsidR="00620643" w:rsidRPr="007779C8">
        <w:rPr>
          <w:rFonts w:ascii="Times New Roman" w:hAnsi="Times New Roman" w:cs="Times New Roman"/>
          <w:b/>
          <w:sz w:val="24"/>
          <w:szCs w:val="24"/>
        </w:rPr>
        <w:t>stratégique I</w:t>
      </w:r>
      <w:r w:rsidR="00F54760" w:rsidRPr="007779C8">
        <w:rPr>
          <w:rFonts w:ascii="Times New Roman" w:hAnsi="Times New Roman" w:cs="Times New Roman"/>
          <w:b/>
          <w:sz w:val="24"/>
          <w:szCs w:val="24"/>
        </w:rPr>
        <w:t>:</w:t>
      </w:r>
      <w:r w:rsidR="0057756E" w:rsidRPr="007779C8">
        <w:rPr>
          <w:rFonts w:ascii="Times New Roman" w:hAnsi="Times New Roman" w:cs="Times New Roman"/>
          <w:sz w:val="24"/>
          <w:szCs w:val="24"/>
        </w:rPr>
        <w:t xml:space="preserve"> </w:t>
      </w:r>
      <w:r w:rsidR="00EF6154" w:rsidRPr="007779C8">
        <w:rPr>
          <w:rFonts w:ascii="Times New Roman" w:hAnsi="Times New Roman" w:cs="Times New Roman"/>
          <w:sz w:val="24"/>
          <w:szCs w:val="24"/>
        </w:rPr>
        <w:t>Renforcement du partenariat avec les autres intervenants en matière de la maîtrise de démographie galopante et de l’amélioration de la santé communautaire</w:t>
      </w:r>
    </w:p>
    <w:p w:rsidR="00B56357" w:rsidRPr="007779C8" w:rsidRDefault="00530664"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Objectif</w:t>
      </w:r>
      <w:r w:rsidR="002C7608" w:rsidRPr="007779C8">
        <w:rPr>
          <w:rFonts w:ascii="Times New Roman" w:hAnsi="Times New Roman" w:cs="Times New Roman"/>
          <w:b/>
          <w:sz w:val="24"/>
          <w:szCs w:val="24"/>
        </w:rPr>
        <w:t>s spécifique 1</w:t>
      </w:r>
      <w:r w:rsidR="00EE4EF2" w:rsidRPr="007779C8">
        <w:rPr>
          <w:rFonts w:ascii="Times New Roman" w:hAnsi="Times New Roman" w:cs="Times New Roman"/>
          <w:b/>
          <w:sz w:val="24"/>
          <w:szCs w:val="24"/>
        </w:rPr>
        <w:t> :</w:t>
      </w:r>
      <w:r w:rsidR="008C1147" w:rsidRPr="007779C8">
        <w:rPr>
          <w:rFonts w:ascii="Times New Roman" w:hAnsi="Times New Roman" w:cs="Times New Roman"/>
          <w:b/>
          <w:sz w:val="24"/>
          <w:szCs w:val="24"/>
        </w:rPr>
        <w:t xml:space="preserve"> </w:t>
      </w:r>
      <w:r w:rsidR="0087599F" w:rsidRPr="007779C8">
        <w:rPr>
          <w:rFonts w:ascii="Times New Roman" w:hAnsi="Times New Roman" w:cs="Times New Roman"/>
          <w:sz w:val="24"/>
          <w:szCs w:val="24"/>
        </w:rPr>
        <w:t>Renforcer les capacités institutionnelles de l’organisation  (planification, mobilisation des ressources, et la coordination des interventions  en santé maternelle et Infantile) en impliquant tous les détenteurs d’enjeux</w:t>
      </w:r>
    </w:p>
    <w:p w:rsidR="00620643" w:rsidRPr="007779C8" w:rsidRDefault="00620643" w:rsidP="00032DFE">
      <w:pPr>
        <w:spacing w:line="360" w:lineRule="auto"/>
        <w:jc w:val="both"/>
        <w:rPr>
          <w:rFonts w:ascii="Times New Roman" w:hAnsi="Times New Roman" w:cs="Times New Roman"/>
          <w:sz w:val="24"/>
          <w:szCs w:val="24"/>
        </w:rPr>
      </w:pPr>
      <w:r w:rsidRPr="007779C8">
        <w:rPr>
          <w:rFonts w:ascii="Times New Roman" w:hAnsi="Times New Roman" w:cs="Times New Roman"/>
          <w:b/>
          <w:sz w:val="24"/>
          <w:szCs w:val="24"/>
        </w:rPr>
        <w:t>Axe stratégique II</w:t>
      </w:r>
      <w:r w:rsidRPr="007779C8">
        <w:rPr>
          <w:rFonts w:ascii="Times New Roman" w:hAnsi="Times New Roman" w:cs="Times New Roman"/>
          <w:sz w:val="24"/>
          <w:szCs w:val="24"/>
        </w:rPr>
        <w:t xml:space="preserve"> : Amélioration de la gestion des ressources à la disposition  de l’organisation</w:t>
      </w:r>
    </w:p>
    <w:p w:rsidR="009D7B2E" w:rsidRPr="007779C8" w:rsidRDefault="009D7B2E" w:rsidP="00032DFE">
      <w:pPr>
        <w:spacing w:line="360" w:lineRule="auto"/>
        <w:jc w:val="both"/>
        <w:rPr>
          <w:rFonts w:ascii="Times New Roman" w:hAnsi="Times New Roman" w:cs="Times New Roman"/>
          <w:sz w:val="24"/>
          <w:szCs w:val="24"/>
        </w:rPr>
      </w:pPr>
      <w:r w:rsidRPr="007779C8">
        <w:rPr>
          <w:rFonts w:ascii="Times New Roman" w:hAnsi="Times New Roman" w:cs="Times New Roman"/>
          <w:b/>
          <w:sz w:val="24"/>
          <w:szCs w:val="24"/>
        </w:rPr>
        <w:t>Objectif spécifique 2</w:t>
      </w:r>
      <w:r w:rsidRPr="007779C8">
        <w:rPr>
          <w:rFonts w:ascii="Times New Roman" w:hAnsi="Times New Roman" w:cs="Times New Roman"/>
          <w:sz w:val="24"/>
          <w:szCs w:val="24"/>
        </w:rPr>
        <w:t xml:space="preserve"> : Assurer la gestion des ressources selon les bonnes pratiques de gestion </w:t>
      </w:r>
    </w:p>
    <w:p w:rsidR="00EF6154" w:rsidRPr="007779C8" w:rsidRDefault="009D7B2E"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Axe stratégique III</w:t>
      </w:r>
      <w:r w:rsidR="00CA1D6D" w:rsidRPr="007779C8">
        <w:rPr>
          <w:rFonts w:ascii="Times New Roman" w:hAnsi="Times New Roman" w:cs="Times New Roman"/>
          <w:b/>
          <w:sz w:val="24"/>
          <w:szCs w:val="24"/>
        </w:rPr>
        <w:t> :</w:t>
      </w:r>
      <w:r w:rsidRPr="007779C8">
        <w:rPr>
          <w:rFonts w:ascii="Times New Roman" w:hAnsi="Times New Roman" w:cs="Times New Roman"/>
          <w:b/>
          <w:sz w:val="24"/>
          <w:szCs w:val="24"/>
        </w:rPr>
        <w:t xml:space="preserve"> </w:t>
      </w:r>
      <w:r w:rsidR="00EF6154" w:rsidRPr="007779C8">
        <w:rPr>
          <w:rFonts w:ascii="Times New Roman" w:hAnsi="Times New Roman" w:cs="Times New Roman"/>
          <w:sz w:val="24"/>
          <w:szCs w:val="24"/>
        </w:rPr>
        <w:t>Amélioration de l’offre des soins et services  visant à améliorer l’état de santé maternelle et Infantile et à la maîtrise de la croissance démographique</w:t>
      </w:r>
    </w:p>
    <w:p w:rsidR="00CA1D6D" w:rsidRPr="007779C8" w:rsidRDefault="00EF6154" w:rsidP="00032DFE">
      <w:pPr>
        <w:spacing w:line="360" w:lineRule="auto"/>
        <w:jc w:val="both"/>
        <w:rPr>
          <w:rFonts w:ascii="Times New Roman" w:hAnsi="Times New Roman" w:cs="Times New Roman"/>
          <w:sz w:val="24"/>
          <w:szCs w:val="24"/>
        </w:rPr>
      </w:pPr>
      <w:r w:rsidRPr="007779C8">
        <w:rPr>
          <w:rFonts w:ascii="Times New Roman" w:hAnsi="Times New Roman" w:cs="Times New Roman"/>
          <w:b/>
          <w:sz w:val="24"/>
          <w:szCs w:val="24"/>
        </w:rPr>
        <w:t xml:space="preserve">Objectif Spécifique </w:t>
      </w:r>
      <w:r w:rsidR="00E028D9" w:rsidRPr="007779C8">
        <w:rPr>
          <w:rFonts w:ascii="Times New Roman" w:hAnsi="Times New Roman" w:cs="Times New Roman"/>
          <w:b/>
          <w:sz w:val="24"/>
          <w:szCs w:val="24"/>
        </w:rPr>
        <w:t>3</w:t>
      </w:r>
      <w:r w:rsidR="00CA1D6D" w:rsidRPr="007779C8">
        <w:rPr>
          <w:rFonts w:ascii="Times New Roman" w:hAnsi="Times New Roman" w:cs="Times New Roman"/>
          <w:b/>
          <w:sz w:val="24"/>
          <w:szCs w:val="24"/>
        </w:rPr>
        <w:t> </w:t>
      </w:r>
      <w:r w:rsidR="00CA1D6D" w:rsidRPr="007779C8">
        <w:rPr>
          <w:rFonts w:ascii="Times New Roman" w:hAnsi="Times New Roman" w:cs="Times New Roman"/>
          <w:sz w:val="24"/>
          <w:szCs w:val="24"/>
        </w:rPr>
        <w:t>:</w:t>
      </w:r>
      <w:r w:rsidR="00E028D9" w:rsidRPr="007779C8">
        <w:rPr>
          <w:rFonts w:ascii="Times New Roman" w:hAnsi="Times New Roman" w:cs="Times New Roman"/>
          <w:sz w:val="24"/>
          <w:szCs w:val="24"/>
        </w:rPr>
        <w:t xml:space="preserve"> </w:t>
      </w:r>
      <w:r w:rsidR="00CA1D6D" w:rsidRPr="007779C8">
        <w:rPr>
          <w:rFonts w:ascii="Times New Roman" w:hAnsi="Times New Roman" w:cs="Times New Roman"/>
          <w:sz w:val="24"/>
          <w:szCs w:val="24"/>
        </w:rPr>
        <w:t>Compléter  le paquet de soins et services nécessaire en santé Maternelle et Infantile</w:t>
      </w:r>
    </w:p>
    <w:p w:rsidR="00CA1D6D" w:rsidRPr="007779C8" w:rsidRDefault="00CA1D6D" w:rsidP="00032DFE">
      <w:pPr>
        <w:spacing w:line="360" w:lineRule="auto"/>
        <w:jc w:val="both"/>
        <w:rPr>
          <w:rFonts w:ascii="Times New Roman" w:hAnsi="Times New Roman" w:cs="Times New Roman"/>
          <w:sz w:val="24"/>
          <w:szCs w:val="24"/>
        </w:rPr>
      </w:pPr>
      <w:r w:rsidRPr="007779C8">
        <w:rPr>
          <w:rFonts w:ascii="Times New Roman" w:hAnsi="Times New Roman" w:cs="Times New Roman"/>
          <w:b/>
          <w:sz w:val="24"/>
          <w:szCs w:val="24"/>
        </w:rPr>
        <w:t xml:space="preserve">Objectif Spécifique </w:t>
      </w:r>
      <w:r w:rsidR="00E028D9" w:rsidRPr="007779C8">
        <w:rPr>
          <w:rFonts w:ascii="Times New Roman" w:hAnsi="Times New Roman" w:cs="Times New Roman"/>
          <w:b/>
          <w:sz w:val="24"/>
          <w:szCs w:val="24"/>
        </w:rPr>
        <w:t>4</w:t>
      </w:r>
      <w:r w:rsidRPr="007779C8">
        <w:rPr>
          <w:rFonts w:ascii="Times New Roman" w:hAnsi="Times New Roman" w:cs="Times New Roman"/>
          <w:b/>
          <w:sz w:val="24"/>
          <w:szCs w:val="24"/>
        </w:rPr>
        <w:t> :</w:t>
      </w:r>
      <w:r w:rsidR="00E028D9" w:rsidRPr="007779C8">
        <w:rPr>
          <w:rFonts w:ascii="Times New Roman" w:hAnsi="Times New Roman" w:cs="Times New Roman"/>
          <w:sz w:val="24"/>
          <w:szCs w:val="24"/>
        </w:rPr>
        <w:t xml:space="preserve"> Améliorer la disponibilité, l’accessibilité et l’utilisation des services  de la SSR-PF de qualité aux adolescents au niveau de la zone d’intervention.</w:t>
      </w:r>
    </w:p>
    <w:p w:rsidR="003164DA" w:rsidRPr="007779C8" w:rsidRDefault="001D25AF" w:rsidP="00032DFE">
      <w:pPr>
        <w:spacing w:line="360" w:lineRule="auto"/>
        <w:jc w:val="both"/>
        <w:rPr>
          <w:rFonts w:ascii="Times New Roman" w:hAnsi="Times New Roman" w:cs="Times New Roman"/>
          <w:sz w:val="24"/>
          <w:szCs w:val="24"/>
        </w:rPr>
      </w:pPr>
      <w:r w:rsidRPr="007779C8">
        <w:rPr>
          <w:rFonts w:ascii="Times New Roman" w:hAnsi="Times New Roman" w:cs="Times New Roman"/>
          <w:b/>
          <w:sz w:val="24"/>
          <w:szCs w:val="24"/>
        </w:rPr>
        <w:lastRenderedPageBreak/>
        <w:t>Objectif spécifique 5</w:t>
      </w:r>
      <w:r w:rsidRPr="007779C8">
        <w:rPr>
          <w:rFonts w:ascii="Times New Roman" w:hAnsi="Times New Roman" w:cs="Times New Roman"/>
          <w:sz w:val="24"/>
          <w:szCs w:val="24"/>
        </w:rPr>
        <w:t xml:space="preserve"> : </w:t>
      </w:r>
      <w:r w:rsidR="00EF6154" w:rsidRPr="007779C8">
        <w:rPr>
          <w:rFonts w:ascii="Times New Roman" w:hAnsi="Times New Roman" w:cs="Times New Roman"/>
          <w:sz w:val="24"/>
          <w:szCs w:val="24"/>
        </w:rPr>
        <w:t>Accroître de 10% le pourcentag</w:t>
      </w:r>
      <w:r w:rsidR="001269E1" w:rsidRPr="007779C8">
        <w:rPr>
          <w:rFonts w:ascii="Times New Roman" w:hAnsi="Times New Roman" w:cs="Times New Roman"/>
          <w:sz w:val="24"/>
          <w:szCs w:val="24"/>
        </w:rPr>
        <w:t>e des clientes qui adhèrent  au programme SSR/PF</w:t>
      </w:r>
      <w:r w:rsidR="00EF6154" w:rsidRPr="007779C8">
        <w:rPr>
          <w:rFonts w:ascii="Times New Roman" w:hAnsi="Times New Roman" w:cs="Times New Roman"/>
          <w:sz w:val="24"/>
          <w:szCs w:val="24"/>
        </w:rPr>
        <w:t xml:space="preserve"> après sensibilisation</w:t>
      </w:r>
    </w:p>
    <w:p w:rsidR="003164DA" w:rsidRPr="007779C8" w:rsidRDefault="003164DA" w:rsidP="00032DFE">
      <w:pPr>
        <w:spacing w:line="360" w:lineRule="auto"/>
        <w:jc w:val="both"/>
        <w:rPr>
          <w:rFonts w:ascii="Times New Roman" w:hAnsi="Times New Roman" w:cs="Times New Roman"/>
          <w:sz w:val="24"/>
          <w:szCs w:val="24"/>
        </w:rPr>
      </w:pPr>
      <w:r w:rsidRPr="007779C8">
        <w:rPr>
          <w:rFonts w:ascii="Times New Roman" w:hAnsi="Times New Roman" w:cs="Times New Roman"/>
          <w:b/>
          <w:sz w:val="24"/>
          <w:szCs w:val="24"/>
        </w:rPr>
        <w:t>Axe stratégiques </w:t>
      </w:r>
      <w:r w:rsidR="00D853C7" w:rsidRPr="007779C8">
        <w:rPr>
          <w:rFonts w:ascii="Times New Roman" w:hAnsi="Times New Roman" w:cs="Times New Roman"/>
          <w:b/>
          <w:sz w:val="24"/>
          <w:szCs w:val="24"/>
        </w:rPr>
        <w:t>IV</w:t>
      </w:r>
      <w:r w:rsidRPr="007779C8">
        <w:rPr>
          <w:rFonts w:ascii="Times New Roman" w:hAnsi="Times New Roman" w:cs="Times New Roman"/>
          <w:sz w:val="24"/>
          <w:szCs w:val="24"/>
        </w:rPr>
        <w:t>: Amélioration de la disponibilité et de la qualité des infrastructures et équipements sanitaires</w:t>
      </w:r>
    </w:p>
    <w:p w:rsidR="00D853C7" w:rsidRPr="007779C8" w:rsidRDefault="00A8458E" w:rsidP="00032DFE">
      <w:pPr>
        <w:spacing w:line="360" w:lineRule="auto"/>
        <w:jc w:val="both"/>
        <w:rPr>
          <w:rFonts w:ascii="Times New Roman" w:hAnsi="Times New Roman" w:cs="Times New Roman"/>
          <w:sz w:val="24"/>
          <w:szCs w:val="24"/>
        </w:rPr>
      </w:pPr>
      <w:r w:rsidRPr="007779C8">
        <w:rPr>
          <w:rFonts w:ascii="Times New Roman" w:hAnsi="Times New Roman" w:cs="Times New Roman"/>
          <w:b/>
          <w:sz w:val="24"/>
          <w:szCs w:val="24"/>
        </w:rPr>
        <w:t>Objectif spécifique</w:t>
      </w:r>
      <w:r w:rsidRPr="007779C8">
        <w:rPr>
          <w:rFonts w:ascii="Times New Roman" w:hAnsi="Times New Roman" w:cs="Times New Roman"/>
          <w:sz w:val="24"/>
          <w:szCs w:val="24"/>
        </w:rPr>
        <w:t> </w:t>
      </w:r>
      <w:r w:rsidR="000905F1" w:rsidRPr="007779C8">
        <w:rPr>
          <w:rFonts w:ascii="Times New Roman" w:hAnsi="Times New Roman" w:cs="Times New Roman"/>
          <w:sz w:val="24"/>
          <w:szCs w:val="24"/>
        </w:rPr>
        <w:t xml:space="preserve"> 6</w:t>
      </w:r>
      <w:r w:rsidRPr="007779C8">
        <w:rPr>
          <w:rFonts w:ascii="Times New Roman" w:hAnsi="Times New Roman" w:cs="Times New Roman"/>
          <w:sz w:val="24"/>
          <w:szCs w:val="24"/>
        </w:rPr>
        <w:t xml:space="preserve">: </w:t>
      </w:r>
      <w:r w:rsidR="004B69E4" w:rsidRPr="007779C8">
        <w:rPr>
          <w:rFonts w:ascii="Times New Roman" w:hAnsi="Times New Roman" w:cs="Times New Roman"/>
          <w:sz w:val="24"/>
          <w:szCs w:val="24"/>
        </w:rPr>
        <w:t xml:space="preserve">D’ici  fin 2027, </w:t>
      </w:r>
      <w:r w:rsidR="00D853C7" w:rsidRPr="007779C8">
        <w:rPr>
          <w:rFonts w:ascii="Times New Roman" w:hAnsi="Times New Roman" w:cs="Times New Roman"/>
          <w:sz w:val="24"/>
          <w:szCs w:val="24"/>
        </w:rPr>
        <w:t xml:space="preserve"> Ouvrir un autre  Centre où   </w:t>
      </w:r>
      <w:r w:rsidR="004B69E4" w:rsidRPr="007779C8">
        <w:rPr>
          <w:rFonts w:ascii="Times New Roman" w:hAnsi="Times New Roman" w:cs="Times New Roman"/>
          <w:sz w:val="24"/>
          <w:szCs w:val="24"/>
        </w:rPr>
        <w:t>tout le paquet de service SR est au complet avec une parcelle propre à l’organisation</w:t>
      </w:r>
    </w:p>
    <w:p w:rsidR="00D853C7" w:rsidRPr="007779C8" w:rsidRDefault="00D853C7"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Axe Stratégique V : Renforcement  de suivi des PVVIH et de la surveillance nutritionnelle et assistance</w:t>
      </w:r>
    </w:p>
    <w:p w:rsidR="007D2C6F" w:rsidRPr="007779C8" w:rsidRDefault="00D853C7" w:rsidP="00032DFE">
      <w:pPr>
        <w:spacing w:line="360" w:lineRule="auto"/>
        <w:jc w:val="both"/>
        <w:rPr>
          <w:rFonts w:ascii="Times New Roman" w:hAnsi="Times New Roman" w:cs="Times New Roman"/>
          <w:sz w:val="24"/>
          <w:szCs w:val="24"/>
        </w:rPr>
      </w:pPr>
      <w:r w:rsidRPr="007779C8">
        <w:rPr>
          <w:rFonts w:ascii="Times New Roman" w:hAnsi="Times New Roman" w:cs="Times New Roman"/>
          <w:b/>
          <w:sz w:val="24"/>
          <w:szCs w:val="24"/>
        </w:rPr>
        <w:t>Objectif spécifique</w:t>
      </w:r>
      <w:r w:rsidR="00D66AF5" w:rsidRPr="007779C8">
        <w:rPr>
          <w:rFonts w:ascii="Times New Roman" w:hAnsi="Times New Roman" w:cs="Times New Roman"/>
          <w:b/>
          <w:sz w:val="24"/>
          <w:szCs w:val="24"/>
        </w:rPr>
        <w:t xml:space="preserve"> 7</w:t>
      </w:r>
      <w:r w:rsidRPr="007779C8">
        <w:rPr>
          <w:rFonts w:ascii="Times New Roman" w:hAnsi="Times New Roman" w:cs="Times New Roman"/>
          <w:b/>
          <w:sz w:val="24"/>
          <w:szCs w:val="24"/>
        </w:rPr>
        <w:t xml:space="preserve"> : </w:t>
      </w:r>
      <w:r w:rsidRPr="007779C8">
        <w:rPr>
          <w:rFonts w:ascii="Times New Roman" w:hAnsi="Times New Roman" w:cs="Times New Roman"/>
          <w:sz w:val="24"/>
          <w:szCs w:val="24"/>
        </w:rPr>
        <w:t>d’ici fin 2027</w:t>
      </w:r>
      <w:r w:rsidR="00797B8A" w:rsidRPr="007779C8">
        <w:rPr>
          <w:rFonts w:ascii="Times New Roman" w:hAnsi="Times New Roman" w:cs="Times New Roman"/>
          <w:b/>
          <w:sz w:val="24"/>
          <w:szCs w:val="24"/>
        </w:rPr>
        <w:t>, C</w:t>
      </w:r>
      <w:r w:rsidRPr="007779C8">
        <w:rPr>
          <w:rFonts w:ascii="Times New Roman" w:hAnsi="Times New Roman" w:cs="Times New Roman"/>
          <w:sz w:val="24"/>
          <w:szCs w:val="24"/>
        </w:rPr>
        <w:t>ontribuer à la réduction de la prévalence du VIH/Sida  de 0.5% dans les zones d’intervention de l’organisation</w:t>
      </w:r>
    </w:p>
    <w:p w:rsidR="00CA1D6D" w:rsidRPr="007779C8" w:rsidRDefault="007D2C6F" w:rsidP="00032DFE">
      <w:pPr>
        <w:spacing w:line="360" w:lineRule="auto"/>
        <w:jc w:val="both"/>
        <w:rPr>
          <w:rFonts w:ascii="Times New Roman" w:hAnsi="Times New Roman" w:cs="Times New Roman"/>
          <w:sz w:val="24"/>
          <w:szCs w:val="24"/>
        </w:rPr>
      </w:pPr>
      <w:r w:rsidRPr="007779C8">
        <w:rPr>
          <w:rFonts w:ascii="Times New Roman" w:hAnsi="Times New Roman" w:cs="Times New Roman"/>
          <w:b/>
          <w:sz w:val="24"/>
          <w:szCs w:val="24"/>
        </w:rPr>
        <w:t>Objectif spécifique</w:t>
      </w:r>
      <w:r w:rsidR="00E643D8" w:rsidRPr="007779C8">
        <w:rPr>
          <w:rFonts w:ascii="Times New Roman" w:hAnsi="Times New Roman" w:cs="Times New Roman"/>
          <w:b/>
          <w:sz w:val="24"/>
          <w:szCs w:val="24"/>
        </w:rPr>
        <w:t xml:space="preserve"> 8</w:t>
      </w:r>
      <w:r w:rsidRPr="007779C8">
        <w:rPr>
          <w:rFonts w:ascii="Times New Roman" w:hAnsi="Times New Roman" w:cs="Times New Roman"/>
          <w:sz w:val="24"/>
          <w:szCs w:val="24"/>
        </w:rPr>
        <w:t> : Apporter un soutien nutritionnelle à tous les enfants identifiés dans le cadre du Projet N’ABACU</w:t>
      </w:r>
      <w:r w:rsidR="00D853C7" w:rsidRPr="007779C8">
        <w:rPr>
          <w:rFonts w:ascii="Times New Roman" w:hAnsi="Times New Roman" w:cs="Times New Roman"/>
          <w:sz w:val="24"/>
          <w:szCs w:val="24"/>
        </w:rPr>
        <w:t>.</w:t>
      </w:r>
    </w:p>
    <w:p w:rsidR="00DD63F0" w:rsidRPr="007779C8" w:rsidRDefault="00DD63F0" w:rsidP="00032DFE">
      <w:pPr>
        <w:spacing w:line="360" w:lineRule="auto"/>
        <w:jc w:val="both"/>
        <w:rPr>
          <w:rFonts w:ascii="Times New Roman" w:hAnsi="Times New Roman" w:cs="Times New Roman"/>
          <w:sz w:val="24"/>
          <w:szCs w:val="24"/>
        </w:rPr>
      </w:pPr>
      <w:r w:rsidRPr="007779C8">
        <w:rPr>
          <w:rFonts w:ascii="Times New Roman" w:hAnsi="Times New Roman" w:cs="Times New Roman"/>
          <w:b/>
          <w:sz w:val="24"/>
          <w:szCs w:val="24"/>
        </w:rPr>
        <w:t>Axes stratégique VI</w:t>
      </w:r>
      <w:r w:rsidRPr="007779C8">
        <w:rPr>
          <w:rFonts w:ascii="Times New Roman" w:hAnsi="Times New Roman" w:cs="Times New Roman"/>
          <w:sz w:val="24"/>
          <w:szCs w:val="24"/>
        </w:rPr>
        <w:t> : Renforcement de la résilience communautaire en matière de développement</w:t>
      </w:r>
      <w:r w:rsidR="00A9618A" w:rsidRPr="007779C8">
        <w:rPr>
          <w:rFonts w:ascii="Times New Roman" w:hAnsi="Times New Roman" w:cs="Times New Roman"/>
          <w:sz w:val="24"/>
          <w:szCs w:val="24"/>
        </w:rPr>
        <w:t xml:space="preserve"> sanitaire</w:t>
      </w:r>
    </w:p>
    <w:p w:rsidR="000512D1" w:rsidRPr="007779C8" w:rsidRDefault="0063171A" w:rsidP="00032DFE">
      <w:pPr>
        <w:spacing w:line="360" w:lineRule="auto"/>
        <w:jc w:val="both"/>
        <w:rPr>
          <w:rFonts w:ascii="Times New Roman" w:hAnsi="Times New Roman" w:cs="Times New Roman"/>
          <w:sz w:val="24"/>
          <w:szCs w:val="24"/>
        </w:rPr>
        <w:sectPr w:rsidR="000512D1" w:rsidRPr="007779C8" w:rsidSect="003E608E">
          <w:pgSz w:w="12240" w:h="15840"/>
          <w:pgMar w:top="1440" w:right="1800" w:bottom="1440" w:left="1800" w:header="708" w:footer="708" w:gutter="0"/>
          <w:cols w:space="708"/>
          <w:docGrid w:linePitch="360"/>
        </w:sectPr>
      </w:pPr>
      <w:r w:rsidRPr="007779C8">
        <w:rPr>
          <w:rFonts w:ascii="Times New Roman" w:hAnsi="Times New Roman" w:cs="Times New Roman"/>
          <w:b/>
          <w:sz w:val="24"/>
          <w:szCs w:val="24"/>
        </w:rPr>
        <w:t>O</w:t>
      </w:r>
      <w:r w:rsidR="00083EF5" w:rsidRPr="007779C8">
        <w:rPr>
          <w:rFonts w:ascii="Times New Roman" w:hAnsi="Times New Roman" w:cs="Times New Roman"/>
          <w:b/>
          <w:sz w:val="24"/>
          <w:szCs w:val="24"/>
        </w:rPr>
        <w:t>bjectif spécifique 9</w:t>
      </w:r>
      <w:r w:rsidR="00525250" w:rsidRPr="007779C8">
        <w:rPr>
          <w:rFonts w:ascii="Times New Roman" w:hAnsi="Times New Roman" w:cs="Times New Roman"/>
          <w:sz w:val="24"/>
          <w:szCs w:val="24"/>
        </w:rPr>
        <w:t xml:space="preserve"> D’ici fin 2027, </w:t>
      </w:r>
      <w:r w:rsidRPr="007779C8">
        <w:rPr>
          <w:rFonts w:ascii="Times New Roman" w:hAnsi="Times New Roman" w:cs="Times New Roman"/>
          <w:sz w:val="24"/>
          <w:szCs w:val="24"/>
        </w:rPr>
        <w:t>des ménages  encadrés ont atteint un développement sanitaire durable concré</w:t>
      </w:r>
      <w:r w:rsidR="00BD4E30">
        <w:rPr>
          <w:rFonts w:ascii="Times New Roman" w:hAnsi="Times New Roman" w:cs="Times New Roman"/>
          <w:sz w:val="24"/>
          <w:szCs w:val="24"/>
        </w:rPr>
        <w:t xml:space="preserve">tisé par un état de santé </w:t>
      </w:r>
      <w:proofErr w:type="spellStart"/>
      <w:r w:rsidR="00BD4E30">
        <w:rPr>
          <w:rFonts w:ascii="Times New Roman" w:hAnsi="Times New Roman" w:cs="Times New Roman"/>
          <w:sz w:val="24"/>
          <w:szCs w:val="24"/>
        </w:rPr>
        <w:t>déçant</w:t>
      </w:r>
      <w:proofErr w:type="spellEnd"/>
    </w:p>
    <w:p w:rsidR="006E52F8" w:rsidRPr="00816451" w:rsidRDefault="006E52F8" w:rsidP="007F40D4">
      <w:pPr>
        <w:pStyle w:val="Titre3"/>
        <w:rPr>
          <w:rFonts w:ascii="Times New Roman" w:hAnsi="Times New Roman" w:cs="Times New Roman"/>
          <w:b/>
        </w:rPr>
      </w:pPr>
      <w:bookmarkStart w:id="99" w:name="_Toc132178135"/>
      <w:r w:rsidRPr="00816451">
        <w:rPr>
          <w:rFonts w:ascii="Times New Roman" w:hAnsi="Times New Roman" w:cs="Times New Roman"/>
          <w:b/>
        </w:rPr>
        <w:lastRenderedPageBreak/>
        <w:t>III.4.2.2.</w:t>
      </w:r>
      <w:r w:rsidR="00E95854" w:rsidRPr="00816451">
        <w:rPr>
          <w:rFonts w:ascii="Times New Roman" w:hAnsi="Times New Roman" w:cs="Times New Roman"/>
          <w:b/>
        </w:rPr>
        <w:t>STRATEGIES D’INTERVENTION</w:t>
      </w:r>
      <w:bookmarkEnd w:id="99"/>
    </w:p>
    <w:p w:rsidR="00F3414A" w:rsidRPr="007779C8" w:rsidRDefault="00F3414A" w:rsidP="00F3414A">
      <w:pPr>
        <w:spacing w:after="0"/>
        <w:rPr>
          <w:rFonts w:ascii="Times New Roman" w:hAnsi="Times New Roman" w:cs="Times New Roman"/>
          <w:sz w:val="24"/>
          <w:szCs w:val="24"/>
        </w:rPr>
      </w:pPr>
    </w:p>
    <w:tbl>
      <w:tblPr>
        <w:tblStyle w:val="Grilledutableau"/>
        <w:tblW w:w="0" w:type="auto"/>
        <w:tblLook w:val="04A0" w:firstRow="1" w:lastRow="0" w:firstColumn="1" w:lastColumn="0" w:noHBand="0" w:noVBand="1"/>
      </w:tblPr>
      <w:tblGrid>
        <w:gridCol w:w="671"/>
        <w:gridCol w:w="3505"/>
        <w:gridCol w:w="4201"/>
        <w:gridCol w:w="4573"/>
      </w:tblGrid>
      <w:tr w:rsidR="00AB2047" w:rsidRPr="007779C8" w:rsidTr="002913DB">
        <w:tc>
          <w:tcPr>
            <w:tcW w:w="675" w:type="dxa"/>
          </w:tcPr>
          <w:p w:rsidR="000F1838" w:rsidRPr="007779C8" w:rsidRDefault="000F183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N°</w:t>
            </w:r>
          </w:p>
        </w:tc>
        <w:tc>
          <w:tcPr>
            <w:tcW w:w="3544" w:type="dxa"/>
          </w:tcPr>
          <w:p w:rsidR="000F1838" w:rsidRPr="007779C8" w:rsidRDefault="000F183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Objectifs spécifiques</w:t>
            </w:r>
          </w:p>
        </w:tc>
        <w:tc>
          <w:tcPr>
            <w:tcW w:w="4253" w:type="dxa"/>
          </w:tcPr>
          <w:p w:rsidR="000F1838" w:rsidRPr="007779C8" w:rsidRDefault="000F183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Effets/Résultats attendus</w:t>
            </w:r>
          </w:p>
        </w:tc>
        <w:tc>
          <w:tcPr>
            <w:tcW w:w="4628" w:type="dxa"/>
          </w:tcPr>
          <w:p w:rsidR="000F1838" w:rsidRPr="007779C8" w:rsidRDefault="000F183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Interventions</w:t>
            </w:r>
          </w:p>
        </w:tc>
      </w:tr>
      <w:tr w:rsidR="00AB2047" w:rsidRPr="007779C8" w:rsidTr="002913DB">
        <w:tc>
          <w:tcPr>
            <w:tcW w:w="675" w:type="dxa"/>
          </w:tcPr>
          <w:p w:rsidR="000F1838" w:rsidRPr="007779C8" w:rsidRDefault="00407A1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1</w:t>
            </w:r>
          </w:p>
        </w:tc>
        <w:tc>
          <w:tcPr>
            <w:tcW w:w="3544" w:type="dxa"/>
          </w:tcPr>
          <w:p w:rsidR="000F1838" w:rsidRPr="007779C8" w:rsidRDefault="00407A18" w:rsidP="00032DFE">
            <w:pPr>
              <w:spacing w:line="360" w:lineRule="auto"/>
              <w:jc w:val="both"/>
              <w:rPr>
                <w:rFonts w:ascii="Times New Roman" w:hAnsi="Times New Roman" w:cs="Times New Roman"/>
                <w:b/>
                <w:sz w:val="24"/>
                <w:szCs w:val="24"/>
              </w:rPr>
            </w:pPr>
            <w:r w:rsidRPr="007779C8">
              <w:rPr>
                <w:rFonts w:ascii="Times New Roman" w:hAnsi="Times New Roman" w:cs="Times New Roman"/>
                <w:sz w:val="24"/>
                <w:szCs w:val="24"/>
              </w:rPr>
              <w:t>Renforcer les capacités institutionnelles de l’organisation  (planification, mobilisation des ressources, et la coordination des interventions  en santé maternelle et Infantile) en impliquant tous les détenteurs d’enjeux</w:t>
            </w:r>
          </w:p>
        </w:tc>
        <w:tc>
          <w:tcPr>
            <w:tcW w:w="4253" w:type="dxa"/>
          </w:tcPr>
          <w:p w:rsidR="00E94413" w:rsidRPr="007779C8" w:rsidRDefault="00E94413"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R</w:t>
            </w:r>
            <w:r w:rsidR="004057C9" w:rsidRPr="007779C8">
              <w:rPr>
                <w:rFonts w:ascii="Times New Roman" w:hAnsi="Times New Roman" w:cs="Times New Roman"/>
                <w:sz w:val="24"/>
                <w:szCs w:val="24"/>
              </w:rPr>
              <w:t>A1.1. Les organes dirigeants</w:t>
            </w:r>
            <w:r w:rsidR="00473AFD" w:rsidRPr="007779C8">
              <w:rPr>
                <w:rFonts w:ascii="Times New Roman" w:hAnsi="Times New Roman" w:cs="Times New Roman"/>
                <w:sz w:val="24"/>
                <w:szCs w:val="24"/>
              </w:rPr>
              <w:t xml:space="preserve"> de l’organisation</w:t>
            </w:r>
            <w:r w:rsidRPr="007779C8">
              <w:rPr>
                <w:rFonts w:ascii="Times New Roman" w:hAnsi="Times New Roman" w:cs="Times New Roman"/>
                <w:sz w:val="24"/>
                <w:szCs w:val="24"/>
              </w:rPr>
              <w:t xml:space="preserve"> sont formés sur la planification, coordination des interventions </w:t>
            </w:r>
          </w:p>
          <w:p w:rsidR="00E94413" w:rsidRPr="007779C8" w:rsidRDefault="00E94413"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RA1.2. Les documents normatifs en de l’organisation sont disponibles</w:t>
            </w:r>
          </w:p>
          <w:p w:rsidR="00E94413" w:rsidRPr="007779C8" w:rsidRDefault="00E94413"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xml:space="preserve"> RA1.3</w:t>
            </w:r>
            <w:r w:rsidR="00473AFD" w:rsidRPr="007779C8">
              <w:rPr>
                <w:rFonts w:ascii="Times New Roman" w:hAnsi="Times New Roman" w:cs="Times New Roman"/>
                <w:sz w:val="24"/>
                <w:szCs w:val="24"/>
              </w:rPr>
              <w:t>. Les prio</w:t>
            </w:r>
            <w:r w:rsidRPr="007779C8">
              <w:rPr>
                <w:rFonts w:ascii="Times New Roman" w:hAnsi="Times New Roman" w:cs="Times New Roman"/>
                <w:sz w:val="24"/>
                <w:szCs w:val="24"/>
              </w:rPr>
              <w:t>rités du plan stratégique de la JEPSCO 2023-2027</w:t>
            </w:r>
            <w:r w:rsidR="00473AFD" w:rsidRPr="007779C8">
              <w:rPr>
                <w:rFonts w:ascii="Times New Roman" w:hAnsi="Times New Roman" w:cs="Times New Roman"/>
                <w:sz w:val="24"/>
                <w:szCs w:val="24"/>
              </w:rPr>
              <w:t xml:space="preserve"> sont prises en compte dans les différents plans </w:t>
            </w:r>
            <w:r w:rsidRPr="007779C8">
              <w:rPr>
                <w:rFonts w:ascii="Times New Roman" w:hAnsi="Times New Roman" w:cs="Times New Roman"/>
                <w:sz w:val="24"/>
                <w:szCs w:val="24"/>
              </w:rPr>
              <w:t>d’action annuels</w:t>
            </w:r>
            <w:r w:rsidR="00473AFD" w:rsidRPr="007779C8">
              <w:rPr>
                <w:rFonts w:ascii="Times New Roman" w:hAnsi="Times New Roman" w:cs="Times New Roman"/>
                <w:sz w:val="24"/>
                <w:szCs w:val="24"/>
              </w:rPr>
              <w:t xml:space="preserve"> </w:t>
            </w:r>
          </w:p>
          <w:p w:rsidR="00E94413" w:rsidRPr="007779C8" w:rsidRDefault="00E94413"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xml:space="preserve">RA1.4. Le partenariat </w:t>
            </w:r>
            <w:r w:rsidR="00473AFD" w:rsidRPr="007779C8">
              <w:rPr>
                <w:rFonts w:ascii="Times New Roman" w:hAnsi="Times New Roman" w:cs="Times New Roman"/>
                <w:sz w:val="24"/>
                <w:szCs w:val="24"/>
              </w:rPr>
              <w:t xml:space="preserve"> est développé </w:t>
            </w:r>
          </w:p>
          <w:p w:rsidR="00E94413" w:rsidRPr="007779C8" w:rsidRDefault="00E94413"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RA1.5. Les sources propres de la JEPSCO sont augmentées de 3</w:t>
            </w:r>
            <w:r w:rsidR="00473AFD" w:rsidRPr="007779C8">
              <w:rPr>
                <w:rFonts w:ascii="Times New Roman" w:hAnsi="Times New Roman" w:cs="Times New Roman"/>
                <w:sz w:val="24"/>
                <w:szCs w:val="24"/>
              </w:rPr>
              <w:t xml:space="preserve">0% </w:t>
            </w:r>
          </w:p>
          <w:p w:rsidR="000F1838" w:rsidRPr="007779C8" w:rsidRDefault="00473AFD" w:rsidP="00032DFE">
            <w:pPr>
              <w:spacing w:line="360" w:lineRule="auto"/>
              <w:jc w:val="both"/>
              <w:rPr>
                <w:rFonts w:ascii="Times New Roman" w:hAnsi="Times New Roman" w:cs="Times New Roman"/>
                <w:b/>
                <w:sz w:val="24"/>
                <w:szCs w:val="24"/>
              </w:rPr>
            </w:pPr>
            <w:r w:rsidRPr="007779C8">
              <w:rPr>
                <w:rFonts w:ascii="Times New Roman" w:hAnsi="Times New Roman" w:cs="Times New Roman"/>
                <w:sz w:val="24"/>
                <w:szCs w:val="24"/>
              </w:rPr>
              <w:t xml:space="preserve">RA1.6. Le personnel </w:t>
            </w:r>
            <w:r w:rsidR="00E94413" w:rsidRPr="007779C8">
              <w:rPr>
                <w:rFonts w:ascii="Times New Roman" w:hAnsi="Times New Roman" w:cs="Times New Roman"/>
                <w:sz w:val="24"/>
                <w:szCs w:val="24"/>
              </w:rPr>
              <w:t xml:space="preserve"> des différents projets de l’organisation est doté des compétences  requises </w:t>
            </w:r>
            <w:r w:rsidRPr="007779C8">
              <w:rPr>
                <w:rFonts w:ascii="Times New Roman" w:hAnsi="Times New Roman" w:cs="Times New Roman"/>
                <w:sz w:val="24"/>
                <w:szCs w:val="24"/>
              </w:rPr>
              <w:t>pour offrir des soins</w:t>
            </w:r>
            <w:r w:rsidR="00E94413" w:rsidRPr="007779C8">
              <w:rPr>
                <w:rFonts w:ascii="Times New Roman" w:hAnsi="Times New Roman" w:cs="Times New Roman"/>
                <w:sz w:val="24"/>
                <w:szCs w:val="24"/>
              </w:rPr>
              <w:t xml:space="preserve"> et services </w:t>
            </w:r>
            <w:r w:rsidRPr="007779C8">
              <w:rPr>
                <w:rFonts w:ascii="Times New Roman" w:hAnsi="Times New Roman" w:cs="Times New Roman"/>
                <w:sz w:val="24"/>
                <w:szCs w:val="24"/>
              </w:rPr>
              <w:t xml:space="preserve"> de</w:t>
            </w:r>
            <w:r w:rsidR="00E94413" w:rsidRPr="007779C8">
              <w:rPr>
                <w:rFonts w:ascii="Times New Roman" w:hAnsi="Times New Roman" w:cs="Times New Roman"/>
                <w:sz w:val="24"/>
                <w:szCs w:val="24"/>
              </w:rPr>
              <w:t xml:space="preserve"> qualité aux  utilisateurs</w:t>
            </w:r>
          </w:p>
        </w:tc>
        <w:tc>
          <w:tcPr>
            <w:tcW w:w="4628" w:type="dxa"/>
          </w:tcPr>
          <w:p w:rsidR="006A1F9B" w:rsidRPr="007779C8" w:rsidRDefault="006A1F9B"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xml:space="preserve">I.1.1 </w:t>
            </w:r>
            <w:r w:rsidR="00F64966" w:rsidRPr="007779C8">
              <w:rPr>
                <w:rFonts w:ascii="Times New Roman" w:hAnsi="Times New Roman" w:cs="Times New Roman"/>
                <w:sz w:val="24"/>
                <w:szCs w:val="24"/>
              </w:rPr>
              <w:t>Renforcement des compétences managériales des leaders de l’organisation</w:t>
            </w:r>
            <w:r w:rsidR="000722E7" w:rsidRPr="007779C8">
              <w:rPr>
                <w:rFonts w:ascii="Times New Roman" w:hAnsi="Times New Roman" w:cs="Times New Roman"/>
                <w:sz w:val="24"/>
                <w:szCs w:val="24"/>
              </w:rPr>
              <w:t xml:space="preserve"> tous les intervenants </w:t>
            </w:r>
          </w:p>
          <w:p w:rsidR="00502DD2" w:rsidRPr="007779C8" w:rsidRDefault="00502DD2"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1.2.1</w:t>
            </w:r>
            <w:proofErr w:type="gramStart"/>
            <w:r w:rsidRPr="007779C8">
              <w:rPr>
                <w:rFonts w:ascii="Times New Roman" w:hAnsi="Times New Roman" w:cs="Times New Roman"/>
                <w:sz w:val="24"/>
                <w:szCs w:val="24"/>
              </w:rPr>
              <w:t>.Organiser</w:t>
            </w:r>
            <w:proofErr w:type="gramEnd"/>
            <w:r w:rsidRPr="007779C8">
              <w:rPr>
                <w:rFonts w:ascii="Times New Roman" w:hAnsi="Times New Roman" w:cs="Times New Roman"/>
                <w:sz w:val="24"/>
                <w:szCs w:val="24"/>
              </w:rPr>
              <w:t xml:space="preserve"> des séances d’élaboration des documents normatifs</w:t>
            </w:r>
          </w:p>
          <w:p w:rsidR="00FC2074" w:rsidRPr="007779C8" w:rsidRDefault="006A1F9B"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xml:space="preserve"> I.1.2.</w:t>
            </w:r>
            <w:r w:rsidR="00FC2074" w:rsidRPr="007779C8">
              <w:rPr>
                <w:rFonts w:ascii="Times New Roman" w:hAnsi="Times New Roman" w:cs="Times New Roman"/>
                <w:sz w:val="24"/>
                <w:szCs w:val="24"/>
              </w:rPr>
              <w:t xml:space="preserve"> Organisation des journées porte ouverte autour des projets innovants élaborés </w:t>
            </w:r>
          </w:p>
          <w:p w:rsidR="00254C1D" w:rsidRPr="007779C8" w:rsidRDefault="00254C1D"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xml:space="preserve"> I.1.3.Elaboration des PAA de la JEPSCO</w:t>
            </w:r>
          </w:p>
          <w:p w:rsidR="002E2AC4" w:rsidRPr="007779C8" w:rsidRDefault="001670DA"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I.1.4.</w:t>
            </w:r>
            <w:r w:rsidR="006A1F9B" w:rsidRPr="007779C8">
              <w:rPr>
                <w:rFonts w:ascii="Times New Roman" w:hAnsi="Times New Roman" w:cs="Times New Roman"/>
                <w:sz w:val="24"/>
                <w:szCs w:val="24"/>
              </w:rPr>
              <w:t>Renforcement des capacités d</w:t>
            </w:r>
            <w:r w:rsidR="002E2AC4" w:rsidRPr="007779C8">
              <w:rPr>
                <w:rFonts w:ascii="Times New Roman" w:hAnsi="Times New Roman" w:cs="Times New Roman"/>
                <w:sz w:val="24"/>
                <w:szCs w:val="24"/>
              </w:rPr>
              <w:t>es ressources humaines en management des services de la SR</w:t>
            </w:r>
          </w:p>
          <w:p w:rsidR="002E2AC4" w:rsidRPr="007779C8" w:rsidRDefault="002E2AC4"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xml:space="preserve"> </w:t>
            </w:r>
            <w:r w:rsidR="004E4846" w:rsidRPr="007779C8">
              <w:rPr>
                <w:rFonts w:ascii="Times New Roman" w:hAnsi="Times New Roman" w:cs="Times New Roman"/>
                <w:sz w:val="24"/>
                <w:szCs w:val="24"/>
              </w:rPr>
              <w:t>1.1.5</w:t>
            </w:r>
            <w:proofErr w:type="gramStart"/>
            <w:r w:rsidR="004E4846" w:rsidRPr="007779C8">
              <w:rPr>
                <w:rFonts w:ascii="Times New Roman" w:hAnsi="Times New Roman" w:cs="Times New Roman"/>
                <w:sz w:val="24"/>
                <w:szCs w:val="24"/>
              </w:rPr>
              <w:t>.</w:t>
            </w:r>
            <w:r w:rsidRPr="007779C8">
              <w:rPr>
                <w:rFonts w:ascii="Times New Roman" w:hAnsi="Times New Roman" w:cs="Times New Roman"/>
                <w:sz w:val="24"/>
                <w:szCs w:val="24"/>
              </w:rPr>
              <w:t>Appui</w:t>
            </w:r>
            <w:proofErr w:type="gramEnd"/>
            <w:r w:rsidRPr="007779C8">
              <w:rPr>
                <w:rFonts w:ascii="Times New Roman" w:hAnsi="Times New Roman" w:cs="Times New Roman"/>
                <w:sz w:val="24"/>
                <w:szCs w:val="24"/>
              </w:rPr>
              <w:t xml:space="preserve"> au personnel</w:t>
            </w:r>
            <w:r w:rsidR="006A1F9B" w:rsidRPr="007779C8">
              <w:rPr>
                <w:rFonts w:ascii="Times New Roman" w:hAnsi="Times New Roman" w:cs="Times New Roman"/>
                <w:sz w:val="24"/>
                <w:szCs w:val="24"/>
              </w:rPr>
              <w:t xml:space="preserve"> </w:t>
            </w:r>
            <w:r w:rsidRPr="007779C8">
              <w:rPr>
                <w:rFonts w:ascii="Times New Roman" w:hAnsi="Times New Roman" w:cs="Times New Roman"/>
                <w:sz w:val="24"/>
                <w:szCs w:val="24"/>
              </w:rPr>
              <w:t xml:space="preserve">des Centres </w:t>
            </w:r>
            <w:r w:rsidR="006A1F9B" w:rsidRPr="007779C8">
              <w:rPr>
                <w:rFonts w:ascii="Times New Roman" w:hAnsi="Times New Roman" w:cs="Times New Roman"/>
                <w:sz w:val="24"/>
                <w:szCs w:val="24"/>
              </w:rPr>
              <w:t xml:space="preserve"> pour l’élaboration et la mise en œuvre des plans d’action opérationnels prenant en co</w:t>
            </w:r>
            <w:r w:rsidRPr="007779C8">
              <w:rPr>
                <w:rFonts w:ascii="Times New Roman" w:hAnsi="Times New Roman" w:cs="Times New Roman"/>
                <w:sz w:val="24"/>
                <w:szCs w:val="24"/>
              </w:rPr>
              <w:t>mpte les priorités stratégiques de la JEPSCO</w:t>
            </w:r>
          </w:p>
          <w:p w:rsidR="001F08CD" w:rsidRPr="007779C8" w:rsidRDefault="004E4846"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xml:space="preserve"> I.1.6</w:t>
            </w:r>
            <w:r w:rsidR="006A1F9B" w:rsidRPr="007779C8">
              <w:rPr>
                <w:rFonts w:ascii="Times New Roman" w:hAnsi="Times New Roman" w:cs="Times New Roman"/>
                <w:sz w:val="24"/>
                <w:szCs w:val="24"/>
              </w:rPr>
              <w:t xml:space="preserve"> Mise en œuvre d’un plan de </w:t>
            </w:r>
            <w:r w:rsidR="00EC0F32" w:rsidRPr="007779C8">
              <w:rPr>
                <w:rFonts w:ascii="Times New Roman" w:hAnsi="Times New Roman" w:cs="Times New Roman"/>
                <w:sz w:val="24"/>
                <w:szCs w:val="24"/>
              </w:rPr>
              <w:t xml:space="preserve">lobbying et </w:t>
            </w:r>
            <w:r w:rsidR="006A1F9B" w:rsidRPr="007779C8">
              <w:rPr>
                <w:rFonts w:ascii="Times New Roman" w:hAnsi="Times New Roman" w:cs="Times New Roman"/>
                <w:sz w:val="24"/>
                <w:szCs w:val="24"/>
              </w:rPr>
              <w:t>plaidoyer</w:t>
            </w:r>
          </w:p>
          <w:p w:rsidR="000F1838" w:rsidRPr="007779C8" w:rsidRDefault="006A1F9B" w:rsidP="00032DFE">
            <w:pPr>
              <w:spacing w:line="360" w:lineRule="auto"/>
              <w:jc w:val="both"/>
              <w:rPr>
                <w:rFonts w:ascii="Times New Roman" w:hAnsi="Times New Roman" w:cs="Times New Roman"/>
                <w:b/>
                <w:sz w:val="24"/>
                <w:szCs w:val="24"/>
              </w:rPr>
            </w:pPr>
            <w:r w:rsidRPr="007779C8">
              <w:rPr>
                <w:rFonts w:ascii="Times New Roman" w:hAnsi="Times New Roman" w:cs="Times New Roman"/>
                <w:sz w:val="24"/>
                <w:szCs w:val="24"/>
              </w:rPr>
              <w:lastRenderedPageBreak/>
              <w:t xml:space="preserve"> </w:t>
            </w:r>
            <w:r w:rsidR="004E4846" w:rsidRPr="007779C8">
              <w:rPr>
                <w:rFonts w:ascii="Times New Roman" w:hAnsi="Times New Roman" w:cs="Times New Roman"/>
                <w:sz w:val="24"/>
                <w:szCs w:val="24"/>
              </w:rPr>
              <w:t>I.1.7.</w:t>
            </w:r>
            <w:r w:rsidRPr="007779C8">
              <w:rPr>
                <w:rFonts w:ascii="Times New Roman" w:hAnsi="Times New Roman" w:cs="Times New Roman"/>
                <w:sz w:val="24"/>
                <w:szCs w:val="24"/>
              </w:rPr>
              <w:t xml:space="preserve"> Promotion des initiatives innova</w:t>
            </w:r>
            <w:r w:rsidR="00EC0F32" w:rsidRPr="007779C8">
              <w:rPr>
                <w:rFonts w:ascii="Times New Roman" w:hAnsi="Times New Roman" w:cs="Times New Roman"/>
                <w:sz w:val="24"/>
                <w:szCs w:val="24"/>
              </w:rPr>
              <w:t>ntes du financement du plan stratégique</w:t>
            </w:r>
          </w:p>
        </w:tc>
      </w:tr>
      <w:tr w:rsidR="00AB2047" w:rsidRPr="007779C8" w:rsidTr="002913DB">
        <w:tc>
          <w:tcPr>
            <w:tcW w:w="675" w:type="dxa"/>
          </w:tcPr>
          <w:p w:rsidR="000F1838" w:rsidRPr="007779C8" w:rsidRDefault="001F08CD"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lastRenderedPageBreak/>
              <w:t>2</w:t>
            </w:r>
          </w:p>
        </w:tc>
        <w:tc>
          <w:tcPr>
            <w:tcW w:w="3544" w:type="dxa"/>
          </w:tcPr>
          <w:p w:rsidR="00BE7DB1" w:rsidRPr="007779C8" w:rsidRDefault="00BE7DB1"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xml:space="preserve"> Assurer la gestion des ressources selon les bonnes pratiques de gestion </w:t>
            </w:r>
          </w:p>
          <w:p w:rsidR="000F1838" w:rsidRPr="007779C8" w:rsidRDefault="000F1838" w:rsidP="00032DFE">
            <w:pPr>
              <w:spacing w:line="360" w:lineRule="auto"/>
              <w:jc w:val="both"/>
              <w:rPr>
                <w:rFonts w:ascii="Times New Roman" w:hAnsi="Times New Roman" w:cs="Times New Roman"/>
                <w:b/>
                <w:sz w:val="24"/>
                <w:szCs w:val="24"/>
              </w:rPr>
            </w:pPr>
          </w:p>
        </w:tc>
        <w:tc>
          <w:tcPr>
            <w:tcW w:w="4253" w:type="dxa"/>
          </w:tcPr>
          <w:p w:rsidR="000F1838" w:rsidRPr="007779C8" w:rsidRDefault="00353ACB"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RA 2.1.Tout personnel du projet en cours est doté d’un contrat de travail</w:t>
            </w:r>
            <w:r w:rsidR="00F17CBD" w:rsidRPr="007779C8">
              <w:rPr>
                <w:rFonts w:ascii="Times New Roman" w:hAnsi="Times New Roman" w:cs="Times New Roman"/>
                <w:sz w:val="24"/>
                <w:szCs w:val="24"/>
              </w:rPr>
              <w:t xml:space="preserve"> selon les orientations du projet</w:t>
            </w:r>
          </w:p>
          <w:p w:rsidR="00F17CBD" w:rsidRPr="007779C8" w:rsidRDefault="00F17CBD"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RA2.2.</w:t>
            </w:r>
            <w:r w:rsidR="000F2803" w:rsidRPr="007779C8">
              <w:rPr>
                <w:rFonts w:ascii="Times New Roman" w:hAnsi="Times New Roman" w:cs="Times New Roman"/>
                <w:sz w:val="24"/>
                <w:szCs w:val="24"/>
              </w:rPr>
              <w:t xml:space="preserve"> La communication entre les organes de mise en œuvre et les cadre de la JEPSCO est  assurée</w:t>
            </w:r>
          </w:p>
          <w:p w:rsidR="00353ACB" w:rsidRPr="007779C8" w:rsidRDefault="00353ACB" w:rsidP="00032DFE">
            <w:pPr>
              <w:spacing w:line="360" w:lineRule="auto"/>
              <w:jc w:val="both"/>
              <w:rPr>
                <w:rFonts w:ascii="Times New Roman" w:hAnsi="Times New Roman" w:cs="Times New Roman"/>
                <w:sz w:val="24"/>
                <w:szCs w:val="24"/>
              </w:rPr>
            </w:pPr>
          </w:p>
        </w:tc>
        <w:tc>
          <w:tcPr>
            <w:tcW w:w="4628" w:type="dxa"/>
          </w:tcPr>
          <w:p w:rsidR="000F1838" w:rsidRPr="007779C8" w:rsidRDefault="00A53F46"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2.1. Intensification des rencontres avec le personnel affecté aux projets</w:t>
            </w:r>
          </w:p>
          <w:p w:rsidR="00A53F46" w:rsidRPr="007779C8" w:rsidRDefault="00A53F46"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2.2.</w:t>
            </w:r>
            <w:r w:rsidR="00721655" w:rsidRPr="007779C8">
              <w:rPr>
                <w:rFonts w:ascii="Times New Roman" w:hAnsi="Times New Roman" w:cs="Times New Roman"/>
                <w:sz w:val="24"/>
                <w:szCs w:val="24"/>
              </w:rPr>
              <w:t xml:space="preserve"> Amélioration de l</w:t>
            </w:r>
            <w:r w:rsidR="00CA0EE2" w:rsidRPr="007779C8">
              <w:rPr>
                <w:rFonts w:ascii="Times New Roman" w:hAnsi="Times New Roman" w:cs="Times New Roman"/>
                <w:sz w:val="24"/>
                <w:szCs w:val="24"/>
              </w:rPr>
              <w:t>a gestion de la</w:t>
            </w:r>
            <w:r w:rsidRPr="007779C8">
              <w:rPr>
                <w:rFonts w:ascii="Times New Roman" w:hAnsi="Times New Roman" w:cs="Times New Roman"/>
                <w:sz w:val="24"/>
                <w:szCs w:val="24"/>
              </w:rPr>
              <w:t xml:space="preserve"> carrière </w:t>
            </w:r>
          </w:p>
        </w:tc>
      </w:tr>
      <w:tr w:rsidR="00AB2047" w:rsidRPr="007779C8" w:rsidTr="002913DB">
        <w:tc>
          <w:tcPr>
            <w:tcW w:w="675" w:type="dxa"/>
          </w:tcPr>
          <w:p w:rsidR="000F1838" w:rsidRPr="007779C8" w:rsidRDefault="00A53F46"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3.</w:t>
            </w:r>
          </w:p>
        </w:tc>
        <w:tc>
          <w:tcPr>
            <w:tcW w:w="3544" w:type="dxa"/>
          </w:tcPr>
          <w:p w:rsidR="000F1838" w:rsidRPr="007779C8" w:rsidRDefault="00865B55"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Compléter  le paquet de soins et services nécessaire en santé Maternelle et Infantile</w:t>
            </w:r>
          </w:p>
        </w:tc>
        <w:tc>
          <w:tcPr>
            <w:tcW w:w="4253" w:type="dxa"/>
          </w:tcPr>
          <w:p w:rsidR="000F1838" w:rsidRPr="007779C8" w:rsidRDefault="00865B55"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RA 3.1. Le paque</w:t>
            </w:r>
            <w:r w:rsidR="00095A2D" w:rsidRPr="007779C8">
              <w:rPr>
                <w:rFonts w:ascii="Times New Roman" w:hAnsi="Times New Roman" w:cs="Times New Roman"/>
                <w:sz w:val="24"/>
                <w:szCs w:val="24"/>
              </w:rPr>
              <w:t>t de soins non disponible est complété</w:t>
            </w:r>
          </w:p>
          <w:p w:rsidR="00865B55" w:rsidRPr="007779C8" w:rsidRDefault="00865B55" w:rsidP="00032DFE">
            <w:pPr>
              <w:spacing w:line="360" w:lineRule="auto"/>
              <w:jc w:val="both"/>
              <w:rPr>
                <w:rFonts w:ascii="Times New Roman" w:hAnsi="Times New Roman" w:cs="Times New Roman"/>
                <w:sz w:val="24"/>
                <w:szCs w:val="24"/>
              </w:rPr>
            </w:pPr>
          </w:p>
        </w:tc>
        <w:tc>
          <w:tcPr>
            <w:tcW w:w="4628" w:type="dxa"/>
          </w:tcPr>
          <w:p w:rsidR="000F1838" w:rsidRPr="007779C8" w:rsidRDefault="00721655" w:rsidP="00032DFE">
            <w:pPr>
              <w:spacing w:line="360" w:lineRule="auto"/>
              <w:jc w:val="both"/>
              <w:rPr>
                <w:rFonts w:ascii="Times New Roman" w:hAnsi="Times New Roman" w:cs="Times New Roman"/>
                <w:b/>
                <w:sz w:val="24"/>
                <w:szCs w:val="24"/>
              </w:rPr>
            </w:pPr>
            <w:r w:rsidRPr="007779C8">
              <w:rPr>
                <w:rFonts w:ascii="Times New Roman" w:hAnsi="Times New Roman" w:cs="Times New Roman"/>
                <w:sz w:val="24"/>
                <w:szCs w:val="24"/>
              </w:rPr>
              <w:t>3.1</w:t>
            </w:r>
            <w:proofErr w:type="gramStart"/>
            <w:r w:rsidRPr="007779C8">
              <w:rPr>
                <w:rFonts w:ascii="Times New Roman" w:hAnsi="Times New Roman" w:cs="Times New Roman"/>
                <w:sz w:val="24"/>
                <w:szCs w:val="24"/>
              </w:rPr>
              <w:t>.</w:t>
            </w:r>
            <w:r w:rsidR="00A60BAB" w:rsidRPr="007779C8">
              <w:rPr>
                <w:rFonts w:ascii="Times New Roman" w:hAnsi="Times New Roman" w:cs="Times New Roman"/>
                <w:sz w:val="24"/>
                <w:szCs w:val="24"/>
              </w:rPr>
              <w:t>Accroissement</w:t>
            </w:r>
            <w:proofErr w:type="gramEnd"/>
            <w:r w:rsidR="00A60BAB" w:rsidRPr="007779C8">
              <w:rPr>
                <w:rFonts w:ascii="Times New Roman" w:hAnsi="Times New Roman" w:cs="Times New Roman"/>
                <w:sz w:val="24"/>
                <w:szCs w:val="24"/>
              </w:rPr>
              <w:t xml:space="preserve"> de l'offre des soins et services de la SMI y compris la SSR adaptés aux adolescents, la prévention des cancers du col, les VBG</w:t>
            </w:r>
          </w:p>
        </w:tc>
      </w:tr>
      <w:tr w:rsidR="00AB2047" w:rsidRPr="007779C8" w:rsidTr="002913DB">
        <w:tc>
          <w:tcPr>
            <w:tcW w:w="675" w:type="dxa"/>
          </w:tcPr>
          <w:p w:rsidR="000F1838" w:rsidRPr="007779C8" w:rsidRDefault="00051184"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4.</w:t>
            </w:r>
          </w:p>
        </w:tc>
        <w:tc>
          <w:tcPr>
            <w:tcW w:w="3544" w:type="dxa"/>
          </w:tcPr>
          <w:p w:rsidR="000F1838" w:rsidRPr="007779C8" w:rsidRDefault="008E6919"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Améliorer la disponibilité, l’accessibilité et l’utilisation des services  de la SSR-PF de qualité aux adolescents au niveau de la zone d’intervention.</w:t>
            </w:r>
          </w:p>
        </w:tc>
        <w:tc>
          <w:tcPr>
            <w:tcW w:w="4253" w:type="dxa"/>
          </w:tcPr>
          <w:p w:rsidR="00B22F73" w:rsidRPr="007779C8" w:rsidRDefault="00D80854"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RA4.1 Les utilisateurs des services sont satisfaits de la permanence des services</w:t>
            </w:r>
          </w:p>
          <w:p w:rsidR="00D80854" w:rsidRPr="007779C8" w:rsidRDefault="00D80854"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RA4.2. Les services de la SSR-PF  adaptés aux adolescents sont intégrés dans tous les services</w:t>
            </w:r>
          </w:p>
        </w:tc>
        <w:tc>
          <w:tcPr>
            <w:tcW w:w="4628" w:type="dxa"/>
          </w:tcPr>
          <w:p w:rsidR="001C4059" w:rsidRPr="007779C8" w:rsidRDefault="00DE2FDF" w:rsidP="00032DFE">
            <w:pPr>
              <w:spacing w:line="360" w:lineRule="auto"/>
              <w:jc w:val="both"/>
              <w:rPr>
                <w:rFonts w:ascii="Times New Roman" w:hAnsi="Times New Roman" w:cs="Times New Roman"/>
                <w:sz w:val="24"/>
                <w:szCs w:val="24"/>
              </w:rPr>
            </w:pPr>
            <w:r w:rsidRPr="007779C8">
              <w:rPr>
                <w:rFonts w:ascii="Times New Roman" w:hAnsi="Times New Roman" w:cs="Times New Roman"/>
                <w:b/>
                <w:sz w:val="24"/>
                <w:szCs w:val="24"/>
              </w:rPr>
              <w:t>4.1</w:t>
            </w:r>
            <w:r w:rsidRPr="007779C8">
              <w:rPr>
                <w:rFonts w:ascii="Times New Roman" w:hAnsi="Times New Roman" w:cs="Times New Roman"/>
                <w:sz w:val="24"/>
                <w:szCs w:val="24"/>
              </w:rPr>
              <w:t>. Renforcement de l’approche centré sur le patient</w:t>
            </w:r>
          </w:p>
          <w:p w:rsidR="00DE2FDF" w:rsidRPr="007779C8" w:rsidRDefault="00DE2FDF"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xml:space="preserve">4.2. formation du personnel sur l’intégration des services </w:t>
            </w:r>
          </w:p>
        </w:tc>
      </w:tr>
    </w:tbl>
    <w:p w:rsidR="006E52F8" w:rsidRPr="007779C8" w:rsidRDefault="006E52F8" w:rsidP="00032DFE">
      <w:pPr>
        <w:spacing w:line="360" w:lineRule="auto"/>
        <w:jc w:val="both"/>
        <w:rPr>
          <w:rFonts w:ascii="Times New Roman" w:hAnsi="Times New Roman" w:cs="Times New Roman"/>
          <w:b/>
          <w:sz w:val="24"/>
          <w:szCs w:val="24"/>
        </w:rPr>
        <w:sectPr w:rsidR="006E52F8" w:rsidRPr="007779C8" w:rsidSect="000512D1">
          <w:pgSz w:w="15840" w:h="12240" w:orient="landscape"/>
          <w:pgMar w:top="1800" w:right="1440" w:bottom="1800" w:left="1440" w:header="708" w:footer="708" w:gutter="0"/>
          <w:cols w:space="708"/>
          <w:docGrid w:linePitch="360"/>
        </w:sectPr>
      </w:pPr>
    </w:p>
    <w:tbl>
      <w:tblPr>
        <w:tblStyle w:val="Grilledutableau"/>
        <w:tblW w:w="0" w:type="auto"/>
        <w:tblLook w:val="04A0" w:firstRow="1" w:lastRow="0" w:firstColumn="1" w:lastColumn="0" w:noHBand="0" w:noVBand="1"/>
      </w:tblPr>
      <w:tblGrid>
        <w:gridCol w:w="670"/>
        <w:gridCol w:w="3506"/>
        <w:gridCol w:w="4200"/>
        <w:gridCol w:w="4574"/>
      </w:tblGrid>
      <w:tr w:rsidR="00AB2047" w:rsidRPr="007779C8" w:rsidTr="007A20D8">
        <w:tc>
          <w:tcPr>
            <w:tcW w:w="669" w:type="dxa"/>
          </w:tcPr>
          <w:p w:rsidR="006258FB" w:rsidRPr="007779C8" w:rsidRDefault="006258FB"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lastRenderedPageBreak/>
              <w:t>5.</w:t>
            </w:r>
          </w:p>
        </w:tc>
        <w:tc>
          <w:tcPr>
            <w:tcW w:w="3505" w:type="dxa"/>
          </w:tcPr>
          <w:p w:rsidR="006258FB" w:rsidRPr="007779C8" w:rsidRDefault="006258FB" w:rsidP="00032DFE">
            <w:pPr>
              <w:spacing w:line="360" w:lineRule="auto"/>
              <w:jc w:val="both"/>
              <w:rPr>
                <w:rFonts w:ascii="Times New Roman" w:hAnsi="Times New Roman" w:cs="Times New Roman"/>
                <w:b/>
                <w:sz w:val="24"/>
                <w:szCs w:val="24"/>
              </w:rPr>
            </w:pPr>
            <w:r w:rsidRPr="007779C8">
              <w:rPr>
                <w:rFonts w:ascii="Times New Roman" w:hAnsi="Times New Roman" w:cs="Times New Roman"/>
                <w:sz w:val="24"/>
                <w:szCs w:val="24"/>
              </w:rPr>
              <w:t xml:space="preserve">Accroître de 10% le pourcentage des clientes qui adhèrent  aux </w:t>
            </w:r>
            <w:r w:rsidR="00BC1CAC" w:rsidRPr="007779C8">
              <w:rPr>
                <w:rFonts w:ascii="Times New Roman" w:hAnsi="Times New Roman" w:cs="Times New Roman"/>
                <w:sz w:val="24"/>
                <w:szCs w:val="24"/>
              </w:rPr>
              <w:t>Programme SSR/PF</w:t>
            </w:r>
            <w:r w:rsidRPr="007779C8">
              <w:rPr>
                <w:rFonts w:ascii="Times New Roman" w:hAnsi="Times New Roman" w:cs="Times New Roman"/>
                <w:sz w:val="24"/>
                <w:szCs w:val="24"/>
              </w:rPr>
              <w:t xml:space="preserve"> après sensibilisation</w:t>
            </w:r>
          </w:p>
        </w:tc>
        <w:tc>
          <w:tcPr>
            <w:tcW w:w="4202" w:type="dxa"/>
          </w:tcPr>
          <w:p w:rsidR="006258FB" w:rsidRPr="007779C8" w:rsidRDefault="006258FB"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R</w:t>
            </w:r>
            <w:r w:rsidR="00A72DAA" w:rsidRPr="007779C8">
              <w:rPr>
                <w:rFonts w:ascii="Times New Roman" w:hAnsi="Times New Roman" w:cs="Times New Roman"/>
                <w:sz w:val="24"/>
                <w:szCs w:val="24"/>
              </w:rPr>
              <w:t>5</w:t>
            </w:r>
            <w:r w:rsidRPr="007779C8">
              <w:rPr>
                <w:rFonts w:ascii="Times New Roman" w:hAnsi="Times New Roman" w:cs="Times New Roman"/>
                <w:sz w:val="24"/>
                <w:szCs w:val="24"/>
              </w:rPr>
              <w:t>.1. 90% de la cible consulte les Centre</w:t>
            </w:r>
          </w:p>
          <w:p w:rsidR="006258FB" w:rsidRPr="007779C8" w:rsidRDefault="00A72DAA"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R5</w:t>
            </w:r>
            <w:r w:rsidR="006258FB" w:rsidRPr="007779C8">
              <w:rPr>
                <w:rFonts w:ascii="Times New Roman" w:hAnsi="Times New Roman" w:cs="Times New Roman"/>
                <w:sz w:val="24"/>
                <w:szCs w:val="24"/>
              </w:rPr>
              <w:t>.2. La communication et la mobilisation sociale en matière de la maîtrise de la démographie galopante  sont renforcées</w:t>
            </w:r>
          </w:p>
          <w:p w:rsidR="00EB74F7" w:rsidRPr="007779C8" w:rsidRDefault="00EB74F7"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R.5.3. La promotion des méthodes contraceptives à longue durée d’action est assurée</w:t>
            </w:r>
          </w:p>
          <w:p w:rsidR="00EB74F7" w:rsidRPr="007779C8" w:rsidRDefault="00EB74F7" w:rsidP="00032DFE">
            <w:pPr>
              <w:spacing w:line="360" w:lineRule="auto"/>
              <w:jc w:val="both"/>
              <w:rPr>
                <w:rFonts w:ascii="Times New Roman" w:hAnsi="Times New Roman" w:cs="Times New Roman"/>
                <w:sz w:val="24"/>
                <w:szCs w:val="24"/>
              </w:rPr>
            </w:pPr>
          </w:p>
        </w:tc>
        <w:tc>
          <w:tcPr>
            <w:tcW w:w="4574" w:type="dxa"/>
          </w:tcPr>
          <w:p w:rsidR="006258FB" w:rsidRPr="007779C8" w:rsidRDefault="00A72DAA"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5</w:t>
            </w:r>
            <w:r w:rsidR="006258FB" w:rsidRPr="007779C8">
              <w:rPr>
                <w:rFonts w:ascii="Times New Roman" w:hAnsi="Times New Roman" w:cs="Times New Roman"/>
                <w:sz w:val="24"/>
                <w:szCs w:val="24"/>
              </w:rPr>
              <w:t>.1.</w:t>
            </w:r>
            <w:r w:rsidRPr="007779C8">
              <w:rPr>
                <w:rFonts w:ascii="Times New Roman" w:hAnsi="Times New Roman" w:cs="Times New Roman"/>
                <w:sz w:val="24"/>
                <w:szCs w:val="24"/>
              </w:rPr>
              <w:t xml:space="preserve"> </w:t>
            </w:r>
            <w:r w:rsidR="006258FB" w:rsidRPr="007779C8">
              <w:rPr>
                <w:rFonts w:ascii="Times New Roman" w:hAnsi="Times New Roman" w:cs="Times New Roman"/>
                <w:sz w:val="24"/>
                <w:szCs w:val="24"/>
              </w:rPr>
              <w:t>Renforcement du suivi des clientes enrôlées au programme</w:t>
            </w:r>
            <w:r w:rsidR="00BC1CAC" w:rsidRPr="007779C8">
              <w:rPr>
                <w:rFonts w:ascii="Times New Roman" w:hAnsi="Times New Roman" w:cs="Times New Roman"/>
                <w:sz w:val="24"/>
                <w:szCs w:val="24"/>
              </w:rPr>
              <w:t xml:space="preserve"> </w:t>
            </w:r>
          </w:p>
          <w:p w:rsidR="006258FB" w:rsidRPr="007779C8" w:rsidRDefault="00A72DAA"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5</w:t>
            </w:r>
            <w:r w:rsidR="006258FB" w:rsidRPr="007779C8">
              <w:rPr>
                <w:rFonts w:ascii="Times New Roman" w:hAnsi="Times New Roman" w:cs="Times New Roman"/>
                <w:sz w:val="24"/>
                <w:szCs w:val="24"/>
              </w:rPr>
              <w:t>.2 Renforcement de la stratégie de communication en matière de la SR</w:t>
            </w:r>
          </w:p>
          <w:p w:rsidR="003F50D9" w:rsidRPr="007779C8" w:rsidRDefault="00EB74F7"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5.3</w:t>
            </w:r>
            <w:r w:rsidR="003F50D9" w:rsidRPr="007779C8">
              <w:rPr>
                <w:rFonts w:ascii="Times New Roman" w:hAnsi="Times New Roman" w:cs="Times New Roman"/>
                <w:sz w:val="24"/>
                <w:szCs w:val="24"/>
              </w:rPr>
              <w:t>. Création et encadrement des couples modèles</w:t>
            </w:r>
          </w:p>
          <w:p w:rsidR="00BF745A" w:rsidRPr="007779C8" w:rsidRDefault="00EB74F7"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5.4</w:t>
            </w:r>
            <w:proofErr w:type="gramStart"/>
            <w:r w:rsidR="00BF745A" w:rsidRPr="007779C8">
              <w:rPr>
                <w:rFonts w:ascii="Times New Roman" w:hAnsi="Times New Roman" w:cs="Times New Roman"/>
                <w:sz w:val="24"/>
                <w:szCs w:val="24"/>
              </w:rPr>
              <w:t>.Renforcement</w:t>
            </w:r>
            <w:proofErr w:type="gramEnd"/>
            <w:r w:rsidR="00BF745A" w:rsidRPr="007779C8">
              <w:rPr>
                <w:rFonts w:ascii="Times New Roman" w:hAnsi="Times New Roman" w:cs="Times New Roman"/>
                <w:sz w:val="24"/>
                <w:szCs w:val="24"/>
              </w:rPr>
              <w:t xml:space="preserve"> des acteurs communautaires en </w:t>
            </w:r>
            <w:r w:rsidR="00283161" w:rsidRPr="007779C8">
              <w:rPr>
                <w:rFonts w:ascii="Times New Roman" w:hAnsi="Times New Roman" w:cs="Times New Roman"/>
                <w:sz w:val="24"/>
                <w:szCs w:val="24"/>
              </w:rPr>
              <w:t>SSR/</w:t>
            </w:r>
            <w:r w:rsidR="00BF745A" w:rsidRPr="007779C8">
              <w:rPr>
                <w:rFonts w:ascii="Times New Roman" w:hAnsi="Times New Roman" w:cs="Times New Roman"/>
                <w:sz w:val="24"/>
                <w:szCs w:val="24"/>
              </w:rPr>
              <w:t>PF</w:t>
            </w:r>
          </w:p>
        </w:tc>
      </w:tr>
      <w:tr w:rsidR="00AB2047" w:rsidRPr="007779C8" w:rsidTr="007A20D8">
        <w:trPr>
          <w:trHeight w:val="1905"/>
        </w:trPr>
        <w:tc>
          <w:tcPr>
            <w:tcW w:w="669" w:type="dxa"/>
          </w:tcPr>
          <w:p w:rsidR="006258FB" w:rsidRPr="007779C8" w:rsidRDefault="006258FB"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6.</w:t>
            </w:r>
          </w:p>
        </w:tc>
        <w:tc>
          <w:tcPr>
            <w:tcW w:w="3505" w:type="dxa"/>
          </w:tcPr>
          <w:p w:rsidR="006258FB" w:rsidRPr="007779C8" w:rsidRDefault="000905F1"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D’ici  fin 2027,  Ouvrir un autre  Centre où   tout le paquet de service SR est au complet avec une parcelle propre à l’organisation</w:t>
            </w:r>
          </w:p>
        </w:tc>
        <w:tc>
          <w:tcPr>
            <w:tcW w:w="4202" w:type="dxa"/>
          </w:tcPr>
          <w:p w:rsidR="006258FB" w:rsidRPr="007779C8" w:rsidRDefault="00985ABA"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6.1.</w:t>
            </w:r>
            <w:r w:rsidR="0073639F" w:rsidRPr="007779C8">
              <w:rPr>
                <w:rFonts w:ascii="Times New Roman" w:hAnsi="Times New Roman" w:cs="Times New Roman"/>
                <w:sz w:val="24"/>
                <w:szCs w:val="24"/>
              </w:rPr>
              <w:t xml:space="preserve"> </w:t>
            </w:r>
            <w:r w:rsidR="000905F1" w:rsidRPr="007779C8">
              <w:rPr>
                <w:rFonts w:ascii="Times New Roman" w:hAnsi="Times New Roman" w:cs="Times New Roman"/>
                <w:sz w:val="24"/>
                <w:szCs w:val="24"/>
              </w:rPr>
              <w:t>Un autre Centre est fonctionnel dans une autre localité de la zone d’intervention de l’organisation</w:t>
            </w:r>
          </w:p>
          <w:p w:rsidR="00985ABA" w:rsidRPr="007779C8" w:rsidRDefault="00985ABA"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6.2.</w:t>
            </w:r>
            <w:r w:rsidR="0073639F" w:rsidRPr="007779C8">
              <w:rPr>
                <w:rFonts w:ascii="Times New Roman" w:hAnsi="Times New Roman" w:cs="Times New Roman"/>
                <w:sz w:val="24"/>
                <w:szCs w:val="24"/>
              </w:rPr>
              <w:t xml:space="preserve"> </w:t>
            </w:r>
            <w:r w:rsidRPr="007779C8">
              <w:rPr>
                <w:rFonts w:ascii="Times New Roman" w:hAnsi="Times New Roman" w:cs="Times New Roman"/>
                <w:sz w:val="24"/>
                <w:szCs w:val="24"/>
              </w:rPr>
              <w:t xml:space="preserve">La JEPSCO possède sa propre Parcelle </w:t>
            </w:r>
          </w:p>
        </w:tc>
        <w:tc>
          <w:tcPr>
            <w:tcW w:w="4574" w:type="dxa"/>
          </w:tcPr>
          <w:p w:rsidR="006258FB" w:rsidRPr="007779C8" w:rsidRDefault="00D5553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6.1</w:t>
            </w:r>
            <w:proofErr w:type="gramStart"/>
            <w:r w:rsidRPr="007779C8">
              <w:rPr>
                <w:rFonts w:ascii="Times New Roman" w:hAnsi="Times New Roman" w:cs="Times New Roman"/>
                <w:b/>
                <w:sz w:val="24"/>
                <w:szCs w:val="24"/>
              </w:rPr>
              <w:t>.</w:t>
            </w:r>
            <w:r w:rsidRPr="007779C8">
              <w:rPr>
                <w:rFonts w:ascii="Times New Roman" w:hAnsi="Times New Roman" w:cs="Times New Roman"/>
                <w:sz w:val="24"/>
                <w:szCs w:val="24"/>
              </w:rPr>
              <w:t>Intensification</w:t>
            </w:r>
            <w:proofErr w:type="gramEnd"/>
            <w:r w:rsidRPr="007779C8">
              <w:rPr>
                <w:rFonts w:ascii="Times New Roman" w:hAnsi="Times New Roman" w:cs="Times New Roman"/>
                <w:sz w:val="24"/>
                <w:szCs w:val="24"/>
              </w:rPr>
              <w:t xml:space="preserve"> du processus d’ouverture d’un autre Centre</w:t>
            </w:r>
            <w:r w:rsidRPr="007779C8">
              <w:rPr>
                <w:rFonts w:ascii="Times New Roman" w:hAnsi="Times New Roman" w:cs="Times New Roman"/>
                <w:b/>
                <w:sz w:val="24"/>
                <w:szCs w:val="24"/>
              </w:rPr>
              <w:t xml:space="preserve"> </w:t>
            </w:r>
          </w:p>
          <w:p w:rsidR="00D55538" w:rsidRPr="007779C8" w:rsidRDefault="00D5553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6.2.</w:t>
            </w:r>
            <w:r w:rsidRPr="007779C8">
              <w:rPr>
                <w:rFonts w:ascii="Times New Roman" w:hAnsi="Times New Roman" w:cs="Times New Roman"/>
                <w:sz w:val="24"/>
                <w:szCs w:val="24"/>
              </w:rPr>
              <w:t xml:space="preserve">  Fixation d’un montant mensuel réservé pour l’achat de la parcelle propre à la JEPSCO</w:t>
            </w:r>
          </w:p>
        </w:tc>
      </w:tr>
      <w:tr w:rsidR="00AB2047" w:rsidRPr="007779C8" w:rsidTr="007A20D8">
        <w:tc>
          <w:tcPr>
            <w:tcW w:w="669" w:type="dxa"/>
          </w:tcPr>
          <w:p w:rsidR="006258FB" w:rsidRPr="007779C8" w:rsidRDefault="006258FB"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7.</w:t>
            </w:r>
          </w:p>
        </w:tc>
        <w:tc>
          <w:tcPr>
            <w:tcW w:w="3505" w:type="dxa"/>
          </w:tcPr>
          <w:p w:rsidR="006258FB" w:rsidRPr="007779C8" w:rsidRDefault="00D66AF5" w:rsidP="00032DFE">
            <w:pPr>
              <w:spacing w:line="360" w:lineRule="auto"/>
              <w:jc w:val="both"/>
              <w:rPr>
                <w:rFonts w:ascii="Times New Roman" w:hAnsi="Times New Roman" w:cs="Times New Roman"/>
                <w:b/>
                <w:sz w:val="24"/>
                <w:szCs w:val="24"/>
              </w:rPr>
            </w:pPr>
            <w:r w:rsidRPr="007779C8">
              <w:rPr>
                <w:rFonts w:ascii="Times New Roman" w:hAnsi="Times New Roman" w:cs="Times New Roman"/>
                <w:sz w:val="24"/>
                <w:szCs w:val="24"/>
              </w:rPr>
              <w:t>d’ici fin 2027</w:t>
            </w:r>
            <w:r w:rsidRPr="007779C8">
              <w:rPr>
                <w:rFonts w:ascii="Times New Roman" w:hAnsi="Times New Roman" w:cs="Times New Roman"/>
                <w:b/>
                <w:sz w:val="24"/>
                <w:szCs w:val="24"/>
              </w:rPr>
              <w:t>, C</w:t>
            </w:r>
            <w:r w:rsidRPr="007779C8">
              <w:rPr>
                <w:rFonts w:ascii="Times New Roman" w:hAnsi="Times New Roman" w:cs="Times New Roman"/>
                <w:sz w:val="24"/>
                <w:szCs w:val="24"/>
              </w:rPr>
              <w:t>ontribuer à la réduction de la prévalence du VIH/Sida  de 0.5% dans les zones d’intervention de l’organisation</w:t>
            </w:r>
          </w:p>
        </w:tc>
        <w:tc>
          <w:tcPr>
            <w:tcW w:w="4202" w:type="dxa"/>
          </w:tcPr>
          <w:p w:rsidR="006258FB" w:rsidRPr="007779C8" w:rsidRDefault="00D66AF5"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7.1</w:t>
            </w:r>
            <w:proofErr w:type="gramStart"/>
            <w:r w:rsidRPr="007779C8">
              <w:rPr>
                <w:rFonts w:ascii="Times New Roman" w:hAnsi="Times New Roman" w:cs="Times New Roman"/>
                <w:sz w:val="24"/>
                <w:szCs w:val="24"/>
              </w:rPr>
              <w:t>.Tous</w:t>
            </w:r>
            <w:proofErr w:type="gramEnd"/>
            <w:r w:rsidRPr="007779C8">
              <w:rPr>
                <w:rFonts w:ascii="Times New Roman" w:hAnsi="Times New Roman" w:cs="Times New Roman"/>
                <w:sz w:val="24"/>
                <w:szCs w:val="24"/>
              </w:rPr>
              <w:t xml:space="preserve"> les PVVIH du fil actif ont la charge virale après six mois de suivi</w:t>
            </w:r>
          </w:p>
          <w:p w:rsidR="00D66AF5" w:rsidRPr="007779C8" w:rsidRDefault="00D66AF5"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7.2.</w:t>
            </w:r>
            <w:r w:rsidR="00A47C22" w:rsidRPr="007779C8">
              <w:rPr>
                <w:rFonts w:ascii="Times New Roman" w:hAnsi="Times New Roman" w:cs="Times New Roman"/>
                <w:sz w:val="24"/>
                <w:szCs w:val="24"/>
              </w:rPr>
              <w:t xml:space="preserve">  </w:t>
            </w:r>
            <w:r w:rsidRPr="007779C8">
              <w:rPr>
                <w:rFonts w:ascii="Times New Roman" w:hAnsi="Times New Roman" w:cs="Times New Roman"/>
                <w:sz w:val="24"/>
                <w:szCs w:val="24"/>
              </w:rPr>
              <w:t>95% des cas contact sont indexés</w:t>
            </w:r>
          </w:p>
        </w:tc>
        <w:tc>
          <w:tcPr>
            <w:tcW w:w="4574" w:type="dxa"/>
          </w:tcPr>
          <w:p w:rsidR="00514465" w:rsidRPr="007779C8" w:rsidRDefault="00514465"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7.</w:t>
            </w:r>
            <w:r w:rsidRPr="007779C8">
              <w:rPr>
                <w:rFonts w:ascii="Times New Roman" w:hAnsi="Times New Roman" w:cs="Times New Roman"/>
                <w:sz w:val="24"/>
                <w:szCs w:val="24"/>
              </w:rPr>
              <w:t>1.  Renforcement du personnel affecté sur les nouvelles directives de prise en charge des PVVIH</w:t>
            </w:r>
          </w:p>
          <w:p w:rsidR="006258FB" w:rsidRPr="007779C8" w:rsidRDefault="00514465"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7.2</w:t>
            </w:r>
            <w:proofErr w:type="gramStart"/>
            <w:r w:rsidRPr="007779C8">
              <w:rPr>
                <w:rFonts w:ascii="Times New Roman" w:hAnsi="Times New Roman" w:cs="Times New Roman"/>
                <w:b/>
                <w:sz w:val="24"/>
                <w:szCs w:val="24"/>
              </w:rPr>
              <w:t>.</w:t>
            </w:r>
            <w:r w:rsidRPr="007779C8">
              <w:rPr>
                <w:rFonts w:ascii="Times New Roman" w:hAnsi="Times New Roman" w:cs="Times New Roman"/>
                <w:sz w:val="24"/>
                <w:szCs w:val="24"/>
              </w:rPr>
              <w:t>Dotation</w:t>
            </w:r>
            <w:proofErr w:type="gramEnd"/>
            <w:r w:rsidRPr="007779C8">
              <w:rPr>
                <w:rFonts w:ascii="Times New Roman" w:hAnsi="Times New Roman" w:cs="Times New Roman"/>
                <w:sz w:val="24"/>
                <w:szCs w:val="24"/>
              </w:rPr>
              <w:t xml:space="preserve"> des moyens de déplacement pour mener des descentes d’indexation</w:t>
            </w:r>
          </w:p>
          <w:p w:rsidR="00514465" w:rsidRPr="007779C8" w:rsidRDefault="00ED1BE4"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lastRenderedPageBreak/>
              <w:t>7.3</w:t>
            </w:r>
            <w:r w:rsidR="00514465" w:rsidRPr="007779C8">
              <w:rPr>
                <w:rFonts w:ascii="Times New Roman" w:hAnsi="Times New Roman" w:cs="Times New Roman"/>
                <w:sz w:val="24"/>
                <w:szCs w:val="24"/>
              </w:rPr>
              <w:t>.</w:t>
            </w:r>
            <w:r w:rsidRPr="007779C8">
              <w:rPr>
                <w:rFonts w:ascii="Times New Roman" w:hAnsi="Times New Roman" w:cs="Times New Roman"/>
                <w:sz w:val="24"/>
                <w:szCs w:val="24"/>
              </w:rPr>
              <w:t xml:space="preserve"> Remise des résultats de la charge virale aux malades suivis</w:t>
            </w:r>
          </w:p>
        </w:tc>
      </w:tr>
      <w:tr w:rsidR="00AB2047" w:rsidRPr="007779C8" w:rsidTr="007A20D8">
        <w:tc>
          <w:tcPr>
            <w:tcW w:w="670" w:type="dxa"/>
          </w:tcPr>
          <w:p w:rsidR="006C349D" w:rsidRPr="007779C8" w:rsidRDefault="006C349D"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lastRenderedPageBreak/>
              <w:t>8.</w:t>
            </w:r>
          </w:p>
        </w:tc>
        <w:tc>
          <w:tcPr>
            <w:tcW w:w="3507" w:type="dxa"/>
          </w:tcPr>
          <w:p w:rsidR="006C349D" w:rsidRPr="007779C8" w:rsidRDefault="001E7C40"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Apporter un soutien nutritionnel à tous les enfants identifiés dans le cadre du Projet N’ABACU.</w:t>
            </w:r>
          </w:p>
        </w:tc>
        <w:tc>
          <w:tcPr>
            <w:tcW w:w="4197" w:type="dxa"/>
          </w:tcPr>
          <w:p w:rsidR="006C349D" w:rsidRPr="007779C8" w:rsidRDefault="00B67258"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Tous les enfants identifiés dans le cadre du projet N’ABACU  sont appuyés en produits nutritionnels</w:t>
            </w:r>
          </w:p>
        </w:tc>
        <w:tc>
          <w:tcPr>
            <w:tcW w:w="4576" w:type="dxa"/>
          </w:tcPr>
          <w:p w:rsidR="006C349D" w:rsidRPr="007779C8" w:rsidRDefault="00A440CF"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8.1</w:t>
            </w:r>
            <w:r w:rsidR="00CB2F5D" w:rsidRPr="007779C8">
              <w:rPr>
                <w:rFonts w:ascii="Times New Roman" w:hAnsi="Times New Roman" w:cs="Times New Roman"/>
                <w:sz w:val="24"/>
                <w:szCs w:val="24"/>
              </w:rPr>
              <w:t>. Accompagnement</w:t>
            </w:r>
            <w:r w:rsidR="00217B18" w:rsidRPr="007779C8">
              <w:rPr>
                <w:rFonts w:ascii="Times New Roman" w:hAnsi="Times New Roman" w:cs="Times New Roman"/>
                <w:sz w:val="24"/>
                <w:szCs w:val="24"/>
              </w:rPr>
              <w:t xml:space="preserve"> des malnutris</w:t>
            </w:r>
          </w:p>
          <w:p w:rsidR="00CB2F5D" w:rsidRPr="007779C8" w:rsidRDefault="00CB2F5D"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8.2. Renforcement de la résilience communautaire</w:t>
            </w:r>
          </w:p>
          <w:p w:rsidR="00A440CF" w:rsidRPr="007779C8" w:rsidRDefault="00A440CF" w:rsidP="00032DFE">
            <w:pPr>
              <w:spacing w:line="360" w:lineRule="auto"/>
              <w:jc w:val="both"/>
              <w:rPr>
                <w:rFonts w:ascii="Times New Roman" w:hAnsi="Times New Roman" w:cs="Times New Roman"/>
                <w:sz w:val="24"/>
                <w:szCs w:val="24"/>
              </w:rPr>
            </w:pPr>
          </w:p>
        </w:tc>
      </w:tr>
      <w:tr w:rsidR="00AB2047" w:rsidRPr="007779C8" w:rsidTr="007A20D8">
        <w:trPr>
          <w:trHeight w:val="1905"/>
        </w:trPr>
        <w:tc>
          <w:tcPr>
            <w:tcW w:w="670" w:type="dxa"/>
          </w:tcPr>
          <w:p w:rsidR="006C349D" w:rsidRPr="007779C8" w:rsidRDefault="006C349D"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9.</w:t>
            </w:r>
          </w:p>
        </w:tc>
        <w:tc>
          <w:tcPr>
            <w:tcW w:w="3507" w:type="dxa"/>
          </w:tcPr>
          <w:p w:rsidR="006C349D" w:rsidRPr="007779C8" w:rsidRDefault="00051A43"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D’ici fin 2027, 90</w:t>
            </w:r>
            <w:r w:rsidR="00A440CF" w:rsidRPr="007779C8">
              <w:rPr>
                <w:rFonts w:ascii="Times New Roman" w:hAnsi="Times New Roman" w:cs="Times New Roman"/>
                <w:sz w:val="24"/>
                <w:szCs w:val="24"/>
              </w:rPr>
              <w:t>% des Jeunes issus des ménages  encadrés ont atteint un développement sanitaire durable concrétisé par un état de santé décent</w:t>
            </w:r>
          </w:p>
        </w:tc>
        <w:tc>
          <w:tcPr>
            <w:tcW w:w="4197" w:type="dxa"/>
          </w:tcPr>
          <w:p w:rsidR="006C349D" w:rsidRPr="007779C8" w:rsidRDefault="00051A43"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9.1. 90%</w:t>
            </w:r>
            <w:r w:rsidR="00054703" w:rsidRPr="007779C8">
              <w:rPr>
                <w:rFonts w:ascii="Times New Roman" w:hAnsi="Times New Roman" w:cs="Times New Roman"/>
                <w:sz w:val="24"/>
                <w:szCs w:val="24"/>
              </w:rPr>
              <w:t xml:space="preserve"> </w:t>
            </w:r>
            <w:r w:rsidR="00A440CF" w:rsidRPr="007779C8">
              <w:rPr>
                <w:rFonts w:ascii="Times New Roman" w:hAnsi="Times New Roman" w:cs="Times New Roman"/>
                <w:sz w:val="24"/>
                <w:szCs w:val="24"/>
              </w:rPr>
              <w:t>des</w:t>
            </w:r>
            <w:r w:rsidR="00054703" w:rsidRPr="007779C8">
              <w:rPr>
                <w:rFonts w:ascii="Times New Roman" w:hAnsi="Times New Roman" w:cs="Times New Roman"/>
                <w:sz w:val="24"/>
                <w:szCs w:val="24"/>
              </w:rPr>
              <w:t xml:space="preserve"> </w:t>
            </w:r>
            <w:r w:rsidR="00A440CF" w:rsidRPr="007779C8">
              <w:rPr>
                <w:rFonts w:ascii="Times New Roman" w:hAnsi="Times New Roman" w:cs="Times New Roman"/>
                <w:sz w:val="24"/>
                <w:szCs w:val="24"/>
              </w:rPr>
              <w:t xml:space="preserve"> ménages encadrés  sont en </w:t>
            </w:r>
            <w:r w:rsidR="00054703" w:rsidRPr="007779C8">
              <w:rPr>
                <w:rFonts w:ascii="Times New Roman" w:hAnsi="Times New Roman" w:cs="Times New Roman"/>
                <w:sz w:val="24"/>
                <w:szCs w:val="24"/>
              </w:rPr>
              <w:t xml:space="preserve">ont des familles en </w:t>
            </w:r>
            <w:r w:rsidR="00A440CF" w:rsidRPr="007779C8">
              <w:rPr>
                <w:rFonts w:ascii="Times New Roman" w:hAnsi="Times New Roman" w:cs="Times New Roman"/>
                <w:sz w:val="24"/>
                <w:szCs w:val="24"/>
              </w:rPr>
              <w:t>bonne santé</w:t>
            </w:r>
          </w:p>
          <w:p w:rsidR="00A440CF" w:rsidRPr="007779C8" w:rsidRDefault="00A440CF" w:rsidP="00032DFE">
            <w:pPr>
              <w:spacing w:line="360" w:lineRule="auto"/>
              <w:jc w:val="both"/>
              <w:rPr>
                <w:rFonts w:ascii="Times New Roman" w:hAnsi="Times New Roman" w:cs="Times New Roman"/>
                <w:sz w:val="24"/>
                <w:szCs w:val="24"/>
              </w:rPr>
            </w:pPr>
          </w:p>
        </w:tc>
        <w:tc>
          <w:tcPr>
            <w:tcW w:w="4576" w:type="dxa"/>
          </w:tcPr>
          <w:p w:rsidR="006C349D" w:rsidRPr="007779C8" w:rsidRDefault="00A440CF"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9.1</w:t>
            </w:r>
            <w:proofErr w:type="gramStart"/>
            <w:r w:rsidRPr="007779C8">
              <w:rPr>
                <w:rFonts w:ascii="Times New Roman" w:hAnsi="Times New Roman" w:cs="Times New Roman"/>
                <w:sz w:val="24"/>
                <w:szCs w:val="24"/>
              </w:rPr>
              <w:t>.Renforcement</w:t>
            </w:r>
            <w:proofErr w:type="gramEnd"/>
            <w:r w:rsidRPr="007779C8">
              <w:rPr>
                <w:rFonts w:ascii="Times New Roman" w:hAnsi="Times New Roman" w:cs="Times New Roman"/>
                <w:sz w:val="24"/>
                <w:szCs w:val="24"/>
              </w:rPr>
              <w:t xml:space="preserve"> des séances d’EPS aux jeunes </w:t>
            </w:r>
          </w:p>
          <w:p w:rsidR="00A440CF" w:rsidRPr="007779C8" w:rsidRDefault="00A440CF"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9.2</w:t>
            </w:r>
            <w:proofErr w:type="gramStart"/>
            <w:r w:rsidRPr="007779C8">
              <w:rPr>
                <w:rFonts w:ascii="Times New Roman" w:hAnsi="Times New Roman" w:cs="Times New Roman"/>
                <w:sz w:val="24"/>
                <w:szCs w:val="24"/>
              </w:rPr>
              <w:t>.Mise</w:t>
            </w:r>
            <w:proofErr w:type="gramEnd"/>
            <w:r w:rsidRPr="007779C8">
              <w:rPr>
                <w:rFonts w:ascii="Times New Roman" w:hAnsi="Times New Roman" w:cs="Times New Roman"/>
                <w:sz w:val="24"/>
                <w:szCs w:val="24"/>
              </w:rPr>
              <w:t xml:space="preserve"> en place des Pairs au tour du sujet d’un avenir meilleur pour les Jeunes</w:t>
            </w:r>
          </w:p>
          <w:p w:rsidR="001B5DA6" w:rsidRPr="007779C8" w:rsidRDefault="001B5DA6" w:rsidP="00032DFE">
            <w:pPr>
              <w:spacing w:line="360" w:lineRule="auto"/>
              <w:jc w:val="both"/>
              <w:rPr>
                <w:rFonts w:ascii="Times New Roman" w:hAnsi="Times New Roman" w:cs="Times New Roman"/>
                <w:b/>
                <w:sz w:val="24"/>
                <w:szCs w:val="24"/>
              </w:rPr>
            </w:pPr>
            <w:r w:rsidRPr="007779C8">
              <w:rPr>
                <w:rFonts w:ascii="Times New Roman" w:hAnsi="Times New Roman" w:cs="Times New Roman"/>
                <w:sz w:val="24"/>
                <w:szCs w:val="24"/>
              </w:rPr>
              <w:t>9.3</w:t>
            </w:r>
            <w:proofErr w:type="gramStart"/>
            <w:r w:rsidRPr="007779C8">
              <w:rPr>
                <w:rFonts w:ascii="Times New Roman" w:hAnsi="Times New Roman" w:cs="Times New Roman"/>
                <w:sz w:val="24"/>
                <w:szCs w:val="24"/>
              </w:rPr>
              <w:t>.Mise</w:t>
            </w:r>
            <w:proofErr w:type="gramEnd"/>
            <w:r w:rsidRPr="007779C8">
              <w:rPr>
                <w:rFonts w:ascii="Times New Roman" w:hAnsi="Times New Roman" w:cs="Times New Roman"/>
                <w:sz w:val="24"/>
                <w:szCs w:val="24"/>
              </w:rPr>
              <w:t xml:space="preserve"> en place des actions concrètes pour protéger l’environnement</w:t>
            </w:r>
          </w:p>
        </w:tc>
      </w:tr>
    </w:tbl>
    <w:p w:rsidR="006258FB" w:rsidRPr="007779C8" w:rsidRDefault="006258FB" w:rsidP="00032DFE">
      <w:pPr>
        <w:spacing w:line="360" w:lineRule="auto"/>
        <w:jc w:val="both"/>
        <w:rPr>
          <w:rFonts w:ascii="Times New Roman" w:hAnsi="Times New Roman" w:cs="Times New Roman"/>
          <w:b/>
          <w:sz w:val="24"/>
          <w:szCs w:val="24"/>
        </w:rPr>
      </w:pPr>
    </w:p>
    <w:p w:rsidR="006258FB" w:rsidRPr="007779C8" w:rsidRDefault="006258FB" w:rsidP="00032DFE">
      <w:pPr>
        <w:spacing w:line="360" w:lineRule="auto"/>
        <w:jc w:val="both"/>
        <w:rPr>
          <w:rFonts w:ascii="Times New Roman" w:hAnsi="Times New Roman" w:cs="Times New Roman"/>
          <w:b/>
          <w:sz w:val="24"/>
          <w:szCs w:val="24"/>
        </w:rPr>
      </w:pPr>
    </w:p>
    <w:p w:rsidR="006258FB" w:rsidRPr="007779C8" w:rsidRDefault="006258FB" w:rsidP="00032DFE">
      <w:pPr>
        <w:spacing w:line="360" w:lineRule="auto"/>
        <w:jc w:val="both"/>
        <w:rPr>
          <w:rFonts w:ascii="Times New Roman" w:hAnsi="Times New Roman" w:cs="Times New Roman"/>
          <w:b/>
          <w:sz w:val="24"/>
          <w:szCs w:val="24"/>
        </w:rPr>
      </w:pPr>
    </w:p>
    <w:p w:rsidR="00AB2047" w:rsidRPr="007779C8" w:rsidRDefault="00AB2047" w:rsidP="00032DFE">
      <w:pPr>
        <w:spacing w:line="360" w:lineRule="auto"/>
        <w:jc w:val="both"/>
        <w:rPr>
          <w:rFonts w:ascii="Times New Roman" w:hAnsi="Times New Roman" w:cs="Times New Roman"/>
          <w:b/>
          <w:sz w:val="24"/>
          <w:szCs w:val="24"/>
        </w:rPr>
      </w:pPr>
    </w:p>
    <w:p w:rsidR="00AB2047" w:rsidRPr="007779C8" w:rsidRDefault="00AB2047" w:rsidP="00032DFE">
      <w:pPr>
        <w:spacing w:line="360" w:lineRule="auto"/>
        <w:jc w:val="both"/>
        <w:rPr>
          <w:rFonts w:ascii="Times New Roman" w:hAnsi="Times New Roman" w:cs="Times New Roman"/>
          <w:b/>
          <w:sz w:val="24"/>
          <w:szCs w:val="24"/>
        </w:rPr>
      </w:pPr>
    </w:p>
    <w:p w:rsidR="00AB2047" w:rsidRPr="007779C8" w:rsidRDefault="00AB2047" w:rsidP="00032DFE">
      <w:pPr>
        <w:spacing w:line="360" w:lineRule="auto"/>
        <w:jc w:val="both"/>
        <w:rPr>
          <w:rFonts w:ascii="Times New Roman" w:hAnsi="Times New Roman" w:cs="Times New Roman"/>
          <w:b/>
          <w:sz w:val="24"/>
          <w:szCs w:val="24"/>
        </w:rPr>
      </w:pPr>
    </w:p>
    <w:p w:rsidR="003C46B7" w:rsidRPr="007779C8" w:rsidRDefault="003C46B7" w:rsidP="005351AB">
      <w:pPr>
        <w:pStyle w:val="Titre1"/>
        <w:rPr>
          <w:rFonts w:ascii="Times New Roman" w:hAnsi="Times New Roman" w:cs="Times New Roman"/>
          <w:b/>
          <w:color w:val="auto"/>
          <w:sz w:val="24"/>
          <w:szCs w:val="24"/>
        </w:rPr>
      </w:pPr>
      <w:bookmarkStart w:id="100" w:name="_Toc132178136"/>
      <w:r w:rsidRPr="007779C8">
        <w:rPr>
          <w:rFonts w:ascii="Times New Roman" w:hAnsi="Times New Roman" w:cs="Times New Roman"/>
          <w:b/>
          <w:color w:val="auto"/>
          <w:sz w:val="24"/>
          <w:szCs w:val="24"/>
        </w:rPr>
        <w:lastRenderedPageBreak/>
        <w:t>CHAP IV. CADRE LOGIQUE  DU PLAN STRATEGIQUE 2023-2027</w:t>
      </w:r>
      <w:bookmarkEnd w:id="100"/>
    </w:p>
    <w:p w:rsidR="0068126C" w:rsidRPr="007779C8" w:rsidRDefault="0068126C" w:rsidP="0068126C">
      <w:pPr>
        <w:rPr>
          <w:rFonts w:ascii="Times New Roman" w:hAnsi="Times New Roman" w:cs="Times New Roman"/>
          <w:sz w:val="24"/>
          <w:szCs w:val="24"/>
        </w:rPr>
      </w:pPr>
    </w:p>
    <w:tbl>
      <w:tblPr>
        <w:tblStyle w:val="Grilledutableau"/>
        <w:tblW w:w="13892" w:type="dxa"/>
        <w:tblInd w:w="-459" w:type="dxa"/>
        <w:tblLayout w:type="fixed"/>
        <w:tblLook w:val="04A0" w:firstRow="1" w:lastRow="0" w:firstColumn="1" w:lastColumn="0" w:noHBand="0" w:noVBand="1"/>
      </w:tblPr>
      <w:tblGrid>
        <w:gridCol w:w="2552"/>
        <w:gridCol w:w="2268"/>
        <w:gridCol w:w="1446"/>
        <w:gridCol w:w="964"/>
        <w:gridCol w:w="850"/>
        <w:gridCol w:w="709"/>
        <w:gridCol w:w="709"/>
        <w:gridCol w:w="850"/>
        <w:gridCol w:w="709"/>
        <w:gridCol w:w="709"/>
        <w:gridCol w:w="1134"/>
        <w:gridCol w:w="992"/>
      </w:tblGrid>
      <w:tr w:rsidR="00085FEE" w:rsidRPr="007779C8" w:rsidTr="00D8050C">
        <w:trPr>
          <w:trHeight w:val="371"/>
        </w:trPr>
        <w:tc>
          <w:tcPr>
            <w:tcW w:w="13892" w:type="dxa"/>
            <w:gridSpan w:val="12"/>
          </w:tcPr>
          <w:p w:rsidR="00085FEE" w:rsidRPr="007779C8" w:rsidRDefault="00085FEE" w:rsidP="00032DFE">
            <w:pPr>
              <w:spacing w:line="360" w:lineRule="auto"/>
              <w:jc w:val="both"/>
              <w:rPr>
                <w:rFonts w:ascii="Times New Roman" w:hAnsi="Times New Roman" w:cs="Times New Roman"/>
                <w:b/>
                <w:sz w:val="24"/>
                <w:szCs w:val="24"/>
              </w:rPr>
            </w:pPr>
            <w:r w:rsidRPr="007779C8">
              <w:rPr>
                <w:rFonts w:ascii="Times New Roman" w:hAnsi="Times New Roman" w:cs="Times New Roman"/>
                <w:sz w:val="24"/>
                <w:szCs w:val="24"/>
              </w:rPr>
              <w:t>O.S.1 : Renforcer les capacités institutionnelles de l’organisation  (planification, mobilisation des ressources, et la coordination des interventions  en santé maternelle et Infantile) en impliquant tous les détenteurs d’enjeux</w:t>
            </w:r>
          </w:p>
        </w:tc>
      </w:tr>
      <w:tr w:rsidR="00DD03FB" w:rsidRPr="007779C8" w:rsidTr="00216E3F">
        <w:tc>
          <w:tcPr>
            <w:tcW w:w="2552" w:type="dxa"/>
            <w:vMerge w:val="restart"/>
          </w:tcPr>
          <w:p w:rsidR="00085FEE" w:rsidRPr="007779C8" w:rsidRDefault="00085FEE"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Interventions</w:t>
            </w:r>
          </w:p>
        </w:tc>
        <w:tc>
          <w:tcPr>
            <w:tcW w:w="2268" w:type="dxa"/>
            <w:vMerge w:val="restart"/>
          </w:tcPr>
          <w:p w:rsidR="00085FEE" w:rsidRPr="007779C8" w:rsidRDefault="00085FEE"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Activités</w:t>
            </w:r>
          </w:p>
        </w:tc>
        <w:tc>
          <w:tcPr>
            <w:tcW w:w="1446" w:type="dxa"/>
            <w:vMerge w:val="restart"/>
          </w:tcPr>
          <w:p w:rsidR="00085FEE" w:rsidRPr="007779C8" w:rsidRDefault="00085FEE"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Indicateurs</w:t>
            </w:r>
          </w:p>
        </w:tc>
        <w:tc>
          <w:tcPr>
            <w:tcW w:w="964" w:type="dxa"/>
            <w:vMerge w:val="restart"/>
          </w:tcPr>
          <w:p w:rsidR="00085FEE" w:rsidRPr="007779C8" w:rsidRDefault="00E859DC"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base 2022</w:t>
            </w:r>
          </w:p>
        </w:tc>
        <w:tc>
          <w:tcPr>
            <w:tcW w:w="850" w:type="dxa"/>
            <w:vMerge w:val="restart"/>
          </w:tcPr>
          <w:p w:rsidR="00085FEE" w:rsidRPr="007779C8" w:rsidRDefault="00085FEE"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Cible 2027</w:t>
            </w:r>
          </w:p>
        </w:tc>
        <w:tc>
          <w:tcPr>
            <w:tcW w:w="3686" w:type="dxa"/>
            <w:gridSpan w:val="5"/>
          </w:tcPr>
          <w:p w:rsidR="00085FEE" w:rsidRPr="007779C8" w:rsidRDefault="00085FEE"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 xml:space="preserve">                        Chronogramme</w:t>
            </w:r>
          </w:p>
        </w:tc>
        <w:tc>
          <w:tcPr>
            <w:tcW w:w="1134" w:type="dxa"/>
            <w:vMerge w:val="restart"/>
          </w:tcPr>
          <w:p w:rsidR="00085FEE" w:rsidRPr="007779C8" w:rsidRDefault="00085FEE"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Responsable</w:t>
            </w:r>
          </w:p>
        </w:tc>
        <w:tc>
          <w:tcPr>
            <w:tcW w:w="992" w:type="dxa"/>
            <w:vMerge w:val="restart"/>
          </w:tcPr>
          <w:p w:rsidR="00085FEE" w:rsidRPr="007779C8" w:rsidRDefault="00085FEE"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PTF</w:t>
            </w:r>
          </w:p>
        </w:tc>
      </w:tr>
      <w:tr w:rsidR="00DD03FB" w:rsidRPr="007779C8" w:rsidTr="00216E3F">
        <w:trPr>
          <w:trHeight w:val="198"/>
        </w:trPr>
        <w:tc>
          <w:tcPr>
            <w:tcW w:w="2552" w:type="dxa"/>
            <w:vMerge/>
          </w:tcPr>
          <w:p w:rsidR="00085FEE" w:rsidRPr="007779C8" w:rsidRDefault="00085FEE" w:rsidP="00032DFE">
            <w:pPr>
              <w:spacing w:line="360" w:lineRule="auto"/>
              <w:jc w:val="both"/>
              <w:rPr>
                <w:rFonts w:ascii="Times New Roman" w:hAnsi="Times New Roman" w:cs="Times New Roman"/>
                <w:b/>
                <w:sz w:val="24"/>
                <w:szCs w:val="24"/>
              </w:rPr>
            </w:pPr>
          </w:p>
        </w:tc>
        <w:tc>
          <w:tcPr>
            <w:tcW w:w="2268" w:type="dxa"/>
            <w:vMerge/>
          </w:tcPr>
          <w:p w:rsidR="00085FEE" w:rsidRPr="007779C8" w:rsidRDefault="00085FEE" w:rsidP="00032DFE">
            <w:pPr>
              <w:spacing w:line="360" w:lineRule="auto"/>
              <w:jc w:val="both"/>
              <w:rPr>
                <w:rFonts w:ascii="Times New Roman" w:hAnsi="Times New Roman" w:cs="Times New Roman"/>
                <w:b/>
                <w:sz w:val="24"/>
                <w:szCs w:val="24"/>
              </w:rPr>
            </w:pPr>
          </w:p>
        </w:tc>
        <w:tc>
          <w:tcPr>
            <w:tcW w:w="1446" w:type="dxa"/>
            <w:vMerge/>
          </w:tcPr>
          <w:p w:rsidR="00085FEE" w:rsidRPr="007779C8" w:rsidRDefault="00085FEE" w:rsidP="00032DFE">
            <w:pPr>
              <w:spacing w:line="360" w:lineRule="auto"/>
              <w:jc w:val="both"/>
              <w:rPr>
                <w:rFonts w:ascii="Times New Roman" w:hAnsi="Times New Roman" w:cs="Times New Roman"/>
                <w:b/>
                <w:sz w:val="24"/>
                <w:szCs w:val="24"/>
              </w:rPr>
            </w:pPr>
          </w:p>
        </w:tc>
        <w:tc>
          <w:tcPr>
            <w:tcW w:w="964" w:type="dxa"/>
            <w:vMerge/>
          </w:tcPr>
          <w:p w:rsidR="00085FEE" w:rsidRPr="007779C8" w:rsidRDefault="00085FEE" w:rsidP="00032DFE">
            <w:pPr>
              <w:spacing w:line="360" w:lineRule="auto"/>
              <w:jc w:val="both"/>
              <w:rPr>
                <w:rFonts w:ascii="Times New Roman" w:hAnsi="Times New Roman" w:cs="Times New Roman"/>
                <w:b/>
                <w:sz w:val="24"/>
                <w:szCs w:val="24"/>
              </w:rPr>
            </w:pPr>
          </w:p>
        </w:tc>
        <w:tc>
          <w:tcPr>
            <w:tcW w:w="850" w:type="dxa"/>
            <w:vMerge/>
          </w:tcPr>
          <w:p w:rsidR="00085FEE" w:rsidRPr="007779C8" w:rsidRDefault="00085FEE" w:rsidP="00032DFE">
            <w:pPr>
              <w:spacing w:line="360" w:lineRule="auto"/>
              <w:jc w:val="both"/>
              <w:rPr>
                <w:rFonts w:ascii="Times New Roman" w:hAnsi="Times New Roman" w:cs="Times New Roman"/>
                <w:b/>
                <w:sz w:val="24"/>
                <w:szCs w:val="24"/>
              </w:rPr>
            </w:pPr>
          </w:p>
        </w:tc>
        <w:tc>
          <w:tcPr>
            <w:tcW w:w="709" w:type="dxa"/>
          </w:tcPr>
          <w:p w:rsidR="00085FEE" w:rsidRPr="007779C8" w:rsidRDefault="00085FEE"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2023</w:t>
            </w:r>
          </w:p>
        </w:tc>
        <w:tc>
          <w:tcPr>
            <w:tcW w:w="709" w:type="dxa"/>
          </w:tcPr>
          <w:p w:rsidR="00085FEE" w:rsidRPr="007779C8" w:rsidRDefault="00085FEE"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2024</w:t>
            </w:r>
          </w:p>
        </w:tc>
        <w:tc>
          <w:tcPr>
            <w:tcW w:w="850" w:type="dxa"/>
          </w:tcPr>
          <w:p w:rsidR="00085FEE" w:rsidRPr="007779C8" w:rsidRDefault="00085FEE"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2025</w:t>
            </w:r>
          </w:p>
        </w:tc>
        <w:tc>
          <w:tcPr>
            <w:tcW w:w="709" w:type="dxa"/>
          </w:tcPr>
          <w:p w:rsidR="00085FEE" w:rsidRPr="007779C8" w:rsidRDefault="00085FEE"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2026</w:t>
            </w:r>
          </w:p>
        </w:tc>
        <w:tc>
          <w:tcPr>
            <w:tcW w:w="709" w:type="dxa"/>
          </w:tcPr>
          <w:p w:rsidR="00085FEE" w:rsidRPr="007779C8" w:rsidRDefault="00085FEE"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2027</w:t>
            </w:r>
          </w:p>
        </w:tc>
        <w:tc>
          <w:tcPr>
            <w:tcW w:w="1134" w:type="dxa"/>
            <w:vMerge/>
          </w:tcPr>
          <w:p w:rsidR="00085FEE" w:rsidRPr="007779C8" w:rsidRDefault="00085FEE" w:rsidP="00032DFE">
            <w:pPr>
              <w:spacing w:line="360" w:lineRule="auto"/>
              <w:jc w:val="both"/>
              <w:rPr>
                <w:rFonts w:ascii="Times New Roman" w:hAnsi="Times New Roman" w:cs="Times New Roman"/>
                <w:b/>
                <w:sz w:val="24"/>
                <w:szCs w:val="24"/>
              </w:rPr>
            </w:pPr>
          </w:p>
        </w:tc>
        <w:tc>
          <w:tcPr>
            <w:tcW w:w="992" w:type="dxa"/>
            <w:vMerge/>
          </w:tcPr>
          <w:p w:rsidR="00085FEE" w:rsidRPr="007779C8" w:rsidRDefault="00085FEE" w:rsidP="00032DFE">
            <w:pPr>
              <w:spacing w:line="360" w:lineRule="auto"/>
              <w:jc w:val="both"/>
              <w:rPr>
                <w:rFonts w:ascii="Times New Roman" w:hAnsi="Times New Roman" w:cs="Times New Roman"/>
                <w:b/>
                <w:sz w:val="24"/>
                <w:szCs w:val="24"/>
              </w:rPr>
            </w:pPr>
          </w:p>
        </w:tc>
      </w:tr>
      <w:tr w:rsidR="009208B3" w:rsidRPr="007779C8" w:rsidTr="00216E3F">
        <w:trPr>
          <w:trHeight w:val="213"/>
        </w:trPr>
        <w:tc>
          <w:tcPr>
            <w:tcW w:w="2552" w:type="dxa"/>
            <w:vMerge w:val="restart"/>
          </w:tcPr>
          <w:p w:rsidR="009208B3" w:rsidRPr="007779C8" w:rsidRDefault="00C9046E"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1.1</w:t>
            </w:r>
            <w:r w:rsidR="009208B3" w:rsidRPr="007779C8">
              <w:rPr>
                <w:rFonts w:ascii="Times New Roman" w:hAnsi="Times New Roman" w:cs="Times New Roman"/>
                <w:sz w:val="24"/>
                <w:szCs w:val="24"/>
              </w:rPr>
              <w:t xml:space="preserve">Renforcement des compétences managériales des leaders de l’organisation </w:t>
            </w:r>
          </w:p>
        </w:tc>
        <w:tc>
          <w:tcPr>
            <w:tcW w:w="2268" w:type="dxa"/>
          </w:tcPr>
          <w:p w:rsidR="009208B3" w:rsidRPr="007779C8" w:rsidRDefault="009208B3"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1.1.1. Organiser des réunions  mensuelles du comité exécutif</w:t>
            </w:r>
          </w:p>
        </w:tc>
        <w:tc>
          <w:tcPr>
            <w:tcW w:w="1446" w:type="dxa"/>
          </w:tcPr>
          <w:p w:rsidR="009208B3" w:rsidRPr="007779C8" w:rsidRDefault="009208B3" w:rsidP="00032DFE">
            <w:pPr>
              <w:spacing w:line="360" w:lineRule="auto"/>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Réunions organisées</w:t>
            </w:r>
          </w:p>
        </w:tc>
        <w:tc>
          <w:tcPr>
            <w:tcW w:w="964" w:type="dxa"/>
          </w:tcPr>
          <w:p w:rsidR="009208B3" w:rsidRPr="007779C8" w:rsidRDefault="009208B3"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12</w:t>
            </w:r>
          </w:p>
        </w:tc>
        <w:tc>
          <w:tcPr>
            <w:tcW w:w="850" w:type="dxa"/>
          </w:tcPr>
          <w:p w:rsidR="009208B3" w:rsidRPr="007779C8" w:rsidRDefault="009208B3"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60</w:t>
            </w:r>
          </w:p>
        </w:tc>
        <w:tc>
          <w:tcPr>
            <w:tcW w:w="709" w:type="dxa"/>
            <w:shd w:val="clear" w:color="auto" w:fill="A6A6A6" w:themeFill="background1" w:themeFillShade="A6"/>
          </w:tcPr>
          <w:p w:rsidR="009208B3" w:rsidRPr="007779C8" w:rsidRDefault="009208B3"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9208B3" w:rsidRPr="007779C8" w:rsidRDefault="009208B3" w:rsidP="00032DFE">
            <w:pPr>
              <w:spacing w:line="360" w:lineRule="auto"/>
              <w:jc w:val="both"/>
              <w:rPr>
                <w:rFonts w:ascii="Times New Roman" w:hAnsi="Times New Roman" w:cs="Times New Roman"/>
                <w:b/>
                <w:sz w:val="24"/>
                <w:szCs w:val="24"/>
              </w:rPr>
            </w:pPr>
          </w:p>
        </w:tc>
        <w:tc>
          <w:tcPr>
            <w:tcW w:w="850" w:type="dxa"/>
            <w:shd w:val="clear" w:color="auto" w:fill="A6A6A6" w:themeFill="background1" w:themeFillShade="A6"/>
          </w:tcPr>
          <w:p w:rsidR="009208B3" w:rsidRPr="007779C8" w:rsidRDefault="009208B3" w:rsidP="00032DFE">
            <w:pPr>
              <w:spacing w:line="360" w:lineRule="auto"/>
              <w:rPr>
                <w:rFonts w:ascii="Times New Roman" w:hAnsi="Times New Roman" w:cs="Times New Roman"/>
                <w:sz w:val="24"/>
                <w:szCs w:val="24"/>
              </w:rPr>
            </w:pPr>
          </w:p>
        </w:tc>
        <w:tc>
          <w:tcPr>
            <w:tcW w:w="709" w:type="dxa"/>
            <w:shd w:val="clear" w:color="auto" w:fill="A6A6A6" w:themeFill="background1" w:themeFillShade="A6"/>
          </w:tcPr>
          <w:p w:rsidR="009208B3" w:rsidRPr="007779C8" w:rsidRDefault="009208B3"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9208B3" w:rsidRPr="007779C8" w:rsidRDefault="009208B3" w:rsidP="00032DFE">
            <w:pPr>
              <w:spacing w:line="360" w:lineRule="auto"/>
              <w:jc w:val="both"/>
              <w:rPr>
                <w:rFonts w:ascii="Times New Roman" w:hAnsi="Times New Roman" w:cs="Times New Roman"/>
                <w:b/>
                <w:sz w:val="24"/>
                <w:szCs w:val="24"/>
              </w:rPr>
            </w:pPr>
          </w:p>
        </w:tc>
        <w:tc>
          <w:tcPr>
            <w:tcW w:w="1134" w:type="dxa"/>
          </w:tcPr>
          <w:p w:rsidR="009208B3" w:rsidRPr="007779C8" w:rsidRDefault="00593FF9"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RL</w:t>
            </w:r>
          </w:p>
        </w:tc>
        <w:tc>
          <w:tcPr>
            <w:tcW w:w="992" w:type="dxa"/>
          </w:tcPr>
          <w:p w:rsidR="009208B3" w:rsidRPr="007779C8" w:rsidRDefault="009208B3" w:rsidP="00032DFE">
            <w:pPr>
              <w:spacing w:line="360" w:lineRule="auto"/>
              <w:jc w:val="both"/>
              <w:rPr>
                <w:rFonts w:ascii="Times New Roman" w:hAnsi="Times New Roman" w:cs="Times New Roman"/>
                <w:b/>
                <w:sz w:val="24"/>
                <w:szCs w:val="24"/>
              </w:rPr>
            </w:pPr>
          </w:p>
        </w:tc>
      </w:tr>
      <w:tr w:rsidR="009208B3" w:rsidRPr="007779C8" w:rsidTr="00216E3F">
        <w:trPr>
          <w:trHeight w:val="688"/>
        </w:trPr>
        <w:tc>
          <w:tcPr>
            <w:tcW w:w="2552" w:type="dxa"/>
            <w:vMerge/>
          </w:tcPr>
          <w:p w:rsidR="009208B3" w:rsidRPr="007779C8" w:rsidRDefault="009208B3" w:rsidP="00032DFE">
            <w:pPr>
              <w:spacing w:line="360" w:lineRule="auto"/>
              <w:jc w:val="both"/>
              <w:rPr>
                <w:rFonts w:ascii="Times New Roman" w:hAnsi="Times New Roman" w:cs="Times New Roman"/>
                <w:sz w:val="24"/>
                <w:szCs w:val="24"/>
              </w:rPr>
            </w:pPr>
          </w:p>
        </w:tc>
        <w:tc>
          <w:tcPr>
            <w:tcW w:w="2268" w:type="dxa"/>
          </w:tcPr>
          <w:p w:rsidR="009208B3" w:rsidRPr="007779C8" w:rsidRDefault="009208B3"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1.1.2. Organiser des réunions trimestrielles conjointes (CE&amp;CS)</w:t>
            </w:r>
          </w:p>
        </w:tc>
        <w:tc>
          <w:tcPr>
            <w:tcW w:w="1446" w:type="dxa"/>
          </w:tcPr>
          <w:p w:rsidR="009208B3" w:rsidRPr="007779C8" w:rsidRDefault="009208B3" w:rsidP="00032DFE">
            <w:pPr>
              <w:spacing w:line="360" w:lineRule="auto"/>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Réunions organisées</w:t>
            </w:r>
          </w:p>
        </w:tc>
        <w:tc>
          <w:tcPr>
            <w:tcW w:w="964" w:type="dxa"/>
          </w:tcPr>
          <w:p w:rsidR="009208B3" w:rsidRPr="007779C8" w:rsidRDefault="009208B3"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4</w:t>
            </w:r>
          </w:p>
        </w:tc>
        <w:tc>
          <w:tcPr>
            <w:tcW w:w="850" w:type="dxa"/>
          </w:tcPr>
          <w:p w:rsidR="009208B3" w:rsidRPr="007779C8" w:rsidRDefault="009208B3"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20</w:t>
            </w:r>
          </w:p>
        </w:tc>
        <w:tc>
          <w:tcPr>
            <w:tcW w:w="709" w:type="dxa"/>
            <w:shd w:val="clear" w:color="auto" w:fill="A6A6A6" w:themeFill="background1" w:themeFillShade="A6"/>
          </w:tcPr>
          <w:p w:rsidR="009208B3" w:rsidRPr="007779C8" w:rsidRDefault="009208B3"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9208B3" w:rsidRPr="007779C8" w:rsidRDefault="009208B3" w:rsidP="00032DFE">
            <w:pPr>
              <w:spacing w:line="360" w:lineRule="auto"/>
              <w:jc w:val="both"/>
              <w:rPr>
                <w:rFonts w:ascii="Times New Roman" w:hAnsi="Times New Roman" w:cs="Times New Roman"/>
                <w:b/>
                <w:sz w:val="24"/>
                <w:szCs w:val="24"/>
              </w:rPr>
            </w:pPr>
          </w:p>
        </w:tc>
        <w:tc>
          <w:tcPr>
            <w:tcW w:w="850" w:type="dxa"/>
            <w:shd w:val="clear" w:color="auto" w:fill="A6A6A6" w:themeFill="background1" w:themeFillShade="A6"/>
          </w:tcPr>
          <w:p w:rsidR="009208B3" w:rsidRPr="007779C8" w:rsidRDefault="009208B3"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9208B3" w:rsidRPr="007779C8" w:rsidRDefault="009208B3"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9208B3" w:rsidRPr="007779C8" w:rsidRDefault="009208B3" w:rsidP="00032DFE">
            <w:pPr>
              <w:spacing w:line="360" w:lineRule="auto"/>
              <w:jc w:val="both"/>
              <w:rPr>
                <w:rFonts w:ascii="Times New Roman" w:hAnsi="Times New Roman" w:cs="Times New Roman"/>
                <w:b/>
                <w:sz w:val="24"/>
                <w:szCs w:val="24"/>
              </w:rPr>
            </w:pPr>
          </w:p>
        </w:tc>
        <w:tc>
          <w:tcPr>
            <w:tcW w:w="1134" w:type="dxa"/>
          </w:tcPr>
          <w:p w:rsidR="009208B3" w:rsidRPr="007779C8" w:rsidRDefault="00593FF9"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 xml:space="preserve"> RL</w:t>
            </w:r>
          </w:p>
        </w:tc>
        <w:tc>
          <w:tcPr>
            <w:tcW w:w="992" w:type="dxa"/>
          </w:tcPr>
          <w:p w:rsidR="009208B3" w:rsidRPr="007779C8" w:rsidRDefault="009208B3" w:rsidP="00032DFE">
            <w:pPr>
              <w:spacing w:line="360" w:lineRule="auto"/>
              <w:jc w:val="both"/>
              <w:rPr>
                <w:rFonts w:ascii="Times New Roman" w:hAnsi="Times New Roman" w:cs="Times New Roman"/>
                <w:b/>
                <w:sz w:val="24"/>
                <w:szCs w:val="24"/>
              </w:rPr>
            </w:pPr>
          </w:p>
        </w:tc>
      </w:tr>
      <w:tr w:rsidR="009C580B" w:rsidRPr="007779C8" w:rsidTr="00216E3F">
        <w:trPr>
          <w:trHeight w:val="228"/>
        </w:trPr>
        <w:tc>
          <w:tcPr>
            <w:tcW w:w="2552" w:type="dxa"/>
            <w:vMerge w:val="restart"/>
          </w:tcPr>
          <w:p w:rsidR="009C580B" w:rsidRPr="007779C8" w:rsidRDefault="009C580B"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1.2. Organisation des journées porte ouverte autour des projets innovants élaborés</w:t>
            </w:r>
          </w:p>
        </w:tc>
        <w:tc>
          <w:tcPr>
            <w:tcW w:w="2268" w:type="dxa"/>
          </w:tcPr>
          <w:p w:rsidR="009C580B" w:rsidRPr="007779C8" w:rsidRDefault="009C580B"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1.2.1</w:t>
            </w:r>
            <w:proofErr w:type="gramStart"/>
            <w:r w:rsidRPr="007779C8">
              <w:rPr>
                <w:rFonts w:ascii="Times New Roman" w:hAnsi="Times New Roman" w:cs="Times New Roman"/>
                <w:sz w:val="24"/>
                <w:szCs w:val="24"/>
              </w:rPr>
              <w:t>.Organiser</w:t>
            </w:r>
            <w:proofErr w:type="gramEnd"/>
            <w:r w:rsidRPr="007779C8">
              <w:rPr>
                <w:rFonts w:ascii="Times New Roman" w:hAnsi="Times New Roman" w:cs="Times New Roman"/>
                <w:sz w:val="24"/>
                <w:szCs w:val="24"/>
              </w:rPr>
              <w:t xml:space="preserve"> annuellement une journée porte Ouverte </w:t>
            </w:r>
          </w:p>
        </w:tc>
        <w:tc>
          <w:tcPr>
            <w:tcW w:w="1446" w:type="dxa"/>
          </w:tcPr>
          <w:p w:rsidR="009C580B" w:rsidRPr="007779C8" w:rsidRDefault="009C580B" w:rsidP="00032DFE">
            <w:pPr>
              <w:spacing w:line="360" w:lineRule="auto"/>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journées porte ouverte</w:t>
            </w:r>
          </w:p>
        </w:tc>
        <w:tc>
          <w:tcPr>
            <w:tcW w:w="964" w:type="dxa"/>
          </w:tcPr>
          <w:p w:rsidR="009C580B" w:rsidRPr="007779C8" w:rsidRDefault="009C580B"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0</w:t>
            </w:r>
          </w:p>
        </w:tc>
        <w:tc>
          <w:tcPr>
            <w:tcW w:w="850" w:type="dxa"/>
          </w:tcPr>
          <w:p w:rsidR="009C580B" w:rsidRPr="007779C8" w:rsidRDefault="009C580B"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5</w:t>
            </w:r>
          </w:p>
        </w:tc>
        <w:tc>
          <w:tcPr>
            <w:tcW w:w="709" w:type="dxa"/>
            <w:shd w:val="clear" w:color="auto" w:fill="A6A6A6" w:themeFill="background1" w:themeFillShade="A6"/>
          </w:tcPr>
          <w:p w:rsidR="009C580B" w:rsidRPr="007779C8" w:rsidRDefault="009C580B"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9C580B" w:rsidRPr="007779C8" w:rsidRDefault="009C580B" w:rsidP="00032DFE">
            <w:pPr>
              <w:spacing w:line="360" w:lineRule="auto"/>
              <w:jc w:val="both"/>
              <w:rPr>
                <w:rFonts w:ascii="Times New Roman" w:hAnsi="Times New Roman" w:cs="Times New Roman"/>
                <w:b/>
                <w:sz w:val="24"/>
                <w:szCs w:val="24"/>
              </w:rPr>
            </w:pPr>
          </w:p>
        </w:tc>
        <w:tc>
          <w:tcPr>
            <w:tcW w:w="850" w:type="dxa"/>
            <w:shd w:val="clear" w:color="auto" w:fill="A6A6A6" w:themeFill="background1" w:themeFillShade="A6"/>
          </w:tcPr>
          <w:p w:rsidR="009C580B" w:rsidRPr="007779C8" w:rsidRDefault="009C580B"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9C580B" w:rsidRPr="007779C8" w:rsidRDefault="009C580B"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9C580B" w:rsidRPr="007779C8" w:rsidRDefault="009C580B" w:rsidP="00032DFE">
            <w:pPr>
              <w:spacing w:line="360" w:lineRule="auto"/>
              <w:jc w:val="both"/>
              <w:rPr>
                <w:rFonts w:ascii="Times New Roman" w:hAnsi="Times New Roman" w:cs="Times New Roman"/>
                <w:b/>
                <w:sz w:val="24"/>
                <w:szCs w:val="24"/>
              </w:rPr>
            </w:pPr>
          </w:p>
        </w:tc>
        <w:tc>
          <w:tcPr>
            <w:tcW w:w="1134" w:type="dxa"/>
          </w:tcPr>
          <w:p w:rsidR="009C580B" w:rsidRPr="007779C8" w:rsidRDefault="00593FF9"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RL</w:t>
            </w:r>
          </w:p>
        </w:tc>
        <w:tc>
          <w:tcPr>
            <w:tcW w:w="992" w:type="dxa"/>
          </w:tcPr>
          <w:p w:rsidR="009C580B" w:rsidRPr="007779C8" w:rsidRDefault="009C580B" w:rsidP="00032DFE">
            <w:pPr>
              <w:spacing w:line="360" w:lineRule="auto"/>
              <w:jc w:val="both"/>
              <w:rPr>
                <w:rFonts w:ascii="Times New Roman" w:hAnsi="Times New Roman" w:cs="Times New Roman"/>
                <w:b/>
                <w:sz w:val="24"/>
                <w:szCs w:val="24"/>
              </w:rPr>
            </w:pPr>
          </w:p>
        </w:tc>
      </w:tr>
      <w:tr w:rsidR="009C580B" w:rsidRPr="007779C8" w:rsidTr="00216E3F">
        <w:trPr>
          <w:trHeight w:val="398"/>
        </w:trPr>
        <w:tc>
          <w:tcPr>
            <w:tcW w:w="2552" w:type="dxa"/>
            <w:vMerge/>
          </w:tcPr>
          <w:p w:rsidR="009C580B" w:rsidRPr="007779C8" w:rsidRDefault="009C580B" w:rsidP="00032DFE">
            <w:pPr>
              <w:spacing w:line="360" w:lineRule="auto"/>
              <w:jc w:val="both"/>
              <w:rPr>
                <w:rFonts w:ascii="Times New Roman" w:hAnsi="Times New Roman" w:cs="Times New Roman"/>
                <w:sz w:val="24"/>
                <w:szCs w:val="24"/>
              </w:rPr>
            </w:pPr>
          </w:p>
        </w:tc>
        <w:tc>
          <w:tcPr>
            <w:tcW w:w="2268" w:type="dxa"/>
          </w:tcPr>
          <w:p w:rsidR="009C580B" w:rsidRPr="007779C8" w:rsidRDefault="009C580B"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1.2.2. Primer les plus dévoués de l’année</w:t>
            </w:r>
          </w:p>
        </w:tc>
        <w:tc>
          <w:tcPr>
            <w:tcW w:w="1446" w:type="dxa"/>
          </w:tcPr>
          <w:p w:rsidR="009C580B" w:rsidRPr="007779C8" w:rsidRDefault="009C580B" w:rsidP="00032DFE">
            <w:pPr>
              <w:spacing w:line="360" w:lineRule="auto"/>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personnes primées</w:t>
            </w:r>
          </w:p>
        </w:tc>
        <w:tc>
          <w:tcPr>
            <w:tcW w:w="964" w:type="dxa"/>
          </w:tcPr>
          <w:p w:rsidR="009C580B" w:rsidRPr="007779C8" w:rsidRDefault="009C580B"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0</w:t>
            </w:r>
          </w:p>
        </w:tc>
        <w:tc>
          <w:tcPr>
            <w:tcW w:w="850" w:type="dxa"/>
          </w:tcPr>
          <w:p w:rsidR="009C580B" w:rsidRPr="007779C8" w:rsidRDefault="009C580B"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10</w:t>
            </w:r>
          </w:p>
        </w:tc>
        <w:tc>
          <w:tcPr>
            <w:tcW w:w="709" w:type="dxa"/>
            <w:shd w:val="clear" w:color="auto" w:fill="A6A6A6" w:themeFill="background1" w:themeFillShade="A6"/>
          </w:tcPr>
          <w:p w:rsidR="009C580B" w:rsidRPr="007779C8" w:rsidRDefault="009C580B"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9C580B" w:rsidRPr="007779C8" w:rsidRDefault="009C580B" w:rsidP="00032DFE">
            <w:pPr>
              <w:spacing w:line="360" w:lineRule="auto"/>
              <w:jc w:val="both"/>
              <w:rPr>
                <w:rFonts w:ascii="Times New Roman" w:hAnsi="Times New Roman" w:cs="Times New Roman"/>
                <w:b/>
                <w:sz w:val="24"/>
                <w:szCs w:val="24"/>
              </w:rPr>
            </w:pPr>
          </w:p>
        </w:tc>
        <w:tc>
          <w:tcPr>
            <w:tcW w:w="850" w:type="dxa"/>
            <w:shd w:val="clear" w:color="auto" w:fill="A6A6A6" w:themeFill="background1" w:themeFillShade="A6"/>
          </w:tcPr>
          <w:p w:rsidR="009C580B" w:rsidRPr="007779C8" w:rsidRDefault="009C580B"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9C580B" w:rsidRPr="007779C8" w:rsidRDefault="009C580B"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9C580B" w:rsidRPr="007779C8" w:rsidRDefault="009C580B" w:rsidP="00032DFE">
            <w:pPr>
              <w:spacing w:line="360" w:lineRule="auto"/>
              <w:jc w:val="both"/>
              <w:rPr>
                <w:rFonts w:ascii="Times New Roman" w:hAnsi="Times New Roman" w:cs="Times New Roman"/>
                <w:b/>
                <w:sz w:val="24"/>
                <w:szCs w:val="24"/>
              </w:rPr>
            </w:pPr>
          </w:p>
        </w:tc>
        <w:tc>
          <w:tcPr>
            <w:tcW w:w="1134" w:type="dxa"/>
          </w:tcPr>
          <w:p w:rsidR="009C580B" w:rsidRPr="007779C8" w:rsidRDefault="00593FF9"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 xml:space="preserve"> RL</w:t>
            </w:r>
          </w:p>
        </w:tc>
        <w:tc>
          <w:tcPr>
            <w:tcW w:w="992" w:type="dxa"/>
          </w:tcPr>
          <w:p w:rsidR="009C580B" w:rsidRPr="007779C8" w:rsidRDefault="009C580B" w:rsidP="00032DFE">
            <w:pPr>
              <w:spacing w:line="360" w:lineRule="auto"/>
              <w:jc w:val="both"/>
              <w:rPr>
                <w:rFonts w:ascii="Times New Roman" w:hAnsi="Times New Roman" w:cs="Times New Roman"/>
                <w:b/>
                <w:sz w:val="24"/>
                <w:szCs w:val="24"/>
              </w:rPr>
            </w:pPr>
          </w:p>
        </w:tc>
      </w:tr>
      <w:tr w:rsidR="00CD00A3" w:rsidRPr="007779C8" w:rsidTr="00216E3F">
        <w:tc>
          <w:tcPr>
            <w:tcW w:w="2552" w:type="dxa"/>
            <w:vMerge w:val="restart"/>
          </w:tcPr>
          <w:p w:rsidR="00CD00A3" w:rsidRPr="007779C8" w:rsidRDefault="00CD00A3"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lastRenderedPageBreak/>
              <w:t xml:space="preserve">1.3. </w:t>
            </w:r>
            <w:proofErr w:type="spellStart"/>
            <w:r w:rsidRPr="007779C8">
              <w:rPr>
                <w:rFonts w:ascii="Times New Roman" w:hAnsi="Times New Roman" w:cs="Times New Roman"/>
                <w:sz w:val="24"/>
                <w:szCs w:val="24"/>
              </w:rPr>
              <w:t>Elaboration</w:t>
            </w:r>
            <w:proofErr w:type="spellEnd"/>
            <w:r w:rsidRPr="007779C8">
              <w:rPr>
                <w:rFonts w:ascii="Times New Roman" w:hAnsi="Times New Roman" w:cs="Times New Roman"/>
                <w:sz w:val="24"/>
                <w:szCs w:val="24"/>
              </w:rPr>
              <w:t xml:space="preserve"> des PAA de la JEPSCO</w:t>
            </w:r>
          </w:p>
        </w:tc>
        <w:tc>
          <w:tcPr>
            <w:tcW w:w="2268" w:type="dxa"/>
          </w:tcPr>
          <w:p w:rsidR="00CD00A3" w:rsidRPr="007779C8" w:rsidRDefault="00CD00A3"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1.3.1. Former les membres des  deux comités (CE&amp;CS) sur l’élaboration du PO</w:t>
            </w:r>
          </w:p>
        </w:tc>
        <w:tc>
          <w:tcPr>
            <w:tcW w:w="1446" w:type="dxa"/>
          </w:tcPr>
          <w:p w:rsidR="00CD00A3" w:rsidRPr="007779C8" w:rsidRDefault="00CD00A3"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Membres des deux comités formés</w:t>
            </w:r>
          </w:p>
        </w:tc>
        <w:tc>
          <w:tcPr>
            <w:tcW w:w="964" w:type="dxa"/>
          </w:tcPr>
          <w:p w:rsidR="00CD00A3" w:rsidRPr="007779C8" w:rsidRDefault="00CD00A3"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2</w:t>
            </w:r>
          </w:p>
        </w:tc>
        <w:tc>
          <w:tcPr>
            <w:tcW w:w="850" w:type="dxa"/>
          </w:tcPr>
          <w:p w:rsidR="00CD00A3" w:rsidRPr="007779C8" w:rsidRDefault="00CD00A3"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10</w:t>
            </w:r>
          </w:p>
        </w:tc>
        <w:tc>
          <w:tcPr>
            <w:tcW w:w="709" w:type="dxa"/>
            <w:shd w:val="clear" w:color="auto" w:fill="A6A6A6" w:themeFill="background1" w:themeFillShade="A6"/>
          </w:tcPr>
          <w:p w:rsidR="00CD00A3" w:rsidRPr="007779C8" w:rsidRDefault="00CD00A3"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CD00A3" w:rsidRPr="007779C8" w:rsidRDefault="00CD00A3" w:rsidP="00032DFE">
            <w:pPr>
              <w:spacing w:line="360" w:lineRule="auto"/>
              <w:jc w:val="both"/>
              <w:rPr>
                <w:rFonts w:ascii="Times New Roman" w:hAnsi="Times New Roman" w:cs="Times New Roman"/>
                <w:b/>
                <w:sz w:val="24"/>
                <w:szCs w:val="24"/>
              </w:rPr>
            </w:pPr>
          </w:p>
        </w:tc>
        <w:tc>
          <w:tcPr>
            <w:tcW w:w="850" w:type="dxa"/>
            <w:shd w:val="clear" w:color="auto" w:fill="A6A6A6" w:themeFill="background1" w:themeFillShade="A6"/>
          </w:tcPr>
          <w:p w:rsidR="00CD00A3" w:rsidRPr="007779C8" w:rsidRDefault="00CD00A3"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CD00A3" w:rsidRPr="007779C8" w:rsidRDefault="00CD00A3"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CD00A3" w:rsidRPr="007779C8" w:rsidRDefault="00CD00A3" w:rsidP="00032DFE">
            <w:pPr>
              <w:spacing w:line="360" w:lineRule="auto"/>
              <w:jc w:val="both"/>
              <w:rPr>
                <w:rFonts w:ascii="Times New Roman" w:hAnsi="Times New Roman" w:cs="Times New Roman"/>
                <w:b/>
                <w:sz w:val="24"/>
                <w:szCs w:val="24"/>
              </w:rPr>
            </w:pPr>
          </w:p>
        </w:tc>
        <w:tc>
          <w:tcPr>
            <w:tcW w:w="1134" w:type="dxa"/>
          </w:tcPr>
          <w:p w:rsidR="00CD00A3" w:rsidRPr="007779C8" w:rsidRDefault="0082263E"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RL</w:t>
            </w:r>
          </w:p>
        </w:tc>
        <w:tc>
          <w:tcPr>
            <w:tcW w:w="992" w:type="dxa"/>
          </w:tcPr>
          <w:p w:rsidR="00CD00A3" w:rsidRPr="007779C8" w:rsidRDefault="00CD00A3" w:rsidP="00032DFE">
            <w:pPr>
              <w:spacing w:line="360" w:lineRule="auto"/>
              <w:jc w:val="both"/>
              <w:rPr>
                <w:rFonts w:ascii="Times New Roman" w:hAnsi="Times New Roman" w:cs="Times New Roman"/>
                <w:b/>
                <w:sz w:val="24"/>
                <w:szCs w:val="24"/>
              </w:rPr>
            </w:pPr>
          </w:p>
        </w:tc>
      </w:tr>
      <w:tr w:rsidR="00CD00A3" w:rsidRPr="007779C8" w:rsidTr="00216E3F">
        <w:tc>
          <w:tcPr>
            <w:tcW w:w="2552" w:type="dxa"/>
            <w:vMerge/>
          </w:tcPr>
          <w:p w:rsidR="00CD00A3" w:rsidRPr="007779C8" w:rsidRDefault="00CD00A3" w:rsidP="00032DFE">
            <w:pPr>
              <w:spacing w:line="360" w:lineRule="auto"/>
              <w:jc w:val="both"/>
              <w:rPr>
                <w:rFonts w:ascii="Times New Roman" w:hAnsi="Times New Roman" w:cs="Times New Roman"/>
                <w:sz w:val="24"/>
                <w:szCs w:val="24"/>
              </w:rPr>
            </w:pPr>
          </w:p>
        </w:tc>
        <w:tc>
          <w:tcPr>
            <w:tcW w:w="2268" w:type="dxa"/>
          </w:tcPr>
          <w:p w:rsidR="00CD00A3" w:rsidRPr="007779C8" w:rsidRDefault="00CD00A3"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1.3.2. Apprêter un calendrier d’élaboration du PAA</w:t>
            </w:r>
          </w:p>
        </w:tc>
        <w:tc>
          <w:tcPr>
            <w:tcW w:w="1446" w:type="dxa"/>
          </w:tcPr>
          <w:p w:rsidR="00CD00A3" w:rsidRPr="007779C8" w:rsidRDefault="00CD00A3"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Le calendrier est élaboré</w:t>
            </w:r>
          </w:p>
        </w:tc>
        <w:tc>
          <w:tcPr>
            <w:tcW w:w="964" w:type="dxa"/>
          </w:tcPr>
          <w:p w:rsidR="00CD00A3" w:rsidRPr="007779C8" w:rsidRDefault="00CD00A3"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0</w:t>
            </w:r>
          </w:p>
        </w:tc>
        <w:tc>
          <w:tcPr>
            <w:tcW w:w="850" w:type="dxa"/>
          </w:tcPr>
          <w:p w:rsidR="00CD00A3" w:rsidRPr="007779C8" w:rsidRDefault="00CD00A3"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5</w:t>
            </w:r>
          </w:p>
        </w:tc>
        <w:tc>
          <w:tcPr>
            <w:tcW w:w="709" w:type="dxa"/>
            <w:shd w:val="clear" w:color="auto" w:fill="A6A6A6" w:themeFill="background1" w:themeFillShade="A6"/>
          </w:tcPr>
          <w:p w:rsidR="00CD00A3" w:rsidRPr="007779C8" w:rsidRDefault="00CD00A3"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CD00A3" w:rsidRPr="007779C8" w:rsidRDefault="00CD00A3" w:rsidP="00032DFE">
            <w:pPr>
              <w:spacing w:line="360" w:lineRule="auto"/>
              <w:jc w:val="both"/>
              <w:rPr>
                <w:rFonts w:ascii="Times New Roman" w:hAnsi="Times New Roman" w:cs="Times New Roman"/>
                <w:b/>
                <w:sz w:val="24"/>
                <w:szCs w:val="24"/>
              </w:rPr>
            </w:pPr>
          </w:p>
        </w:tc>
        <w:tc>
          <w:tcPr>
            <w:tcW w:w="850" w:type="dxa"/>
            <w:shd w:val="clear" w:color="auto" w:fill="A6A6A6" w:themeFill="background1" w:themeFillShade="A6"/>
          </w:tcPr>
          <w:p w:rsidR="00CD00A3" w:rsidRPr="007779C8" w:rsidRDefault="00CD00A3"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CD00A3" w:rsidRPr="007779C8" w:rsidRDefault="00CD00A3"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CD00A3" w:rsidRPr="007779C8" w:rsidRDefault="00CD00A3" w:rsidP="00032DFE">
            <w:pPr>
              <w:spacing w:line="360" w:lineRule="auto"/>
              <w:jc w:val="both"/>
              <w:rPr>
                <w:rFonts w:ascii="Times New Roman" w:hAnsi="Times New Roman" w:cs="Times New Roman"/>
                <w:b/>
                <w:sz w:val="24"/>
                <w:szCs w:val="24"/>
              </w:rPr>
            </w:pPr>
          </w:p>
        </w:tc>
        <w:tc>
          <w:tcPr>
            <w:tcW w:w="1134" w:type="dxa"/>
          </w:tcPr>
          <w:p w:rsidR="00CD00A3" w:rsidRPr="007779C8" w:rsidRDefault="00CD00A3"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RL</w:t>
            </w:r>
          </w:p>
        </w:tc>
        <w:tc>
          <w:tcPr>
            <w:tcW w:w="992" w:type="dxa"/>
          </w:tcPr>
          <w:p w:rsidR="00CD00A3" w:rsidRPr="007779C8" w:rsidRDefault="00CD00A3" w:rsidP="00032DFE">
            <w:pPr>
              <w:spacing w:line="360" w:lineRule="auto"/>
              <w:jc w:val="both"/>
              <w:rPr>
                <w:rFonts w:ascii="Times New Roman" w:hAnsi="Times New Roman" w:cs="Times New Roman"/>
                <w:b/>
                <w:sz w:val="24"/>
                <w:szCs w:val="24"/>
              </w:rPr>
            </w:pPr>
          </w:p>
        </w:tc>
      </w:tr>
      <w:tr w:rsidR="00CD00A3" w:rsidRPr="007779C8" w:rsidTr="00216E3F">
        <w:trPr>
          <w:trHeight w:val="264"/>
        </w:trPr>
        <w:tc>
          <w:tcPr>
            <w:tcW w:w="2552" w:type="dxa"/>
            <w:vMerge/>
          </w:tcPr>
          <w:p w:rsidR="00CD00A3" w:rsidRPr="007779C8" w:rsidRDefault="00CD00A3" w:rsidP="00032DFE">
            <w:pPr>
              <w:spacing w:line="360" w:lineRule="auto"/>
              <w:jc w:val="both"/>
              <w:rPr>
                <w:rFonts w:ascii="Times New Roman" w:hAnsi="Times New Roman" w:cs="Times New Roman"/>
                <w:sz w:val="24"/>
                <w:szCs w:val="24"/>
              </w:rPr>
            </w:pPr>
          </w:p>
        </w:tc>
        <w:tc>
          <w:tcPr>
            <w:tcW w:w="2268" w:type="dxa"/>
          </w:tcPr>
          <w:p w:rsidR="00CD00A3" w:rsidRPr="007779C8" w:rsidRDefault="00CD00A3"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xml:space="preserve">1.3.3. </w:t>
            </w:r>
            <w:r w:rsidR="006D04BA" w:rsidRPr="007779C8">
              <w:rPr>
                <w:rFonts w:ascii="Times New Roman" w:hAnsi="Times New Roman" w:cs="Times New Roman"/>
                <w:sz w:val="24"/>
                <w:szCs w:val="24"/>
              </w:rPr>
              <w:t>Élaborer</w:t>
            </w:r>
            <w:r w:rsidRPr="007779C8">
              <w:rPr>
                <w:rFonts w:ascii="Times New Roman" w:hAnsi="Times New Roman" w:cs="Times New Roman"/>
                <w:sz w:val="24"/>
                <w:szCs w:val="24"/>
              </w:rPr>
              <w:t xml:space="preserve"> un PAA</w:t>
            </w:r>
          </w:p>
        </w:tc>
        <w:tc>
          <w:tcPr>
            <w:tcW w:w="1446" w:type="dxa"/>
          </w:tcPr>
          <w:p w:rsidR="00CD00A3" w:rsidRPr="007779C8" w:rsidRDefault="00CD00A3"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PAA disponibles</w:t>
            </w:r>
          </w:p>
        </w:tc>
        <w:tc>
          <w:tcPr>
            <w:tcW w:w="964" w:type="dxa"/>
          </w:tcPr>
          <w:p w:rsidR="00CD00A3" w:rsidRPr="007779C8" w:rsidRDefault="00CD00A3"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1</w:t>
            </w:r>
          </w:p>
        </w:tc>
        <w:tc>
          <w:tcPr>
            <w:tcW w:w="850" w:type="dxa"/>
          </w:tcPr>
          <w:p w:rsidR="00CD00A3" w:rsidRPr="007779C8" w:rsidRDefault="00CD00A3"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5</w:t>
            </w:r>
          </w:p>
        </w:tc>
        <w:tc>
          <w:tcPr>
            <w:tcW w:w="709" w:type="dxa"/>
            <w:shd w:val="clear" w:color="auto" w:fill="A6A6A6" w:themeFill="background1" w:themeFillShade="A6"/>
          </w:tcPr>
          <w:p w:rsidR="00CD00A3" w:rsidRPr="007779C8" w:rsidRDefault="00CD00A3"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CD00A3" w:rsidRPr="007779C8" w:rsidRDefault="00CD00A3" w:rsidP="00032DFE">
            <w:pPr>
              <w:spacing w:line="360" w:lineRule="auto"/>
              <w:jc w:val="both"/>
              <w:rPr>
                <w:rFonts w:ascii="Times New Roman" w:hAnsi="Times New Roman" w:cs="Times New Roman"/>
                <w:b/>
                <w:sz w:val="24"/>
                <w:szCs w:val="24"/>
              </w:rPr>
            </w:pPr>
          </w:p>
        </w:tc>
        <w:tc>
          <w:tcPr>
            <w:tcW w:w="850" w:type="dxa"/>
            <w:shd w:val="clear" w:color="auto" w:fill="A6A6A6" w:themeFill="background1" w:themeFillShade="A6"/>
          </w:tcPr>
          <w:p w:rsidR="00CD00A3" w:rsidRPr="007779C8" w:rsidRDefault="00CD00A3"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CD00A3" w:rsidRPr="007779C8" w:rsidRDefault="00CD00A3"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CD00A3" w:rsidRPr="007779C8" w:rsidRDefault="00CD00A3" w:rsidP="00032DFE">
            <w:pPr>
              <w:spacing w:line="360" w:lineRule="auto"/>
              <w:jc w:val="both"/>
              <w:rPr>
                <w:rFonts w:ascii="Times New Roman" w:hAnsi="Times New Roman" w:cs="Times New Roman"/>
                <w:b/>
                <w:sz w:val="24"/>
                <w:szCs w:val="24"/>
              </w:rPr>
            </w:pPr>
          </w:p>
        </w:tc>
        <w:tc>
          <w:tcPr>
            <w:tcW w:w="1134" w:type="dxa"/>
          </w:tcPr>
          <w:p w:rsidR="00CD00A3" w:rsidRPr="007779C8" w:rsidRDefault="0082263E"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RL</w:t>
            </w:r>
          </w:p>
        </w:tc>
        <w:tc>
          <w:tcPr>
            <w:tcW w:w="992" w:type="dxa"/>
          </w:tcPr>
          <w:p w:rsidR="00CD00A3" w:rsidRPr="007779C8" w:rsidRDefault="00CD00A3" w:rsidP="00032DFE">
            <w:pPr>
              <w:spacing w:line="360" w:lineRule="auto"/>
              <w:jc w:val="both"/>
              <w:rPr>
                <w:rFonts w:ascii="Times New Roman" w:hAnsi="Times New Roman" w:cs="Times New Roman"/>
                <w:b/>
                <w:sz w:val="24"/>
                <w:szCs w:val="24"/>
              </w:rPr>
            </w:pPr>
          </w:p>
          <w:p w:rsidR="00CD00A3" w:rsidRPr="007779C8" w:rsidRDefault="00CD00A3" w:rsidP="00032DFE">
            <w:pPr>
              <w:spacing w:line="360" w:lineRule="auto"/>
              <w:jc w:val="both"/>
              <w:rPr>
                <w:rFonts w:ascii="Times New Roman" w:hAnsi="Times New Roman" w:cs="Times New Roman"/>
                <w:b/>
                <w:sz w:val="24"/>
                <w:szCs w:val="24"/>
              </w:rPr>
            </w:pPr>
          </w:p>
        </w:tc>
      </w:tr>
      <w:tr w:rsidR="00802E30" w:rsidRPr="007779C8" w:rsidTr="00216E3F">
        <w:tc>
          <w:tcPr>
            <w:tcW w:w="2552" w:type="dxa"/>
            <w:vMerge w:val="restart"/>
          </w:tcPr>
          <w:p w:rsidR="00802E30" w:rsidRPr="007779C8" w:rsidRDefault="00802E30"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1.4</w:t>
            </w:r>
            <w:proofErr w:type="gramStart"/>
            <w:r w:rsidRPr="007779C8">
              <w:rPr>
                <w:rFonts w:ascii="Times New Roman" w:hAnsi="Times New Roman" w:cs="Times New Roman"/>
                <w:sz w:val="24"/>
                <w:szCs w:val="24"/>
              </w:rPr>
              <w:t>.Renforcement</w:t>
            </w:r>
            <w:proofErr w:type="gramEnd"/>
            <w:r w:rsidRPr="007779C8">
              <w:rPr>
                <w:rFonts w:ascii="Times New Roman" w:hAnsi="Times New Roman" w:cs="Times New Roman"/>
                <w:sz w:val="24"/>
                <w:szCs w:val="24"/>
              </w:rPr>
              <w:t xml:space="preserve"> des capacités des ressources humaines en management des services de la SR</w:t>
            </w:r>
          </w:p>
          <w:p w:rsidR="00802E30" w:rsidRPr="007779C8" w:rsidRDefault="00802E30"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xml:space="preserve"> </w:t>
            </w:r>
          </w:p>
        </w:tc>
        <w:tc>
          <w:tcPr>
            <w:tcW w:w="2268" w:type="dxa"/>
          </w:tcPr>
          <w:p w:rsidR="00802E30" w:rsidRPr="007779C8" w:rsidRDefault="00802E30"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1.4.1. Tenir des réunions semestrielles d’encadrement du personnel affecté aux projets sur le mangement des services de  la SR</w:t>
            </w:r>
          </w:p>
        </w:tc>
        <w:tc>
          <w:tcPr>
            <w:tcW w:w="1446" w:type="dxa"/>
          </w:tcPr>
          <w:p w:rsidR="00802E30" w:rsidRPr="007779C8" w:rsidRDefault="00802E30" w:rsidP="00032DFE">
            <w:pPr>
              <w:spacing w:line="360" w:lineRule="auto"/>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Réunions</w:t>
            </w:r>
            <w:r w:rsidR="00012C6D" w:rsidRPr="007779C8">
              <w:rPr>
                <w:rFonts w:ascii="Times New Roman" w:hAnsi="Times New Roman" w:cs="Times New Roman"/>
                <w:sz w:val="24"/>
                <w:szCs w:val="24"/>
              </w:rPr>
              <w:t xml:space="preserve"> d’encadrement </w:t>
            </w:r>
            <w:proofErr w:type="gramStart"/>
            <w:r w:rsidR="00012C6D" w:rsidRPr="007779C8">
              <w:rPr>
                <w:rFonts w:ascii="Times New Roman" w:hAnsi="Times New Roman" w:cs="Times New Roman"/>
                <w:sz w:val="24"/>
                <w:szCs w:val="24"/>
              </w:rPr>
              <w:t>du personnel</w:t>
            </w:r>
            <w:r w:rsidRPr="007779C8">
              <w:rPr>
                <w:rFonts w:ascii="Times New Roman" w:hAnsi="Times New Roman" w:cs="Times New Roman"/>
                <w:sz w:val="24"/>
                <w:szCs w:val="24"/>
              </w:rPr>
              <w:t xml:space="preserve"> tenues</w:t>
            </w:r>
            <w:proofErr w:type="gramEnd"/>
          </w:p>
        </w:tc>
        <w:tc>
          <w:tcPr>
            <w:tcW w:w="964" w:type="dxa"/>
          </w:tcPr>
          <w:p w:rsidR="00802E30" w:rsidRPr="007779C8" w:rsidRDefault="002E4588" w:rsidP="00032DFE">
            <w:pPr>
              <w:spacing w:line="360" w:lineRule="auto"/>
              <w:jc w:val="both"/>
              <w:rPr>
                <w:rFonts w:ascii="Times New Roman" w:hAnsi="Times New Roman" w:cs="Times New Roman"/>
                <w:b/>
                <w:sz w:val="24"/>
                <w:szCs w:val="24"/>
              </w:rPr>
            </w:pPr>
            <w:r>
              <w:rPr>
                <w:rFonts w:ascii="Times New Roman" w:hAnsi="Times New Roman" w:cs="Times New Roman"/>
                <w:b/>
                <w:sz w:val="24"/>
                <w:szCs w:val="24"/>
              </w:rPr>
              <w:t>4</w:t>
            </w:r>
          </w:p>
        </w:tc>
        <w:tc>
          <w:tcPr>
            <w:tcW w:w="850" w:type="dxa"/>
          </w:tcPr>
          <w:p w:rsidR="00802E30" w:rsidRPr="007779C8" w:rsidRDefault="002E4588" w:rsidP="00032DFE">
            <w:pPr>
              <w:spacing w:line="360" w:lineRule="auto"/>
              <w:jc w:val="both"/>
              <w:rPr>
                <w:rFonts w:ascii="Times New Roman" w:hAnsi="Times New Roman" w:cs="Times New Roman"/>
                <w:b/>
                <w:sz w:val="24"/>
                <w:szCs w:val="24"/>
              </w:rPr>
            </w:pPr>
            <w:r>
              <w:rPr>
                <w:rFonts w:ascii="Times New Roman" w:hAnsi="Times New Roman" w:cs="Times New Roman"/>
                <w:b/>
                <w:sz w:val="24"/>
                <w:szCs w:val="24"/>
              </w:rPr>
              <w:t>20</w:t>
            </w:r>
          </w:p>
        </w:tc>
        <w:tc>
          <w:tcPr>
            <w:tcW w:w="709" w:type="dxa"/>
            <w:shd w:val="clear" w:color="auto" w:fill="A6A6A6" w:themeFill="background1" w:themeFillShade="A6"/>
          </w:tcPr>
          <w:p w:rsidR="00802E30" w:rsidRPr="007779C8" w:rsidRDefault="00802E30"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802E30" w:rsidRPr="007779C8" w:rsidRDefault="00802E30" w:rsidP="00032DFE">
            <w:pPr>
              <w:spacing w:line="360" w:lineRule="auto"/>
              <w:jc w:val="both"/>
              <w:rPr>
                <w:rFonts w:ascii="Times New Roman" w:hAnsi="Times New Roman" w:cs="Times New Roman"/>
                <w:b/>
                <w:sz w:val="24"/>
                <w:szCs w:val="24"/>
              </w:rPr>
            </w:pPr>
          </w:p>
        </w:tc>
        <w:tc>
          <w:tcPr>
            <w:tcW w:w="850" w:type="dxa"/>
            <w:shd w:val="clear" w:color="auto" w:fill="A6A6A6" w:themeFill="background1" w:themeFillShade="A6"/>
          </w:tcPr>
          <w:p w:rsidR="00802E30" w:rsidRPr="007779C8" w:rsidRDefault="00802E30"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802E30" w:rsidRPr="007779C8" w:rsidRDefault="00802E30"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802E30" w:rsidRPr="007779C8" w:rsidRDefault="00802E30" w:rsidP="00032DFE">
            <w:pPr>
              <w:spacing w:line="360" w:lineRule="auto"/>
              <w:jc w:val="both"/>
              <w:rPr>
                <w:rFonts w:ascii="Times New Roman" w:hAnsi="Times New Roman" w:cs="Times New Roman"/>
                <w:b/>
                <w:sz w:val="24"/>
                <w:szCs w:val="24"/>
              </w:rPr>
            </w:pPr>
          </w:p>
        </w:tc>
        <w:tc>
          <w:tcPr>
            <w:tcW w:w="1134" w:type="dxa"/>
          </w:tcPr>
          <w:p w:rsidR="00802E30" w:rsidRPr="007779C8" w:rsidRDefault="00802E30"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RL</w:t>
            </w:r>
          </w:p>
        </w:tc>
        <w:tc>
          <w:tcPr>
            <w:tcW w:w="992" w:type="dxa"/>
          </w:tcPr>
          <w:p w:rsidR="00802E30" w:rsidRPr="007779C8" w:rsidRDefault="00802E30" w:rsidP="00032DFE">
            <w:pPr>
              <w:spacing w:line="360" w:lineRule="auto"/>
              <w:jc w:val="both"/>
              <w:rPr>
                <w:rFonts w:ascii="Times New Roman" w:hAnsi="Times New Roman" w:cs="Times New Roman"/>
                <w:b/>
                <w:sz w:val="24"/>
                <w:szCs w:val="24"/>
              </w:rPr>
            </w:pPr>
          </w:p>
        </w:tc>
      </w:tr>
      <w:tr w:rsidR="00802E30" w:rsidRPr="007779C8" w:rsidTr="00216E3F">
        <w:tc>
          <w:tcPr>
            <w:tcW w:w="2552" w:type="dxa"/>
            <w:vMerge/>
          </w:tcPr>
          <w:p w:rsidR="00802E30" w:rsidRPr="007779C8" w:rsidRDefault="00802E30" w:rsidP="00032DFE">
            <w:pPr>
              <w:spacing w:line="360" w:lineRule="auto"/>
              <w:jc w:val="both"/>
              <w:rPr>
                <w:rFonts w:ascii="Times New Roman" w:hAnsi="Times New Roman" w:cs="Times New Roman"/>
                <w:sz w:val="24"/>
                <w:szCs w:val="24"/>
              </w:rPr>
            </w:pPr>
          </w:p>
        </w:tc>
        <w:tc>
          <w:tcPr>
            <w:tcW w:w="2268" w:type="dxa"/>
          </w:tcPr>
          <w:p w:rsidR="00802E30" w:rsidRPr="007779C8" w:rsidRDefault="00D90B07"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1.4</w:t>
            </w:r>
            <w:r w:rsidR="00802E30" w:rsidRPr="007779C8">
              <w:rPr>
                <w:rFonts w:ascii="Times New Roman" w:hAnsi="Times New Roman" w:cs="Times New Roman"/>
                <w:sz w:val="24"/>
                <w:szCs w:val="24"/>
              </w:rPr>
              <w:t>.2. Tenir semestriellement une réunion d’échange sur les nouvelles directives</w:t>
            </w:r>
          </w:p>
        </w:tc>
        <w:tc>
          <w:tcPr>
            <w:tcW w:w="1446" w:type="dxa"/>
          </w:tcPr>
          <w:p w:rsidR="00802E30" w:rsidRPr="007779C8" w:rsidRDefault="00802E30" w:rsidP="00032DFE">
            <w:pPr>
              <w:spacing w:line="360" w:lineRule="auto"/>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Réunions </w:t>
            </w:r>
            <w:proofErr w:type="gramStart"/>
            <w:r w:rsidR="00012C6D" w:rsidRPr="007779C8">
              <w:rPr>
                <w:rFonts w:ascii="Times New Roman" w:hAnsi="Times New Roman" w:cs="Times New Roman"/>
                <w:sz w:val="24"/>
                <w:szCs w:val="24"/>
              </w:rPr>
              <w:t xml:space="preserve">d’échange </w:t>
            </w:r>
            <w:r w:rsidRPr="007779C8">
              <w:rPr>
                <w:rFonts w:ascii="Times New Roman" w:hAnsi="Times New Roman" w:cs="Times New Roman"/>
                <w:sz w:val="24"/>
                <w:szCs w:val="24"/>
              </w:rPr>
              <w:t>tenues</w:t>
            </w:r>
            <w:proofErr w:type="gramEnd"/>
          </w:p>
        </w:tc>
        <w:tc>
          <w:tcPr>
            <w:tcW w:w="964" w:type="dxa"/>
          </w:tcPr>
          <w:p w:rsidR="00802E30" w:rsidRPr="007779C8" w:rsidRDefault="00802E30"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0</w:t>
            </w:r>
          </w:p>
        </w:tc>
        <w:tc>
          <w:tcPr>
            <w:tcW w:w="850" w:type="dxa"/>
          </w:tcPr>
          <w:p w:rsidR="00802E30" w:rsidRPr="007779C8" w:rsidRDefault="00802E30"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10</w:t>
            </w:r>
          </w:p>
        </w:tc>
        <w:tc>
          <w:tcPr>
            <w:tcW w:w="709" w:type="dxa"/>
            <w:shd w:val="clear" w:color="auto" w:fill="A6A6A6" w:themeFill="background1" w:themeFillShade="A6"/>
          </w:tcPr>
          <w:p w:rsidR="00802E30" w:rsidRPr="002E4588" w:rsidRDefault="00802E30" w:rsidP="00032DFE">
            <w:pPr>
              <w:spacing w:line="360" w:lineRule="auto"/>
              <w:jc w:val="both"/>
              <w:rPr>
                <w:rFonts w:ascii="Times New Roman" w:hAnsi="Times New Roman" w:cs="Times New Roman"/>
                <w:b/>
                <w:color w:val="C4BC96" w:themeColor="background2" w:themeShade="BF"/>
                <w:sz w:val="24"/>
                <w:szCs w:val="24"/>
              </w:rPr>
            </w:pPr>
          </w:p>
        </w:tc>
        <w:tc>
          <w:tcPr>
            <w:tcW w:w="709" w:type="dxa"/>
            <w:shd w:val="clear" w:color="auto" w:fill="A6A6A6" w:themeFill="background1" w:themeFillShade="A6"/>
          </w:tcPr>
          <w:p w:rsidR="00802E30" w:rsidRPr="002E4588" w:rsidRDefault="00802E30" w:rsidP="00032DFE">
            <w:pPr>
              <w:spacing w:line="360" w:lineRule="auto"/>
              <w:jc w:val="both"/>
              <w:rPr>
                <w:rFonts w:ascii="Times New Roman" w:hAnsi="Times New Roman" w:cs="Times New Roman"/>
                <w:b/>
                <w:color w:val="C4BC96" w:themeColor="background2" w:themeShade="BF"/>
                <w:sz w:val="24"/>
                <w:szCs w:val="24"/>
              </w:rPr>
            </w:pPr>
          </w:p>
        </w:tc>
        <w:tc>
          <w:tcPr>
            <w:tcW w:w="850" w:type="dxa"/>
            <w:shd w:val="clear" w:color="auto" w:fill="A6A6A6" w:themeFill="background1" w:themeFillShade="A6"/>
          </w:tcPr>
          <w:p w:rsidR="00802E30" w:rsidRPr="002E4588" w:rsidRDefault="00802E30" w:rsidP="00032DFE">
            <w:pPr>
              <w:spacing w:line="360" w:lineRule="auto"/>
              <w:jc w:val="both"/>
              <w:rPr>
                <w:rFonts w:ascii="Times New Roman" w:hAnsi="Times New Roman" w:cs="Times New Roman"/>
                <w:b/>
                <w:color w:val="C4BC96" w:themeColor="background2" w:themeShade="BF"/>
                <w:sz w:val="24"/>
                <w:szCs w:val="24"/>
              </w:rPr>
            </w:pPr>
          </w:p>
        </w:tc>
        <w:tc>
          <w:tcPr>
            <w:tcW w:w="709" w:type="dxa"/>
            <w:shd w:val="clear" w:color="auto" w:fill="A6A6A6" w:themeFill="background1" w:themeFillShade="A6"/>
          </w:tcPr>
          <w:p w:rsidR="00802E30" w:rsidRPr="002E4588" w:rsidRDefault="00802E30" w:rsidP="00032DFE">
            <w:pPr>
              <w:spacing w:line="360" w:lineRule="auto"/>
              <w:jc w:val="both"/>
              <w:rPr>
                <w:rFonts w:ascii="Times New Roman" w:hAnsi="Times New Roman" w:cs="Times New Roman"/>
                <w:b/>
                <w:color w:val="C4BC96" w:themeColor="background2" w:themeShade="BF"/>
                <w:sz w:val="24"/>
                <w:szCs w:val="24"/>
              </w:rPr>
            </w:pPr>
          </w:p>
        </w:tc>
        <w:tc>
          <w:tcPr>
            <w:tcW w:w="709" w:type="dxa"/>
            <w:shd w:val="clear" w:color="auto" w:fill="A6A6A6" w:themeFill="background1" w:themeFillShade="A6"/>
          </w:tcPr>
          <w:p w:rsidR="00802E30" w:rsidRPr="002E4588" w:rsidRDefault="00802E30" w:rsidP="00032DFE">
            <w:pPr>
              <w:spacing w:line="360" w:lineRule="auto"/>
              <w:jc w:val="both"/>
              <w:rPr>
                <w:rFonts w:ascii="Times New Roman" w:hAnsi="Times New Roman" w:cs="Times New Roman"/>
                <w:b/>
                <w:color w:val="C4BC96" w:themeColor="background2" w:themeShade="BF"/>
                <w:sz w:val="24"/>
                <w:szCs w:val="24"/>
              </w:rPr>
            </w:pPr>
          </w:p>
        </w:tc>
        <w:tc>
          <w:tcPr>
            <w:tcW w:w="1134" w:type="dxa"/>
          </w:tcPr>
          <w:p w:rsidR="00802E30" w:rsidRPr="007779C8" w:rsidRDefault="0082263E"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 xml:space="preserve">Chargé de </w:t>
            </w:r>
            <w:r w:rsidR="00802E30" w:rsidRPr="007779C8">
              <w:rPr>
                <w:rFonts w:ascii="Times New Roman" w:hAnsi="Times New Roman" w:cs="Times New Roman"/>
                <w:b/>
                <w:sz w:val="24"/>
                <w:szCs w:val="24"/>
              </w:rPr>
              <w:t>projet</w:t>
            </w:r>
          </w:p>
        </w:tc>
        <w:tc>
          <w:tcPr>
            <w:tcW w:w="992" w:type="dxa"/>
          </w:tcPr>
          <w:p w:rsidR="00802E30" w:rsidRPr="007779C8" w:rsidRDefault="00802E30" w:rsidP="00032DFE">
            <w:pPr>
              <w:spacing w:line="360" w:lineRule="auto"/>
              <w:jc w:val="both"/>
              <w:rPr>
                <w:rFonts w:ascii="Times New Roman" w:hAnsi="Times New Roman" w:cs="Times New Roman"/>
                <w:b/>
                <w:sz w:val="24"/>
                <w:szCs w:val="24"/>
              </w:rPr>
            </w:pPr>
          </w:p>
        </w:tc>
      </w:tr>
      <w:tr w:rsidR="00D90B07" w:rsidRPr="007779C8" w:rsidTr="00216E3F">
        <w:tc>
          <w:tcPr>
            <w:tcW w:w="2552" w:type="dxa"/>
          </w:tcPr>
          <w:p w:rsidR="00D90B07" w:rsidRPr="007779C8" w:rsidRDefault="00D90B07" w:rsidP="00032DFE">
            <w:pPr>
              <w:spacing w:line="360" w:lineRule="auto"/>
              <w:jc w:val="both"/>
              <w:rPr>
                <w:rFonts w:ascii="Times New Roman" w:hAnsi="Times New Roman" w:cs="Times New Roman"/>
                <w:sz w:val="24"/>
                <w:szCs w:val="24"/>
              </w:rPr>
            </w:pPr>
          </w:p>
        </w:tc>
        <w:tc>
          <w:tcPr>
            <w:tcW w:w="2268" w:type="dxa"/>
          </w:tcPr>
          <w:p w:rsidR="00D90B07" w:rsidRPr="007779C8" w:rsidRDefault="00D90B07"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1.4.3</w:t>
            </w:r>
            <w:proofErr w:type="gramStart"/>
            <w:r w:rsidRPr="007779C8">
              <w:rPr>
                <w:rFonts w:ascii="Times New Roman" w:hAnsi="Times New Roman" w:cs="Times New Roman"/>
                <w:sz w:val="24"/>
                <w:szCs w:val="24"/>
              </w:rPr>
              <w:t>.Organiser</w:t>
            </w:r>
            <w:proofErr w:type="gramEnd"/>
            <w:r w:rsidRPr="007779C8">
              <w:rPr>
                <w:rFonts w:ascii="Times New Roman" w:hAnsi="Times New Roman" w:cs="Times New Roman"/>
                <w:sz w:val="24"/>
                <w:szCs w:val="24"/>
              </w:rPr>
              <w:t xml:space="preserve"> mensuellement  des visites  d’évaluation des interventions du projet BATATU BEZA</w:t>
            </w:r>
          </w:p>
        </w:tc>
        <w:tc>
          <w:tcPr>
            <w:tcW w:w="1446" w:type="dxa"/>
          </w:tcPr>
          <w:p w:rsidR="00D90B07" w:rsidRPr="007779C8" w:rsidRDefault="00D90B07" w:rsidP="00032DFE">
            <w:pPr>
              <w:spacing w:line="360" w:lineRule="auto"/>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visites d’évaluation effectuées</w:t>
            </w:r>
          </w:p>
        </w:tc>
        <w:tc>
          <w:tcPr>
            <w:tcW w:w="964" w:type="dxa"/>
          </w:tcPr>
          <w:p w:rsidR="00D90B07" w:rsidRPr="007779C8" w:rsidRDefault="00D90B07"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12</w:t>
            </w:r>
          </w:p>
        </w:tc>
        <w:tc>
          <w:tcPr>
            <w:tcW w:w="850" w:type="dxa"/>
          </w:tcPr>
          <w:p w:rsidR="00D90B07" w:rsidRPr="007779C8" w:rsidRDefault="00D90B07"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60</w:t>
            </w:r>
            <w:bookmarkStart w:id="101" w:name="_GoBack"/>
            <w:bookmarkEnd w:id="101"/>
          </w:p>
        </w:tc>
        <w:tc>
          <w:tcPr>
            <w:tcW w:w="709" w:type="dxa"/>
            <w:shd w:val="clear" w:color="auto" w:fill="A6A6A6" w:themeFill="background1" w:themeFillShade="A6"/>
          </w:tcPr>
          <w:p w:rsidR="00D90B07" w:rsidRPr="007779C8" w:rsidRDefault="00D90B07"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D90B07" w:rsidRPr="007779C8" w:rsidRDefault="00D90B07" w:rsidP="00032DFE">
            <w:pPr>
              <w:spacing w:line="360" w:lineRule="auto"/>
              <w:jc w:val="both"/>
              <w:rPr>
                <w:rFonts w:ascii="Times New Roman" w:hAnsi="Times New Roman" w:cs="Times New Roman"/>
                <w:b/>
                <w:sz w:val="24"/>
                <w:szCs w:val="24"/>
              </w:rPr>
            </w:pPr>
          </w:p>
        </w:tc>
        <w:tc>
          <w:tcPr>
            <w:tcW w:w="850" w:type="dxa"/>
            <w:shd w:val="clear" w:color="auto" w:fill="A6A6A6" w:themeFill="background1" w:themeFillShade="A6"/>
          </w:tcPr>
          <w:p w:rsidR="00D90B07" w:rsidRPr="007779C8" w:rsidRDefault="00D90B07"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D90B07" w:rsidRPr="007779C8" w:rsidRDefault="00D90B07"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D90B07" w:rsidRPr="007779C8" w:rsidRDefault="00D90B07" w:rsidP="00032DFE">
            <w:pPr>
              <w:spacing w:line="360" w:lineRule="auto"/>
              <w:jc w:val="both"/>
              <w:rPr>
                <w:rFonts w:ascii="Times New Roman" w:hAnsi="Times New Roman" w:cs="Times New Roman"/>
                <w:b/>
                <w:sz w:val="24"/>
                <w:szCs w:val="24"/>
              </w:rPr>
            </w:pPr>
          </w:p>
        </w:tc>
        <w:tc>
          <w:tcPr>
            <w:tcW w:w="1134" w:type="dxa"/>
          </w:tcPr>
          <w:p w:rsidR="00D90B07" w:rsidRPr="007779C8" w:rsidRDefault="00D90B07"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RL</w:t>
            </w:r>
          </w:p>
        </w:tc>
        <w:tc>
          <w:tcPr>
            <w:tcW w:w="992" w:type="dxa"/>
          </w:tcPr>
          <w:p w:rsidR="00D90B07" w:rsidRPr="007779C8" w:rsidRDefault="00D90B07" w:rsidP="00032DFE">
            <w:pPr>
              <w:spacing w:line="360" w:lineRule="auto"/>
              <w:jc w:val="both"/>
              <w:rPr>
                <w:rFonts w:ascii="Times New Roman" w:hAnsi="Times New Roman" w:cs="Times New Roman"/>
                <w:b/>
                <w:sz w:val="24"/>
                <w:szCs w:val="24"/>
              </w:rPr>
            </w:pPr>
          </w:p>
        </w:tc>
      </w:tr>
      <w:tr w:rsidR="00844DAD" w:rsidRPr="007779C8" w:rsidTr="00216E3F">
        <w:trPr>
          <w:trHeight w:val="1330"/>
        </w:trPr>
        <w:tc>
          <w:tcPr>
            <w:tcW w:w="2552" w:type="dxa"/>
          </w:tcPr>
          <w:p w:rsidR="00844DAD" w:rsidRPr="007779C8" w:rsidRDefault="006D04BA"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1.5.</w:t>
            </w:r>
            <w:r w:rsidR="002514C4" w:rsidRPr="007779C8">
              <w:rPr>
                <w:rFonts w:ascii="Times New Roman" w:hAnsi="Times New Roman" w:cs="Times New Roman"/>
                <w:sz w:val="24"/>
                <w:szCs w:val="24"/>
              </w:rPr>
              <w:t xml:space="preserve"> </w:t>
            </w:r>
            <w:r w:rsidR="00FF2621" w:rsidRPr="007779C8">
              <w:rPr>
                <w:rFonts w:ascii="Times New Roman" w:hAnsi="Times New Roman" w:cs="Times New Roman"/>
                <w:sz w:val="24"/>
                <w:szCs w:val="24"/>
              </w:rPr>
              <w:t>Appui aux membres de la JEPSCO</w:t>
            </w:r>
            <w:r w:rsidR="00844DAD" w:rsidRPr="007779C8">
              <w:rPr>
                <w:rFonts w:ascii="Times New Roman" w:hAnsi="Times New Roman" w:cs="Times New Roman"/>
                <w:sz w:val="24"/>
                <w:szCs w:val="24"/>
              </w:rPr>
              <w:t xml:space="preserve"> pour l’élaboration et la mise en œuvre des plans d’action opérationnels prenant en compte les priorités stratégiques de la JEPSCO</w:t>
            </w:r>
          </w:p>
          <w:p w:rsidR="00844DAD" w:rsidRPr="007779C8" w:rsidRDefault="00844DAD" w:rsidP="00032DFE">
            <w:pPr>
              <w:spacing w:line="360" w:lineRule="auto"/>
              <w:jc w:val="both"/>
              <w:rPr>
                <w:rFonts w:ascii="Times New Roman" w:hAnsi="Times New Roman" w:cs="Times New Roman"/>
                <w:sz w:val="24"/>
                <w:szCs w:val="24"/>
              </w:rPr>
            </w:pPr>
          </w:p>
        </w:tc>
        <w:tc>
          <w:tcPr>
            <w:tcW w:w="2268" w:type="dxa"/>
          </w:tcPr>
          <w:p w:rsidR="00844DAD" w:rsidRPr="007779C8" w:rsidRDefault="00FF2621"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1.5.</w:t>
            </w:r>
            <w:r w:rsidR="009056FA" w:rsidRPr="007779C8">
              <w:rPr>
                <w:rFonts w:ascii="Times New Roman" w:hAnsi="Times New Roman" w:cs="Times New Roman"/>
                <w:sz w:val="24"/>
                <w:szCs w:val="24"/>
              </w:rPr>
              <w:t>1.</w:t>
            </w:r>
            <w:r w:rsidRPr="007779C8">
              <w:rPr>
                <w:rFonts w:ascii="Times New Roman" w:hAnsi="Times New Roman" w:cs="Times New Roman"/>
                <w:sz w:val="24"/>
                <w:szCs w:val="24"/>
              </w:rPr>
              <w:t xml:space="preserve"> Mener une séance d</w:t>
            </w:r>
            <w:r w:rsidR="00605475" w:rsidRPr="007779C8">
              <w:rPr>
                <w:rFonts w:ascii="Times New Roman" w:hAnsi="Times New Roman" w:cs="Times New Roman"/>
                <w:sz w:val="24"/>
                <w:szCs w:val="24"/>
              </w:rPr>
              <w:t>’encadrement des associés</w:t>
            </w:r>
            <w:r w:rsidRPr="007779C8">
              <w:rPr>
                <w:rFonts w:ascii="Times New Roman" w:hAnsi="Times New Roman" w:cs="Times New Roman"/>
                <w:sz w:val="24"/>
                <w:szCs w:val="24"/>
              </w:rPr>
              <w:t xml:space="preserve"> sur l’opérationnalisation Plan stratégique</w:t>
            </w:r>
          </w:p>
        </w:tc>
        <w:tc>
          <w:tcPr>
            <w:tcW w:w="1446" w:type="dxa"/>
          </w:tcPr>
          <w:p w:rsidR="00844DAD" w:rsidRPr="007779C8" w:rsidRDefault="00FF2621" w:rsidP="00032DFE">
            <w:pPr>
              <w:spacing w:line="360" w:lineRule="auto"/>
              <w:jc w:val="both"/>
              <w:rPr>
                <w:rFonts w:ascii="Times New Roman" w:hAnsi="Times New Roman" w:cs="Times New Roman"/>
                <w:sz w:val="24"/>
                <w:szCs w:val="24"/>
              </w:rPr>
            </w:pPr>
            <w:proofErr w:type="spellStart"/>
            <w:r w:rsidRPr="007779C8">
              <w:rPr>
                <w:rFonts w:ascii="Times New Roman" w:hAnsi="Times New Roman" w:cs="Times New Roman"/>
                <w:sz w:val="24"/>
                <w:szCs w:val="24"/>
              </w:rPr>
              <w:t>N</w:t>
            </w:r>
            <w:r w:rsidR="005D7CEE" w:rsidRPr="007779C8">
              <w:rPr>
                <w:rFonts w:ascii="Times New Roman" w:hAnsi="Times New Roman" w:cs="Times New Roman"/>
                <w:sz w:val="24"/>
                <w:szCs w:val="24"/>
              </w:rPr>
              <w:t>bre</w:t>
            </w:r>
            <w:proofErr w:type="spellEnd"/>
            <w:r w:rsidR="005D7CEE" w:rsidRPr="007779C8">
              <w:rPr>
                <w:rFonts w:ascii="Times New Roman" w:hAnsi="Times New Roman" w:cs="Times New Roman"/>
                <w:sz w:val="24"/>
                <w:szCs w:val="24"/>
              </w:rPr>
              <w:t xml:space="preserve"> de séances </w:t>
            </w:r>
            <w:r w:rsidRPr="007779C8">
              <w:rPr>
                <w:rFonts w:ascii="Times New Roman" w:hAnsi="Times New Roman" w:cs="Times New Roman"/>
                <w:sz w:val="24"/>
                <w:szCs w:val="24"/>
              </w:rPr>
              <w:t>d’encadrement tenues</w:t>
            </w:r>
          </w:p>
        </w:tc>
        <w:tc>
          <w:tcPr>
            <w:tcW w:w="964" w:type="dxa"/>
          </w:tcPr>
          <w:p w:rsidR="00844DAD" w:rsidRPr="007779C8" w:rsidRDefault="00FF2621"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0</w:t>
            </w:r>
          </w:p>
        </w:tc>
        <w:tc>
          <w:tcPr>
            <w:tcW w:w="850" w:type="dxa"/>
          </w:tcPr>
          <w:p w:rsidR="00844DAD" w:rsidRPr="007779C8" w:rsidRDefault="00FF2621"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5</w:t>
            </w:r>
          </w:p>
        </w:tc>
        <w:tc>
          <w:tcPr>
            <w:tcW w:w="709" w:type="dxa"/>
            <w:shd w:val="clear" w:color="auto" w:fill="A6A6A6" w:themeFill="background1" w:themeFillShade="A6"/>
          </w:tcPr>
          <w:p w:rsidR="00844DAD" w:rsidRPr="007779C8" w:rsidRDefault="00844DAD"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844DAD" w:rsidRPr="007779C8" w:rsidRDefault="00844DAD" w:rsidP="00032DFE">
            <w:pPr>
              <w:spacing w:line="360" w:lineRule="auto"/>
              <w:jc w:val="both"/>
              <w:rPr>
                <w:rFonts w:ascii="Times New Roman" w:hAnsi="Times New Roman" w:cs="Times New Roman"/>
                <w:b/>
                <w:sz w:val="24"/>
                <w:szCs w:val="24"/>
              </w:rPr>
            </w:pPr>
          </w:p>
        </w:tc>
        <w:tc>
          <w:tcPr>
            <w:tcW w:w="850" w:type="dxa"/>
            <w:shd w:val="clear" w:color="auto" w:fill="A6A6A6" w:themeFill="background1" w:themeFillShade="A6"/>
          </w:tcPr>
          <w:p w:rsidR="00844DAD" w:rsidRPr="007779C8" w:rsidRDefault="00844DAD"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844DAD" w:rsidRPr="007779C8" w:rsidRDefault="00844DAD"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844DAD" w:rsidRPr="007779C8" w:rsidRDefault="00844DAD" w:rsidP="00032DFE">
            <w:pPr>
              <w:spacing w:line="360" w:lineRule="auto"/>
              <w:jc w:val="both"/>
              <w:rPr>
                <w:rFonts w:ascii="Times New Roman" w:hAnsi="Times New Roman" w:cs="Times New Roman"/>
                <w:b/>
                <w:sz w:val="24"/>
                <w:szCs w:val="24"/>
              </w:rPr>
            </w:pPr>
          </w:p>
        </w:tc>
        <w:tc>
          <w:tcPr>
            <w:tcW w:w="1134" w:type="dxa"/>
          </w:tcPr>
          <w:p w:rsidR="00844DAD" w:rsidRPr="007779C8" w:rsidRDefault="00585CEC"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RL</w:t>
            </w:r>
          </w:p>
        </w:tc>
        <w:tc>
          <w:tcPr>
            <w:tcW w:w="992" w:type="dxa"/>
          </w:tcPr>
          <w:p w:rsidR="00844DAD" w:rsidRPr="007779C8" w:rsidRDefault="00844DAD" w:rsidP="00032DFE">
            <w:pPr>
              <w:spacing w:line="360" w:lineRule="auto"/>
              <w:jc w:val="both"/>
              <w:rPr>
                <w:rFonts w:ascii="Times New Roman" w:hAnsi="Times New Roman" w:cs="Times New Roman"/>
                <w:b/>
                <w:sz w:val="24"/>
                <w:szCs w:val="24"/>
              </w:rPr>
            </w:pPr>
          </w:p>
        </w:tc>
      </w:tr>
      <w:tr w:rsidR="00A77E53" w:rsidRPr="007779C8" w:rsidTr="00216E3F">
        <w:tc>
          <w:tcPr>
            <w:tcW w:w="2552" w:type="dxa"/>
            <w:vMerge w:val="restart"/>
          </w:tcPr>
          <w:p w:rsidR="00A77E53" w:rsidRPr="007779C8" w:rsidRDefault="00A77E53"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lastRenderedPageBreak/>
              <w:t>1.6. Mise en œuvre d’un plan de lobbying et plaidoyer</w:t>
            </w:r>
          </w:p>
          <w:p w:rsidR="00A77E53" w:rsidRPr="007779C8" w:rsidRDefault="00A77E53" w:rsidP="00032DFE">
            <w:pPr>
              <w:spacing w:line="360" w:lineRule="auto"/>
              <w:jc w:val="both"/>
              <w:rPr>
                <w:rFonts w:ascii="Times New Roman" w:hAnsi="Times New Roman" w:cs="Times New Roman"/>
                <w:sz w:val="24"/>
                <w:szCs w:val="24"/>
              </w:rPr>
            </w:pPr>
          </w:p>
        </w:tc>
        <w:tc>
          <w:tcPr>
            <w:tcW w:w="2268" w:type="dxa"/>
          </w:tcPr>
          <w:p w:rsidR="00A77E53" w:rsidRPr="007779C8" w:rsidRDefault="00A77E53"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xml:space="preserve">1.6.1. </w:t>
            </w:r>
            <w:proofErr w:type="spellStart"/>
            <w:r w:rsidRPr="007779C8">
              <w:rPr>
                <w:rFonts w:ascii="Times New Roman" w:hAnsi="Times New Roman" w:cs="Times New Roman"/>
                <w:sz w:val="24"/>
                <w:szCs w:val="24"/>
              </w:rPr>
              <w:t>Elaborer</w:t>
            </w:r>
            <w:proofErr w:type="spellEnd"/>
            <w:r w:rsidRPr="007779C8">
              <w:rPr>
                <w:rFonts w:ascii="Times New Roman" w:hAnsi="Times New Roman" w:cs="Times New Roman"/>
                <w:sz w:val="24"/>
                <w:szCs w:val="24"/>
              </w:rPr>
              <w:t xml:space="preserve"> un plan de plaidoyer</w:t>
            </w:r>
          </w:p>
        </w:tc>
        <w:tc>
          <w:tcPr>
            <w:tcW w:w="1446" w:type="dxa"/>
          </w:tcPr>
          <w:p w:rsidR="00A77E53" w:rsidRPr="007779C8" w:rsidRDefault="00A77E53"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Un plan de plaidoyer disponible</w:t>
            </w:r>
          </w:p>
        </w:tc>
        <w:tc>
          <w:tcPr>
            <w:tcW w:w="964" w:type="dxa"/>
          </w:tcPr>
          <w:p w:rsidR="00A77E53" w:rsidRPr="007779C8" w:rsidRDefault="00A77E53"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0</w:t>
            </w:r>
          </w:p>
        </w:tc>
        <w:tc>
          <w:tcPr>
            <w:tcW w:w="850" w:type="dxa"/>
          </w:tcPr>
          <w:p w:rsidR="00A77E53" w:rsidRPr="007779C8" w:rsidRDefault="00A77E53"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5</w:t>
            </w:r>
          </w:p>
        </w:tc>
        <w:tc>
          <w:tcPr>
            <w:tcW w:w="709" w:type="dxa"/>
            <w:shd w:val="clear" w:color="auto" w:fill="A6A6A6" w:themeFill="background1" w:themeFillShade="A6"/>
          </w:tcPr>
          <w:p w:rsidR="00A77E53" w:rsidRPr="007779C8" w:rsidRDefault="00A77E53"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A77E53" w:rsidRPr="007779C8" w:rsidRDefault="00A77E53" w:rsidP="00032DFE">
            <w:pPr>
              <w:spacing w:line="360" w:lineRule="auto"/>
              <w:jc w:val="both"/>
              <w:rPr>
                <w:rFonts w:ascii="Times New Roman" w:hAnsi="Times New Roman" w:cs="Times New Roman"/>
                <w:b/>
                <w:sz w:val="24"/>
                <w:szCs w:val="24"/>
              </w:rPr>
            </w:pPr>
          </w:p>
        </w:tc>
        <w:tc>
          <w:tcPr>
            <w:tcW w:w="850" w:type="dxa"/>
            <w:shd w:val="clear" w:color="auto" w:fill="A6A6A6" w:themeFill="background1" w:themeFillShade="A6"/>
          </w:tcPr>
          <w:p w:rsidR="00A77E53" w:rsidRPr="007779C8" w:rsidRDefault="00A77E53"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A77E53" w:rsidRPr="007779C8" w:rsidRDefault="00A77E53"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A77E53" w:rsidRPr="007779C8" w:rsidRDefault="00A77E53" w:rsidP="00032DFE">
            <w:pPr>
              <w:spacing w:line="360" w:lineRule="auto"/>
              <w:jc w:val="both"/>
              <w:rPr>
                <w:rFonts w:ascii="Times New Roman" w:hAnsi="Times New Roman" w:cs="Times New Roman"/>
                <w:b/>
                <w:sz w:val="24"/>
                <w:szCs w:val="24"/>
              </w:rPr>
            </w:pPr>
          </w:p>
        </w:tc>
        <w:tc>
          <w:tcPr>
            <w:tcW w:w="1134" w:type="dxa"/>
          </w:tcPr>
          <w:p w:rsidR="00A77E53" w:rsidRPr="007779C8" w:rsidRDefault="00A77E53"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RL</w:t>
            </w:r>
          </w:p>
        </w:tc>
        <w:tc>
          <w:tcPr>
            <w:tcW w:w="992" w:type="dxa"/>
          </w:tcPr>
          <w:p w:rsidR="00A77E53" w:rsidRPr="007779C8" w:rsidRDefault="00A77E53" w:rsidP="00032DFE">
            <w:pPr>
              <w:spacing w:line="360" w:lineRule="auto"/>
              <w:jc w:val="both"/>
              <w:rPr>
                <w:rFonts w:ascii="Times New Roman" w:hAnsi="Times New Roman" w:cs="Times New Roman"/>
                <w:b/>
                <w:sz w:val="24"/>
                <w:szCs w:val="24"/>
              </w:rPr>
            </w:pPr>
          </w:p>
        </w:tc>
      </w:tr>
      <w:tr w:rsidR="00A77E53" w:rsidRPr="007779C8" w:rsidTr="00216E3F">
        <w:tc>
          <w:tcPr>
            <w:tcW w:w="2552" w:type="dxa"/>
            <w:vMerge/>
          </w:tcPr>
          <w:p w:rsidR="00A77E53" w:rsidRPr="007779C8" w:rsidRDefault="00A77E53" w:rsidP="00032DFE">
            <w:pPr>
              <w:spacing w:line="360" w:lineRule="auto"/>
              <w:jc w:val="both"/>
              <w:rPr>
                <w:rFonts w:ascii="Times New Roman" w:hAnsi="Times New Roman" w:cs="Times New Roman"/>
                <w:sz w:val="24"/>
                <w:szCs w:val="24"/>
              </w:rPr>
            </w:pPr>
          </w:p>
        </w:tc>
        <w:tc>
          <w:tcPr>
            <w:tcW w:w="2268" w:type="dxa"/>
          </w:tcPr>
          <w:p w:rsidR="00A77E53" w:rsidRPr="007779C8" w:rsidRDefault="00A77E53"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1.6.2</w:t>
            </w:r>
            <w:proofErr w:type="gramStart"/>
            <w:r w:rsidRPr="007779C8">
              <w:rPr>
                <w:rFonts w:ascii="Times New Roman" w:hAnsi="Times New Roman" w:cs="Times New Roman"/>
                <w:sz w:val="24"/>
                <w:szCs w:val="24"/>
              </w:rPr>
              <w:t>.Mener</w:t>
            </w:r>
            <w:proofErr w:type="gramEnd"/>
            <w:r w:rsidRPr="007779C8">
              <w:rPr>
                <w:rFonts w:ascii="Times New Roman" w:hAnsi="Times New Roman" w:cs="Times New Roman"/>
                <w:sz w:val="24"/>
                <w:szCs w:val="24"/>
              </w:rPr>
              <w:t xml:space="preserve"> des descentes pour le lobbying et plaidoyer</w:t>
            </w:r>
          </w:p>
        </w:tc>
        <w:tc>
          <w:tcPr>
            <w:tcW w:w="1446" w:type="dxa"/>
          </w:tcPr>
          <w:p w:rsidR="00A77E53" w:rsidRPr="007779C8" w:rsidRDefault="00A77E53" w:rsidP="00032DFE">
            <w:pPr>
              <w:spacing w:line="360" w:lineRule="auto"/>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descentes effectuées</w:t>
            </w:r>
          </w:p>
        </w:tc>
        <w:tc>
          <w:tcPr>
            <w:tcW w:w="964" w:type="dxa"/>
          </w:tcPr>
          <w:p w:rsidR="00A77E53" w:rsidRPr="007779C8" w:rsidRDefault="00A77E53"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 xml:space="preserve"> 4</w:t>
            </w:r>
          </w:p>
        </w:tc>
        <w:tc>
          <w:tcPr>
            <w:tcW w:w="850" w:type="dxa"/>
          </w:tcPr>
          <w:p w:rsidR="00A77E53" w:rsidRPr="007779C8" w:rsidRDefault="00A77E53"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20</w:t>
            </w:r>
          </w:p>
        </w:tc>
        <w:tc>
          <w:tcPr>
            <w:tcW w:w="709" w:type="dxa"/>
            <w:shd w:val="clear" w:color="auto" w:fill="A6A6A6" w:themeFill="background1" w:themeFillShade="A6"/>
          </w:tcPr>
          <w:p w:rsidR="00A77E53" w:rsidRPr="007779C8" w:rsidRDefault="00A77E53"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A77E53" w:rsidRPr="007779C8" w:rsidRDefault="00A77E53" w:rsidP="00032DFE">
            <w:pPr>
              <w:spacing w:line="360" w:lineRule="auto"/>
              <w:jc w:val="both"/>
              <w:rPr>
                <w:rFonts w:ascii="Times New Roman" w:hAnsi="Times New Roman" w:cs="Times New Roman"/>
                <w:b/>
                <w:sz w:val="24"/>
                <w:szCs w:val="24"/>
              </w:rPr>
            </w:pPr>
          </w:p>
        </w:tc>
        <w:tc>
          <w:tcPr>
            <w:tcW w:w="850" w:type="dxa"/>
            <w:shd w:val="clear" w:color="auto" w:fill="A6A6A6" w:themeFill="background1" w:themeFillShade="A6"/>
          </w:tcPr>
          <w:p w:rsidR="00A77E53" w:rsidRPr="007779C8" w:rsidRDefault="00A77E53"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A77E53" w:rsidRPr="007779C8" w:rsidRDefault="00A77E53"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A77E53" w:rsidRPr="007779C8" w:rsidRDefault="00A77E53" w:rsidP="00032DFE">
            <w:pPr>
              <w:spacing w:line="360" w:lineRule="auto"/>
              <w:jc w:val="both"/>
              <w:rPr>
                <w:rFonts w:ascii="Times New Roman" w:hAnsi="Times New Roman" w:cs="Times New Roman"/>
                <w:b/>
                <w:sz w:val="24"/>
                <w:szCs w:val="24"/>
              </w:rPr>
            </w:pPr>
          </w:p>
        </w:tc>
        <w:tc>
          <w:tcPr>
            <w:tcW w:w="1134" w:type="dxa"/>
          </w:tcPr>
          <w:p w:rsidR="00A77E53" w:rsidRPr="007779C8" w:rsidRDefault="00A77E53"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 xml:space="preserve"> RL</w:t>
            </w:r>
          </w:p>
        </w:tc>
        <w:tc>
          <w:tcPr>
            <w:tcW w:w="992" w:type="dxa"/>
          </w:tcPr>
          <w:p w:rsidR="00A77E53" w:rsidRPr="007779C8" w:rsidRDefault="00A77E53" w:rsidP="00032DFE">
            <w:pPr>
              <w:spacing w:line="360" w:lineRule="auto"/>
              <w:jc w:val="both"/>
              <w:rPr>
                <w:rFonts w:ascii="Times New Roman" w:hAnsi="Times New Roman" w:cs="Times New Roman"/>
                <w:b/>
                <w:sz w:val="24"/>
                <w:szCs w:val="24"/>
              </w:rPr>
            </w:pPr>
          </w:p>
        </w:tc>
      </w:tr>
      <w:tr w:rsidR="00FF6E38" w:rsidRPr="007779C8" w:rsidTr="00216E3F">
        <w:tc>
          <w:tcPr>
            <w:tcW w:w="2552" w:type="dxa"/>
            <w:vMerge w:val="restart"/>
          </w:tcPr>
          <w:p w:rsidR="00FF6E38" w:rsidRPr="007779C8" w:rsidRDefault="00FF6E38" w:rsidP="008F3E17">
            <w:pPr>
              <w:jc w:val="both"/>
              <w:rPr>
                <w:rFonts w:ascii="Times New Roman" w:hAnsi="Times New Roman" w:cs="Times New Roman"/>
                <w:sz w:val="24"/>
                <w:szCs w:val="24"/>
              </w:rPr>
            </w:pPr>
            <w:r w:rsidRPr="007779C8">
              <w:rPr>
                <w:rFonts w:ascii="Times New Roman" w:hAnsi="Times New Roman" w:cs="Times New Roman"/>
                <w:sz w:val="24"/>
                <w:szCs w:val="24"/>
              </w:rPr>
              <w:t>1.7 Promotion des initiatives innovantes du financement du plan stratégique</w:t>
            </w:r>
          </w:p>
        </w:tc>
        <w:tc>
          <w:tcPr>
            <w:tcW w:w="2268" w:type="dxa"/>
          </w:tcPr>
          <w:p w:rsidR="00FF6E38" w:rsidRPr="007779C8" w:rsidRDefault="00FF6E38" w:rsidP="008F3E17">
            <w:pPr>
              <w:jc w:val="both"/>
              <w:rPr>
                <w:rFonts w:ascii="Times New Roman" w:hAnsi="Times New Roman" w:cs="Times New Roman"/>
                <w:sz w:val="24"/>
                <w:szCs w:val="24"/>
              </w:rPr>
            </w:pPr>
            <w:r w:rsidRPr="007779C8">
              <w:rPr>
                <w:rFonts w:ascii="Times New Roman" w:hAnsi="Times New Roman" w:cs="Times New Roman"/>
                <w:sz w:val="24"/>
                <w:szCs w:val="24"/>
              </w:rPr>
              <w:t>1.7.1</w:t>
            </w:r>
            <w:proofErr w:type="gramStart"/>
            <w:r w:rsidRPr="007779C8">
              <w:rPr>
                <w:rFonts w:ascii="Times New Roman" w:hAnsi="Times New Roman" w:cs="Times New Roman"/>
                <w:sz w:val="24"/>
                <w:szCs w:val="24"/>
              </w:rPr>
              <w:t>.Initier</w:t>
            </w:r>
            <w:proofErr w:type="gramEnd"/>
            <w:r w:rsidRPr="007779C8">
              <w:rPr>
                <w:rFonts w:ascii="Times New Roman" w:hAnsi="Times New Roman" w:cs="Times New Roman"/>
                <w:sz w:val="24"/>
                <w:szCs w:val="24"/>
              </w:rPr>
              <w:t xml:space="preserve"> des stratégies innovantes</w:t>
            </w:r>
          </w:p>
        </w:tc>
        <w:tc>
          <w:tcPr>
            <w:tcW w:w="1446" w:type="dxa"/>
          </w:tcPr>
          <w:p w:rsidR="00FF6E38" w:rsidRPr="007779C8" w:rsidRDefault="00FF6E38" w:rsidP="008F3E17">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stratégies innovantes initiées</w:t>
            </w:r>
          </w:p>
        </w:tc>
        <w:tc>
          <w:tcPr>
            <w:tcW w:w="964" w:type="dxa"/>
          </w:tcPr>
          <w:p w:rsidR="00FF6E38" w:rsidRPr="007779C8" w:rsidRDefault="00FF6E38" w:rsidP="008F3E17">
            <w:pPr>
              <w:jc w:val="both"/>
              <w:rPr>
                <w:rFonts w:ascii="Times New Roman" w:hAnsi="Times New Roman" w:cs="Times New Roman"/>
                <w:b/>
                <w:sz w:val="24"/>
                <w:szCs w:val="24"/>
              </w:rPr>
            </w:pPr>
            <w:r w:rsidRPr="007779C8">
              <w:rPr>
                <w:rFonts w:ascii="Times New Roman" w:hAnsi="Times New Roman" w:cs="Times New Roman"/>
                <w:b/>
                <w:sz w:val="24"/>
                <w:szCs w:val="24"/>
              </w:rPr>
              <w:t>1</w:t>
            </w:r>
          </w:p>
        </w:tc>
        <w:tc>
          <w:tcPr>
            <w:tcW w:w="850" w:type="dxa"/>
          </w:tcPr>
          <w:p w:rsidR="00FF6E38" w:rsidRPr="007779C8" w:rsidRDefault="00FF6E38" w:rsidP="008F3E17">
            <w:pPr>
              <w:jc w:val="both"/>
              <w:rPr>
                <w:rFonts w:ascii="Times New Roman" w:hAnsi="Times New Roman" w:cs="Times New Roman"/>
                <w:b/>
                <w:sz w:val="24"/>
                <w:szCs w:val="24"/>
              </w:rPr>
            </w:pPr>
            <w:r w:rsidRPr="007779C8">
              <w:rPr>
                <w:rFonts w:ascii="Times New Roman" w:hAnsi="Times New Roman" w:cs="Times New Roman"/>
                <w:b/>
                <w:sz w:val="24"/>
                <w:szCs w:val="24"/>
              </w:rPr>
              <w:t>5</w:t>
            </w:r>
          </w:p>
        </w:tc>
        <w:tc>
          <w:tcPr>
            <w:tcW w:w="709" w:type="dxa"/>
            <w:shd w:val="clear" w:color="auto" w:fill="A6A6A6" w:themeFill="background1" w:themeFillShade="A6"/>
          </w:tcPr>
          <w:p w:rsidR="00FF6E38" w:rsidRPr="007779C8" w:rsidRDefault="00FF6E38" w:rsidP="008F3E17">
            <w:pPr>
              <w:jc w:val="both"/>
              <w:rPr>
                <w:rFonts w:ascii="Times New Roman" w:hAnsi="Times New Roman" w:cs="Times New Roman"/>
                <w:b/>
                <w:sz w:val="24"/>
                <w:szCs w:val="24"/>
              </w:rPr>
            </w:pPr>
          </w:p>
        </w:tc>
        <w:tc>
          <w:tcPr>
            <w:tcW w:w="709" w:type="dxa"/>
            <w:shd w:val="clear" w:color="auto" w:fill="A6A6A6" w:themeFill="background1" w:themeFillShade="A6"/>
          </w:tcPr>
          <w:p w:rsidR="00FF6E38" w:rsidRPr="007779C8" w:rsidRDefault="00FF6E38" w:rsidP="008F3E17">
            <w:pPr>
              <w:jc w:val="both"/>
              <w:rPr>
                <w:rFonts w:ascii="Times New Roman" w:hAnsi="Times New Roman" w:cs="Times New Roman"/>
                <w:b/>
                <w:sz w:val="24"/>
                <w:szCs w:val="24"/>
              </w:rPr>
            </w:pPr>
          </w:p>
        </w:tc>
        <w:tc>
          <w:tcPr>
            <w:tcW w:w="850" w:type="dxa"/>
            <w:shd w:val="clear" w:color="auto" w:fill="A6A6A6" w:themeFill="background1" w:themeFillShade="A6"/>
          </w:tcPr>
          <w:p w:rsidR="00FF6E38" w:rsidRPr="007779C8" w:rsidRDefault="00FF6E38" w:rsidP="008F3E17">
            <w:pPr>
              <w:jc w:val="both"/>
              <w:rPr>
                <w:rFonts w:ascii="Times New Roman" w:hAnsi="Times New Roman" w:cs="Times New Roman"/>
                <w:b/>
                <w:sz w:val="24"/>
                <w:szCs w:val="24"/>
              </w:rPr>
            </w:pPr>
          </w:p>
        </w:tc>
        <w:tc>
          <w:tcPr>
            <w:tcW w:w="709" w:type="dxa"/>
            <w:shd w:val="clear" w:color="auto" w:fill="A6A6A6" w:themeFill="background1" w:themeFillShade="A6"/>
          </w:tcPr>
          <w:p w:rsidR="00FF6E38" w:rsidRPr="007779C8" w:rsidRDefault="00FF6E38" w:rsidP="008F3E17">
            <w:pPr>
              <w:jc w:val="both"/>
              <w:rPr>
                <w:rFonts w:ascii="Times New Roman" w:hAnsi="Times New Roman" w:cs="Times New Roman"/>
                <w:b/>
                <w:sz w:val="24"/>
                <w:szCs w:val="24"/>
              </w:rPr>
            </w:pPr>
          </w:p>
        </w:tc>
        <w:tc>
          <w:tcPr>
            <w:tcW w:w="709" w:type="dxa"/>
            <w:shd w:val="clear" w:color="auto" w:fill="A6A6A6" w:themeFill="background1" w:themeFillShade="A6"/>
          </w:tcPr>
          <w:p w:rsidR="00FF6E38" w:rsidRPr="007779C8" w:rsidRDefault="00FF6E38" w:rsidP="008F3E17">
            <w:pPr>
              <w:jc w:val="both"/>
              <w:rPr>
                <w:rFonts w:ascii="Times New Roman" w:hAnsi="Times New Roman" w:cs="Times New Roman"/>
                <w:b/>
                <w:sz w:val="24"/>
                <w:szCs w:val="24"/>
              </w:rPr>
            </w:pPr>
          </w:p>
        </w:tc>
        <w:tc>
          <w:tcPr>
            <w:tcW w:w="1134" w:type="dxa"/>
          </w:tcPr>
          <w:p w:rsidR="00FF6E38" w:rsidRPr="007779C8" w:rsidRDefault="00FF6E38" w:rsidP="008F3E17">
            <w:pPr>
              <w:jc w:val="both"/>
              <w:rPr>
                <w:rFonts w:ascii="Times New Roman" w:hAnsi="Times New Roman" w:cs="Times New Roman"/>
                <w:b/>
                <w:sz w:val="24"/>
                <w:szCs w:val="24"/>
              </w:rPr>
            </w:pPr>
            <w:r w:rsidRPr="007779C8">
              <w:rPr>
                <w:rFonts w:ascii="Times New Roman" w:hAnsi="Times New Roman" w:cs="Times New Roman"/>
                <w:b/>
                <w:sz w:val="24"/>
                <w:szCs w:val="24"/>
              </w:rPr>
              <w:t xml:space="preserve"> RL</w:t>
            </w:r>
          </w:p>
        </w:tc>
        <w:tc>
          <w:tcPr>
            <w:tcW w:w="992" w:type="dxa"/>
          </w:tcPr>
          <w:p w:rsidR="00FF6E38" w:rsidRPr="007779C8" w:rsidRDefault="00FF6E38" w:rsidP="008F3E17">
            <w:pPr>
              <w:jc w:val="both"/>
              <w:rPr>
                <w:rFonts w:ascii="Times New Roman" w:hAnsi="Times New Roman" w:cs="Times New Roman"/>
                <w:b/>
                <w:sz w:val="24"/>
                <w:szCs w:val="24"/>
              </w:rPr>
            </w:pPr>
          </w:p>
        </w:tc>
      </w:tr>
      <w:tr w:rsidR="00FF6E38" w:rsidRPr="007779C8" w:rsidTr="00216E3F">
        <w:tc>
          <w:tcPr>
            <w:tcW w:w="2552" w:type="dxa"/>
            <w:vMerge/>
          </w:tcPr>
          <w:p w:rsidR="00FF6E38" w:rsidRPr="007779C8" w:rsidRDefault="00FF6E38" w:rsidP="008F3E17">
            <w:pPr>
              <w:jc w:val="both"/>
              <w:rPr>
                <w:rFonts w:ascii="Times New Roman" w:hAnsi="Times New Roman" w:cs="Times New Roman"/>
                <w:sz w:val="24"/>
                <w:szCs w:val="24"/>
              </w:rPr>
            </w:pPr>
          </w:p>
        </w:tc>
        <w:tc>
          <w:tcPr>
            <w:tcW w:w="2268" w:type="dxa"/>
          </w:tcPr>
          <w:p w:rsidR="00FF6E38" w:rsidRPr="007779C8" w:rsidRDefault="00FF6E38" w:rsidP="008F3E17">
            <w:pPr>
              <w:jc w:val="both"/>
              <w:rPr>
                <w:rFonts w:ascii="Times New Roman" w:hAnsi="Times New Roman" w:cs="Times New Roman"/>
                <w:sz w:val="24"/>
                <w:szCs w:val="24"/>
              </w:rPr>
            </w:pPr>
            <w:r w:rsidRPr="007779C8">
              <w:rPr>
                <w:rFonts w:ascii="Times New Roman" w:hAnsi="Times New Roman" w:cs="Times New Roman"/>
                <w:sz w:val="24"/>
                <w:szCs w:val="24"/>
              </w:rPr>
              <w:t>1.7.2. Présenter des approches susceptible</w:t>
            </w:r>
            <w:r w:rsidR="00B621EC" w:rsidRPr="007779C8">
              <w:rPr>
                <w:rFonts w:ascii="Times New Roman" w:hAnsi="Times New Roman" w:cs="Times New Roman"/>
                <w:sz w:val="24"/>
                <w:szCs w:val="24"/>
              </w:rPr>
              <w:t>s</w:t>
            </w:r>
            <w:r w:rsidRPr="007779C8">
              <w:rPr>
                <w:rFonts w:ascii="Times New Roman" w:hAnsi="Times New Roman" w:cs="Times New Roman"/>
                <w:sz w:val="24"/>
                <w:szCs w:val="24"/>
              </w:rPr>
              <w:t xml:space="preserve"> d’</w:t>
            </w:r>
            <w:r w:rsidR="000E57E3" w:rsidRPr="007779C8">
              <w:rPr>
                <w:rFonts w:ascii="Times New Roman" w:hAnsi="Times New Roman" w:cs="Times New Roman"/>
                <w:sz w:val="24"/>
                <w:szCs w:val="24"/>
              </w:rPr>
              <w:t xml:space="preserve">innover les initiatives </w:t>
            </w:r>
            <w:r w:rsidRPr="007779C8">
              <w:rPr>
                <w:rFonts w:ascii="Times New Roman" w:hAnsi="Times New Roman" w:cs="Times New Roman"/>
                <w:sz w:val="24"/>
                <w:szCs w:val="24"/>
              </w:rPr>
              <w:t>de financement</w:t>
            </w:r>
          </w:p>
        </w:tc>
        <w:tc>
          <w:tcPr>
            <w:tcW w:w="1446" w:type="dxa"/>
          </w:tcPr>
          <w:p w:rsidR="00FF6E38" w:rsidRPr="007779C8" w:rsidRDefault="00FF6E38" w:rsidP="008F3E17">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d’approches présentées</w:t>
            </w:r>
          </w:p>
        </w:tc>
        <w:tc>
          <w:tcPr>
            <w:tcW w:w="964" w:type="dxa"/>
          </w:tcPr>
          <w:p w:rsidR="00FF6E38" w:rsidRPr="007779C8" w:rsidRDefault="00FF6E38" w:rsidP="008F3E17">
            <w:pPr>
              <w:jc w:val="both"/>
              <w:rPr>
                <w:rFonts w:ascii="Times New Roman" w:hAnsi="Times New Roman" w:cs="Times New Roman"/>
                <w:b/>
                <w:sz w:val="24"/>
                <w:szCs w:val="24"/>
              </w:rPr>
            </w:pPr>
            <w:r w:rsidRPr="007779C8">
              <w:rPr>
                <w:rFonts w:ascii="Times New Roman" w:hAnsi="Times New Roman" w:cs="Times New Roman"/>
                <w:b/>
                <w:sz w:val="24"/>
                <w:szCs w:val="24"/>
              </w:rPr>
              <w:t>0</w:t>
            </w:r>
          </w:p>
        </w:tc>
        <w:tc>
          <w:tcPr>
            <w:tcW w:w="850" w:type="dxa"/>
          </w:tcPr>
          <w:p w:rsidR="00FF6E38" w:rsidRPr="007779C8" w:rsidRDefault="00FF6E38" w:rsidP="008F3E17">
            <w:pPr>
              <w:jc w:val="both"/>
              <w:rPr>
                <w:rFonts w:ascii="Times New Roman" w:hAnsi="Times New Roman" w:cs="Times New Roman"/>
                <w:b/>
                <w:sz w:val="24"/>
                <w:szCs w:val="24"/>
              </w:rPr>
            </w:pPr>
            <w:r w:rsidRPr="007779C8">
              <w:rPr>
                <w:rFonts w:ascii="Times New Roman" w:hAnsi="Times New Roman" w:cs="Times New Roman"/>
                <w:b/>
                <w:sz w:val="24"/>
                <w:szCs w:val="24"/>
              </w:rPr>
              <w:t>5</w:t>
            </w:r>
          </w:p>
        </w:tc>
        <w:tc>
          <w:tcPr>
            <w:tcW w:w="709" w:type="dxa"/>
            <w:shd w:val="clear" w:color="auto" w:fill="A6A6A6" w:themeFill="background1" w:themeFillShade="A6"/>
          </w:tcPr>
          <w:p w:rsidR="00FF6E38" w:rsidRPr="007779C8" w:rsidRDefault="00FF6E38" w:rsidP="008F3E17">
            <w:pPr>
              <w:jc w:val="both"/>
              <w:rPr>
                <w:rFonts w:ascii="Times New Roman" w:hAnsi="Times New Roman" w:cs="Times New Roman"/>
                <w:b/>
                <w:sz w:val="24"/>
                <w:szCs w:val="24"/>
              </w:rPr>
            </w:pPr>
          </w:p>
        </w:tc>
        <w:tc>
          <w:tcPr>
            <w:tcW w:w="709" w:type="dxa"/>
            <w:shd w:val="clear" w:color="auto" w:fill="A6A6A6" w:themeFill="background1" w:themeFillShade="A6"/>
          </w:tcPr>
          <w:p w:rsidR="00FF6E38" w:rsidRPr="007779C8" w:rsidRDefault="00FF6E38" w:rsidP="008F3E17">
            <w:pPr>
              <w:jc w:val="both"/>
              <w:rPr>
                <w:rFonts w:ascii="Times New Roman" w:hAnsi="Times New Roman" w:cs="Times New Roman"/>
                <w:b/>
                <w:sz w:val="24"/>
                <w:szCs w:val="24"/>
              </w:rPr>
            </w:pPr>
          </w:p>
        </w:tc>
        <w:tc>
          <w:tcPr>
            <w:tcW w:w="850" w:type="dxa"/>
            <w:shd w:val="clear" w:color="auto" w:fill="A6A6A6" w:themeFill="background1" w:themeFillShade="A6"/>
          </w:tcPr>
          <w:p w:rsidR="00FF6E38" w:rsidRPr="007779C8" w:rsidRDefault="00FF6E38" w:rsidP="008F3E17">
            <w:pPr>
              <w:jc w:val="both"/>
              <w:rPr>
                <w:rFonts w:ascii="Times New Roman" w:hAnsi="Times New Roman" w:cs="Times New Roman"/>
                <w:b/>
                <w:sz w:val="24"/>
                <w:szCs w:val="24"/>
              </w:rPr>
            </w:pPr>
          </w:p>
        </w:tc>
        <w:tc>
          <w:tcPr>
            <w:tcW w:w="709" w:type="dxa"/>
            <w:shd w:val="clear" w:color="auto" w:fill="A6A6A6" w:themeFill="background1" w:themeFillShade="A6"/>
          </w:tcPr>
          <w:p w:rsidR="00FF6E38" w:rsidRPr="007779C8" w:rsidRDefault="00FF6E38" w:rsidP="008F3E17">
            <w:pPr>
              <w:jc w:val="both"/>
              <w:rPr>
                <w:rFonts w:ascii="Times New Roman" w:hAnsi="Times New Roman" w:cs="Times New Roman"/>
                <w:b/>
                <w:sz w:val="24"/>
                <w:szCs w:val="24"/>
              </w:rPr>
            </w:pPr>
          </w:p>
        </w:tc>
        <w:tc>
          <w:tcPr>
            <w:tcW w:w="709" w:type="dxa"/>
            <w:shd w:val="clear" w:color="auto" w:fill="A6A6A6" w:themeFill="background1" w:themeFillShade="A6"/>
          </w:tcPr>
          <w:p w:rsidR="00FF6E38" w:rsidRPr="007779C8" w:rsidRDefault="00FF6E38" w:rsidP="008F3E17">
            <w:pPr>
              <w:jc w:val="both"/>
              <w:rPr>
                <w:rFonts w:ascii="Times New Roman" w:hAnsi="Times New Roman" w:cs="Times New Roman"/>
                <w:b/>
                <w:sz w:val="24"/>
                <w:szCs w:val="24"/>
              </w:rPr>
            </w:pPr>
          </w:p>
        </w:tc>
        <w:tc>
          <w:tcPr>
            <w:tcW w:w="1134" w:type="dxa"/>
          </w:tcPr>
          <w:p w:rsidR="00FF6E38" w:rsidRPr="007779C8" w:rsidRDefault="00631279" w:rsidP="008F3E17">
            <w:pPr>
              <w:jc w:val="both"/>
              <w:rPr>
                <w:rFonts w:ascii="Times New Roman" w:hAnsi="Times New Roman" w:cs="Times New Roman"/>
                <w:b/>
                <w:sz w:val="24"/>
                <w:szCs w:val="24"/>
              </w:rPr>
            </w:pPr>
            <w:r w:rsidRPr="007779C8">
              <w:rPr>
                <w:rFonts w:ascii="Times New Roman" w:hAnsi="Times New Roman" w:cs="Times New Roman"/>
                <w:b/>
                <w:sz w:val="24"/>
                <w:szCs w:val="24"/>
              </w:rPr>
              <w:t>RL</w:t>
            </w:r>
          </w:p>
          <w:p w:rsidR="008F3E17" w:rsidRPr="007779C8" w:rsidRDefault="008F3E17" w:rsidP="008F3E17">
            <w:pPr>
              <w:jc w:val="both"/>
              <w:rPr>
                <w:rFonts w:ascii="Times New Roman" w:hAnsi="Times New Roman" w:cs="Times New Roman"/>
                <w:b/>
                <w:sz w:val="24"/>
                <w:szCs w:val="24"/>
              </w:rPr>
            </w:pPr>
          </w:p>
          <w:p w:rsidR="008F3E17" w:rsidRPr="007779C8" w:rsidRDefault="008F3E17" w:rsidP="008F3E17">
            <w:pPr>
              <w:jc w:val="both"/>
              <w:rPr>
                <w:rFonts w:ascii="Times New Roman" w:hAnsi="Times New Roman" w:cs="Times New Roman"/>
                <w:b/>
                <w:sz w:val="24"/>
                <w:szCs w:val="24"/>
              </w:rPr>
            </w:pPr>
          </w:p>
          <w:p w:rsidR="008F3E17" w:rsidRPr="007779C8" w:rsidRDefault="008F3E17" w:rsidP="008F3E17">
            <w:pPr>
              <w:jc w:val="both"/>
              <w:rPr>
                <w:rFonts w:ascii="Times New Roman" w:hAnsi="Times New Roman" w:cs="Times New Roman"/>
                <w:b/>
                <w:sz w:val="24"/>
                <w:szCs w:val="24"/>
              </w:rPr>
            </w:pPr>
          </w:p>
          <w:p w:rsidR="008F3E17" w:rsidRPr="007779C8" w:rsidRDefault="008F3E17" w:rsidP="008F3E17">
            <w:pPr>
              <w:jc w:val="both"/>
              <w:rPr>
                <w:rFonts w:ascii="Times New Roman" w:hAnsi="Times New Roman" w:cs="Times New Roman"/>
                <w:b/>
                <w:sz w:val="24"/>
                <w:szCs w:val="24"/>
              </w:rPr>
            </w:pPr>
          </w:p>
          <w:p w:rsidR="008F3E17" w:rsidRPr="007779C8" w:rsidRDefault="008F3E17" w:rsidP="008F3E17">
            <w:pPr>
              <w:jc w:val="both"/>
              <w:rPr>
                <w:rFonts w:ascii="Times New Roman" w:hAnsi="Times New Roman" w:cs="Times New Roman"/>
                <w:b/>
                <w:sz w:val="24"/>
                <w:szCs w:val="24"/>
              </w:rPr>
            </w:pPr>
          </w:p>
          <w:p w:rsidR="008F3E17" w:rsidRPr="007779C8" w:rsidRDefault="008F3E17" w:rsidP="008F3E17">
            <w:pPr>
              <w:jc w:val="both"/>
              <w:rPr>
                <w:rFonts w:ascii="Times New Roman" w:hAnsi="Times New Roman" w:cs="Times New Roman"/>
                <w:b/>
                <w:sz w:val="24"/>
                <w:szCs w:val="24"/>
              </w:rPr>
            </w:pPr>
          </w:p>
        </w:tc>
        <w:tc>
          <w:tcPr>
            <w:tcW w:w="992" w:type="dxa"/>
          </w:tcPr>
          <w:p w:rsidR="00FF6E38" w:rsidRPr="007779C8" w:rsidRDefault="00FF6E38" w:rsidP="008F3E17">
            <w:pPr>
              <w:jc w:val="both"/>
              <w:rPr>
                <w:rFonts w:ascii="Times New Roman" w:hAnsi="Times New Roman" w:cs="Times New Roman"/>
                <w:b/>
                <w:sz w:val="24"/>
                <w:szCs w:val="24"/>
              </w:rPr>
            </w:pPr>
          </w:p>
        </w:tc>
      </w:tr>
      <w:tr w:rsidR="003D71ED" w:rsidRPr="007779C8" w:rsidTr="00D8050C">
        <w:trPr>
          <w:trHeight w:val="58"/>
        </w:trPr>
        <w:tc>
          <w:tcPr>
            <w:tcW w:w="13892" w:type="dxa"/>
            <w:gridSpan w:val="12"/>
          </w:tcPr>
          <w:p w:rsidR="003D71ED" w:rsidRPr="007779C8" w:rsidRDefault="003D71ED"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 xml:space="preserve">O.S.2 : Assurer la gestion des ressources selon les bonnes pratiques de gestion </w:t>
            </w:r>
          </w:p>
        </w:tc>
      </w:tr>
      <w:tr w:rsidR="003D71ED" w:rsidRPr="007779C8" w:rsidTr="00216E3F">
        <w:tc>
          <w:tcPr>
            <w:tcW w:w="2552" w:type="dxa"/>
          </w:tcPr>
          <w:p w:rsidR="003D71ED" w:rsidRPr="007779C8" w:rsidRDefault="003D71ED"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2.1. Intensification des rencontres avec le personnel affecté aux projets</w:t>
            </w:r>
          </w:p>
        </w:tc>
        <w:tc>
          <w:tcPr>
            <w:tcW w:w="2268" w:type="dxa"/>
          </w:tcPr>
          <w:p w:rsidR="003D71ED" w:rsidRPr="007779C8" w:rsidRDefault="00B621EC"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2.1.1</w:t>
            </w:r>
            <w:proofErr w:type="gramStart"/>
            <w:r w:rsidRPr="007779C8">
              <w:rPr>
                <w:rFonts w:ascii="Times New Roman" w:hAnsi="Times New Roman" w:cs="Times New Roman"/>
                <w:sz w:val="24"/>
                <w:szCs w:val="24"/>
              </w:rPr>
              <w:t>.Organiser</w:t>
            </w:r>
            <w:proofErr w:type="gramEnd"/>
            <w:r w:rsidRPr="007779C8">
              <w:rPr>
                <w:rFonts w:ascii="Times New Roman" w:hAnsi="Times New Roman" w:cs="Times New Roman"/>
                <w:sz w:val="24"/>
                <w:szCs w:val="24"/>
              </w:rPr>
              <w:t xml:space="preserve"> une rencontre trimestriel avec le personnel affecté au projet</w:t>
            </w:r>
          </w:p>
        </w:tc>
        <w:tc>
          <w:tcPr>
            <w:tcW w:w="1446" w:type="dxa"/>
          </w:tcPr>
          <w:p w:rsidR="003D71ED" w:rsidRPr="007779C8" w:rsidRDefault="00B621EC" w:rsidP="00032DFE">
            <w:pPr>
              <w:spacing w:line="360" w:lineRule="auto"/>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rencontres organisées</w:t>
            </w:r>
          </w:p>
        </w:tc>
        <w:tc>
          <w:tcPr>
            <w:tcW w:w="964" w:type="dxa"/>
          </w:tcPr>
          <w:p w:rsidR="003D71ED" w:rsidRPr="007779C8" w:rsidRDefault="00B621EC"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2</w:t>
            </w:r>
          </w:p>
        </w:tc>
        <w:tc>
          <w:tcPr>
            <w:tcW w:w="850" w:type="dxa"/>
          </w:tcPr>
          <w:p w:rsidR="003D71ED" w:rsidRPr="007779C8" w:rsidRDefault="00B621EC"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20</w:t>
            </w:r>
          </w:p>
        </w:tc>
        <w:tc>
          <w:tcPr>
            <w:tcW w:w="709" w:type="dxa"/>
            <w:shd w:val="clear" w:color="auto" w:fill="A6A6A6" w:themeFill="background1" w:themeFillShade="A6"/>
          </w:tcPr>
          <w:p w:rsidR="003D71ED" w:rsidRPr="007779C8" w:rsidRDefault="003D71ED"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3D71ED" w:rsidRPr="007779C8" w:rsidRDefault="003D71ED" w:rsidP="00032DFE">
            <w:pPr>
              <w:spacing w:line="360" w:lineRule="auto"/>
              <w:jc w:val="both"/>
              <w:rPr>
                <w:rFonts w:ascii="Times New Roman" w:hAnsi="Times New Roman" w:cs="Times New Roman"/>
                <w:b/>
                <w:sz w:val="24"/>
                <w:szCs w:val="24"/>
              </w:rPr>
            </w:pPr>
          </w:p>
        </w:tc>
        <w:tc>
          <w:tcPr>
            <w:tcW w:w="850" w:type="dxa"/>
            <w:shd w:val="clear" w:color="auto" w:fill="A6A6A6" w:themeFill="background1" w:themeFillShade="A6"/>
          </w:tcPr>
          <w:p w:rsidR="003D71ED" w:rsidRPr="007779C8" w:rsidRDefault="003D71ED"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3D71ED" w:rsidRPr="007779C8" w:rsidRDefault="003D71ED"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3D71ED" w:rsidRPr="007779C8" w:rsidRDefault="003D71ED" w:rsidP="00032DFE">
            <w:pPr>
              <w:spacing w:line="360" w:lineRule="auto"/>
              <w:jc w:val="both"/>
              <w:rPr>
                <w:rFonts w:ascii="Times New Roman" w:hAnsi="Times New Roman" w:cs="Times New Roman"/>
                <w:b/>
                <w:sz w:val="24"/>
                <w:szCs w:val="24"/>
              </w:rPr>
            </w:pPr>
          </w:p>
        </w:tc>
        <w:tc>
          <w:tcPr>
            <w:tcW w:w="1134" w:type="dxa"/>
          </w:tcPr>
          <w:p w:rsidR="003D71ED" w:rsidRPr="007779C8" w:rsidRDefault="00B621EC"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RL</w:t>
            </w:r>
          </w:p>
        </w:tc>
        <w:tc>
          <w:tcPr>
            <w:tcW w:w="992" w:type="dxa"/>
          </w:tcPr>
          <w:p w:rsidR="003D71ED" w:rsidRPr="007779C8" w:rsidRDefault="003D71ED" w:rsidP="00032DFE">
            <w:pPr>
              <w:spacing w:line="360" w:lineRule="auto"/>
              <w:jc w:val="both"/>
              <w:rPr>
                <w:rFonts w:ascii="Times New Roman" w:hAnsi="Times New Roman" w:cs="Times New Roman"/>
                <w:b/>
                <w:sz w:val="24"/>
                <w:szCs w:val="24"/>
              </w:rPr>
            </w:pPr>
          </w:p>
        </w:tc>
      </w:tr>
      <w:tr w:rsidR="00240807" w:rsidRPr="007779C8" w:rsidTr="00216E3F">
        <w:tc>
          <w:tcPr>
            <w:tcW w:w="2552" w:type="dxa"/>
          </w:tcPr>
          <w:p w:rsidR="00240807" w:rsidRPr="007779C8" w:rsidRDefault="00240807" w:rsidP="008F3E17">
            <w:pPr>
              <w:jc w:val="both"/>
              <w:rPr>
                <w:rFonts w:ascii="Times New Roman" w:hAnsi="Times New Roman" w:cs="Times New Roman"/>
                <w:sz w:val="24"/>
                <w:szCs w:val="24"/>
              </w:rPr>
            </w:pPr>
            <w:r w:rsidRPr="007779C8">
              <w:rPr>
                <w:rFonts w:ascii="Times New Roman" w:hAnsi="Times New Roman" w:cs="Times New Roman"/>
                <w:sz w:val="24"/>
                <w:szCs w:val="24"/>
              </w:rPr>
              <w:t>2.2.</w:t>
            </w:r>
            <w:r w:rsidR="008F3E17" w:rsidRPr="007779C8">
              <w:rPr>
                <w:rFonts w:ascii="Times New Roman" w:hAnsi="Times New Roman" w:cs="Times New Roman"/>
                <w:sz w:val="24"/>
                <w:szCs w:val="24"/>
              </w:rPr>
              <w:t xml:space="preserve"> </w:t>
            </w:r>
            <w:r w:rsidRPr="007779C8">
              <w:rPr>
                <w:rFonts w:ascii="Times New Roman" w:hAnsi="Times New Roman" w:cs="Times New Roman"/>
                <w:sz w:val="24"/>
                <w:szCs w:val="24"/>
              </w:rPr>
              <w:t xml:space="preserve">La gestion </w:t>
            </w:r>
            <w:proofErr w:type="gramStart"/>
            <w:r w:rsidRPr="007779C8">
              <w:rPr>
                <w:rFonts w:ascii="Times New Roman" w:hAnsi="Times New Roman" w:cs="Times New Roman"/>
                <w:sz w:val="24"/>
                <w:szCs w:val="24"/>
              </w:rPr>
              <w:t>du</w:t>
            </w:r>
            <w:proofErr w:type="gramEnd"/>
            <w:r w:rsidRPr="007779C8">
              <w:rPr>
                <w:rFonts w:ascii="Times New Roman" w:hAnsi="Times New Roman" w:cs="Times New Roman"/>
                <w:sz w:val="24"/>
                <w:szCs w:val="24"/>
              </w:rPr>
              <w:t xml:space="preserve"> carrière est assurée</w:t>
            </w:r>
          </w:p>
        </w:tc>
        <w:tc>
          <w:tcPr>
            <w:tcW w:w="2268" w:type="dxa"/>
          </w:tcPr>
          <w:p w:rsidR="00240807" w:rsidRPr="007779C8" w:rsidRDefault="004E5BC4" w:rsidP="008F3E17">
            <w:pPr>
              <w:jc w:val="both"/>
              <w:rPr>
                <w:rFonts w:ascii="Times New Roman" w:hAnsi="Times New Roman" w:cs="Times New Roman"/>
                <w:b/>
                <w:sz w:val="24"/>
                <w:szCs w:val="24"/>
              </w:rPr>
            </w:pPr>
            <w:r w:rsidRPr="007779C8">
              <w:rPr>
                <w:rFonts w:ascii="Times New Roman" w:hAnsi="Times New Roman" w:cs="Times New Roman"/>
                <w:b/>
                <w:sz w:val="24"/>
                <w:szCs w:val="24"/>
              </w:rPr>
              <w:t>2</w:t>
            </w:r>
            <w:r w:rsidRPr="007779C8">
              <w:rPr>
                <w:rFonts w:ascii="Times New Roman" w:hAnsi="Times New Roman" w:cs="Times New Roman"/>
                <w:sz w:val="24"/>
                <w:szCs w:val="24"/>
              </w:rPr>
              <w:t xml:space="preserve">.2.1. </w:t>
            </w:r>
            <w:r w:rsidR="00721655" w:rsidRPr="007779C8">
              <w:rPr>
                <w:rFonts w:ascii="Times New Roman" w:hAnsi="Times New Roman" w:cs="Times New Roman"/>
                <w:sz w:val="24"/>
                <w:szCs w:val="24"/>
              </w:rPr>
              <w:t>Élaborer</w:t>
            </w:r>
            <w:r w:rsidRPr="007779C8">
              <w:rPr>
                <w:rFonts w:ascii="Times New Roman" w:hAnsi="Times New Roman" w:cs="Times New Roman"/>
                <w:sz w:val="24"/>
                <w:szCs w:val="24"/>
              </w:rPr>
              <w:t xml:space="preserve"> un plan de gestion de la carrière</w:t>
            </w:r>
          </w:p>
        </w:tc>
        <w:tc>
          <w:tcPr>
            <w:tcW w:w="1446" w:type="dxa"/>
          </w:tcPr>
          <w:p w:rsidR="00240807" w:rsidRPr="007779C8" w:rsidRDefault="00721655" w:rsidP="008F3E17">
            <w:pPr>
              <w:jc w:val="both"/>
              <w:rPr>
                <w:rFonts w:ascii="Times New Roman" w:hAnsi="Times New Roman" w:cs="Times New Roman"/>
                <w:sz w:val="24"/>
                <w:szCs w:val="24"/>
              </w:rPr>
            </w:pPr>
            <w:r w:rsidRPr="007779C8">
              <w:rPr>
                <w:rFonts w:ascii="Times New Roman" w:hAnsi="Times New Roman" w:cs="Times New Roman"/>
                <w:sz w:val="24"/>
                <w:szCs w:val="24"/>
              </w:rPr>
              <w:t xml:space="preserve">La </w:t>
            </w:r>
            <w:r w:rsidR="004E5BC4" w:rsidRPr="007779C8">
              <w:rPr>
                <w:rFonts w:ascii="Times New Roman" w:hAnsi="Times New Roman" w:cs="Times New Roman"/>
                <w:sz w:val="24"/>
                <w:szCs w:val="24"/>
              </w:rPr>
              <w:t xml:space="preserve">gestion de la </w:t>
            </w:r>
            <w:r w:rsidRPr="007779C8">
              <w:rPr>
                <w:rFonts w:ascii="Times New Roman" w:hAnsi="Times New Roman" w:cs="Times New Roman"/>
                <w:sz w:val="24"/>
                <w:szCs w:val="24"/>
              </w:rPr>
              <w:t>carrière est assurée</w:t>
            </w:r>
          </w:p>
        </w:tc>
        <w:tc>
          <w:tcPr>
            <w:tcW w:w="964" w:type="dxa"/>
          </w:tcPr>
          <w:p w:rsidR="00240807" w:rsidRPr="007779C8" w:rsidRDefault="004E5BC4" w:rsidP="008F3E17">
            <w:pPr>
              <w:jc w:val="both"/>
              <w:rPr>
                <w:rFonts w:ascii="Times New Roman" w:hAnsi="Times New Roman" w:cs="Times New Roman"/>
                <w:b/>
                <w:sz w:val="24"/>
                <w:szCs w:val="24"/>
              </w:rPr>
            </w:pPr>
            <w:r w:rsidRPr="007779C8">
              <w:rPr>
                <w:rFonts w:ascii="Times New Roman" w:hAnsi="Times New Roman" w:cs="Times New Roman"/>
                <w:b/>
                <w:sz w:val="24"/>
                <w:szCs w:val="24"/>
              </w:rPr>
              <w:t>1</w:t>
            </w:r>
          </w:p>
        </w:tc>
        <w:tc>
          <w:tcPr>
            <w:tcW w:w="850" w:type="dxa"/>
          </w:tcPr>
          <w:p w:rsidR="00240807" w:rsidRPr="007779C8" w:rsidRDefault="004E5BC4" w:rsidP="008F3E17">
            <w:pPr>
              <w:jc w:val="both"/>
              <w:rPr>
                <w:rFonts w:ascii="Times New Roman" w:hAnsi="Times New Roman" w:cs="Times New Roman"/>
                <w:b/>
                <w:sz w:val="24"/>
                <w:szCs w:val="24"/>
              </w:rPr>
            </w:pPr>
            <w:r w:rsidRPr="007779C8">
              <w:rPr>
                <w:rFonts w:ascii="Times New Roman" w:hAnsi="Times New Roman" w:cs="Times New Roman"/>
                <w:b/>
                <w:sz w:val="24"/>
                <w:szCs w:val="24"/>
              </w:rPr>
              <w:t>1</w:t>
            </w:r>
          </w:p>
        </w:tc>
        <w:tc>
          <w:tcPr>
            <w:tcW w:w="709" w:type="dxa"/>
            <w:shd w:val="clear" w:color="auto" w:fill="A6A6A6" w:themeFill="background1" w:themeFillShade="A6"/>
          </w:tcPr>
          <w:p w:rsidR="00240807" w:rsidRPr="007779C8" w:rsidRDefault="00240807" w:rsidP="008F3E17">
            <w:pPr>
              <w:jc w:val="both"/>
              <w:rPr>
                <w:rFonts w:ascii="Times New Roman" w:hAnsi="Times New Roman" w:cs="Times New Roman"/>
                <w:b/>
                <w:sz w:val="24"/>
                <w:szCs w:val="24"/>
              </w:rPr>
            </w:pPr>
          </w:p>
        </w:tc>
        <w:tc>
          <w:tcPr>
            <w:tcW w:w="709" w:type="dxa"/>
          </w:tcPr>
          <w:p w:rsidR="00240807" w:rsidRPr="007779C8" w:rsidRDefault="00240807" w:rsidP="008F3E17">
            <w:pPr>
              <w:jc w:val="both"/>
              <w:rPr>
                <w:rFonts w:ascii="Times New Roman" w:hAnsi="Times New Roman" w:cs="Times New Roman"/>
                <w:b/>
                <w:sz w:val="24"/>
                <w:szCs w:val="24"/>
              </w:rPr>
            </w:pPr>
          </w:p>
        </w:tc>
        <w:tc>
          <w:tcPr>
            <w:tcW w:w="850" w:type="dxa"/>
          </w:tcPr>
          <w:p w:rsidR="00240807" w:rsidRPr="007779C8" w:rsidRDefault="00240807" w:rsidP="008F3E17">
            <w:pPr>
              <w:jc w:val="both"/>
              <w:rPr>
                <w:rFonts w:ascii="Times New Roman" w:hAnsi="Times New Roman" w:cs="Times New Roman"/>
                <w:b/>
                <w:sz w:val="24"/>
                <w:szCs w:val="24"/>
              </w:rPr>
            </w:pPr>
          </w:p>
        </w:tc>
        <w:tc>
          <w:tcPr>
            <w:tcW w:w="709" w:type="dxa"/>
          </w:tcPr>
          <w:p w:rsidR="00240807" w:rsidRPr="007779C8" w:rsidRDefault="00240807" w:rsidP="008F3E17">
            <w:pPr>
              <w:jc w:val="both"/>
              <w:rPr>
                <w:rFonts w:ascii="Times New Roman" w:hAnsi="Times New Roman" w:cs="Times New Roman"/>
                <w:b/>
                <w:sz w:val="24"/>
                <w:szCs w:val="24"/>
              </w:rPr>
            </w:pPr>
          </w:p>
        </w:tc>
        <w:tc>
          <w:tcPr>
            <w:tcW w:w="709" w:type="dxa"/>
          </w:tcPr>
          <w:p w:rsidR="00240807" w:rsidRPr="007779C8" w:rsidRDefault="00240807" w:rsidP="008F3E17">
            <w:pPr>
              <w:jc w:val="both"/>
              <w:rPr>
                <w:rFonts w:ascii="Times New Roman" w:hAnsi="Times New Roman" w:cs="Times New Roman"/>
                <w:b/>
                <w:sz w:val="24"/>
                <w:szCs w:val="24"/>
              </w:rPr>
            </w:pPr>
          </w:p>
        </w:tc>
        <w:tc>
          <w:tcPr>
            <w:tcW w:w="1134" w:type="dxa"/>
          </w:tcPr>
          <w:p w:rsidR="00240807" w:rsidRPr="007779C8" w:rsidRDefault="004E5BC4" w:rsidP="008F3E17">
            <w:pPr>
              <w:jc w:val="both"/>
              <w:rPr>
                <w:rFonts w:ascii="Times New Roman" w:hAnsi="Times New Roman" w:cs="Times New Roman"/>
                <w:b/>
                <w:sz w:val="24"/>
                <w:szCs w:val="24"/>
              </w:rPr>
            </w:pPr>
            <w:r w:rsidRPr="007779C8">
              <w:rPr>
                <w:rFonts w:ascii="Times New Roman" w:hAnsi="Times New Roman" w:cs="Times New Roman"/>
                <w:b/>
                <w:sz w:val="24"/>
                <w:szCs w:val="24"/>
              </w:rPr>
              <w:t>RL</w:t>
            </w:r>
          </w:p>
        </w:tc>
        <w:tc>
          <w:tcPr>
            <w:tcW w:w="992" w:type="dxa"/>
          </w:tcPr>
          <w:p w:rsidR="00240807" w:rsidRPr="007779C8" w:rsidRDefault="00240807" w:rsidP="00032DFE">
            <w:pPr>
              <w:spacing w:line="360" w:lineRule="auto"/>
              <w:jc w:val="both"/>
              <w:rPr>
                <w:rFonts w:ascii="Times New Roman" w:hAnsi="Times New Roman" w:cs="Times New Roman"/>
                <w:b/>
                <w:sz w:val="24"/>
                <w:szCs w:val="24"/>
              </w:rPr>
            </w:pPr>
          </w:p>
        </w:tc>
      </w:tr>
      <w:tr w:rsidR="00A2362B" w:rsidRPr="007779C8" w:rsidTr="00D8050C">
        <w:tc>
          <w:tcPr>
            <w:tcW w:w="13892" w:type="dxa"/>
            <w:gridSpan w:val="12"/>
          </w:tcPr>
          <w:p w:rsidR="00A2362B" w:rsidRPr="007779C8" w:rsidRDefault="00A2362B"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lastRenderedPageBreak/>
              <w:t>O.S.3 : Compléter  le paquet de soins et services nécessaire</w:t>
            </w:r>
            <w:r w:rsidR="00250AB5" w:rsidRPr="007779C8">
              <w:rPr>
                <w:rFonts w:ascii="Times New Roman" w:hAnsi="Times New Roman" w:cs="Times New Roman"/>
                <w:b/>
                <w:sz w:val="24"/>
                <w:szCs w:val="24"/>
              </w:rPr>
              <w:t>s</w:t>
            </w:r>
            <w:r w:rsidRPr="007779C8">
              <w:rPr>
                <w:rFonts w:ascii="Times New Roman" w:hAnsi="Times New Roman" w:cs="Times New Roman"/>
                <w:b/>
                <w:sz w:val="24"/>
                <w:szCs w:val="24"/>
              </w:rPr>
              <w:t xml:space="preserve"> en santé Maternelle et Infantile</w:t>
            </w:r>
            <w:r w:rsidR="00250AB5" w:rsidRPr="007779C8">
              <w:rPr>
                <w:rFonts w:ascii="Times New Roman" w:hAnsi="Times New Roman" w:cs="Times New Roman"/>
                <w:b/>
                <w:sz w:val="24"/>
                <w:szCs w:val="24"/>
              </w:rPr>
              <w:t xml:space="preserve"> au niveau des CPSCO</w:t>
            </w:r>
          </w:p>
        </w:tc>
      </w:tr>
      <w:tr w:rsidR="00C559B6" w:rsidRPr="007779C8" w:rsidTr="00216E3F">
        <w:tc>
          <w:tcPr>
            <w:tcW w:w="2552" w:type="dxa"/>
            <w:vMerge w:val="restart"/>
          </w:tcPr>
          <w:p w:rsidR="00C559B6" w:rsidRPr="007779C8" w:rsidRDefault="00C559B6"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3.1</w:t>
            </w:r>
            <w:proofErr w:type="gramStart"/>
            <w:r w:rsidRPr="007779C8">
              <w:rPr>
                <w:rFonts w:ascii="Times New Roman" w:hAnsi="Times New Roman" w:cs="Times New Roman"/>
                <w:sz w:val="24"/>
                <w:szCs w:val="24"/>
              </w:rPr>
              <w:t>.Accroissement</w:t>
            </w:r>
            <w:proofErr w:type="gramEnd"/>
            <w:r w:rsidRPr="007779C8">
              <w:rPr>
                <w:rFonts w:ascii="Times New Roman" w:hAnsi="Times New Roman" w:cs="Times New Roman"/>
                <w:sz w:val="24"/>
                <w:szCs w:val="24"/>
              </w:rPr>
              <w:t xml:space="preserve"> de l'offre des soins et services de la SMI y compris la SSR adaptés aux adolescents, la prévention des cancers du col, les VBG</w:t>
            </w:r>
          </w:p>
        </w:tc>
        <w:tc>
          <w:tcPr>
            <w:tcW w:w="2268" w:type="dxa"/>
          </w:tcPr>
          <w:p w:rsidR="00C559B6" w:rsidRPr="007779C8" w:rsidRDefault="00C559B6"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3.1.1</w:t>
            </w:r>
            <w:proofErr w:type="gramStart"/>
            <w:r w:rsidRPr="007779C8">
              <w:rPr>
                <w:rFonts w:ascii="Times New Roman" w:hAnsi="Times New Roman" w:cs="Times New Roman"/>
                <w:b/>
                <w:sz w:val="24"/>
                <w:szCs w:val="24"/>
              </w:rPr>
              <w:t>.Ouvrir</w:t>
            </w:r>
            <w:proofErr w:type="gramEnd"/>
            <w:r w:rsidRPr="007779C8">
              <w:rPr>
                <w:rFonts w:ascii="Times New Roman" w:hAnsi="Times New Roman" w:cs="Times New Roman"/>
                <w:b/>
                <w:sz w:val="24"/>
                <w:szCs w:val="24"/>
              </w:rPr>
              <w:t xml:space="preserve"> un service de maternité</w:t>
            </w:r>
          </w:p>
          <w:p w:rsidR="00C559B6" w:rsidRPr="007779C8" w:rsidRDefault="00C559B6" w:rsidP="00032DFE">
            <w:pPr>
              <w:spacing w:line="360" w:lineRule="auto"/>
              <w:jc w:val="both"/>
              <w:rPr>
                <w:rFonts w:ascii="Times New Roman" w:hAnsi="Times New Roman" w:cs="Times New Roman"/>
                <w:b/>
                <w:sz w:val="24"/>
                <w:szCs w:val="24"/>
              </w:rPr>
            </w:pPr>
          </w:p>
        </w:tc>
        <w:tc>
          <w:tcPr>
            <w:tcW w:w="1446" w:type="dxa"/>
          </w:tcPr>
          <w:p w:rsidR="00C559B6" w:rsidRPr="007779C8" w:rsidRDefault="00C559B6"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Le servic</w:t>
            </w:r>
            <w:r w:rsidR="005E5629" w:rsidRPr="007779C8">
              <w:rPr>
                <w:rFonts w:ascii="Times New Roman" w:hAnsi="Times New Roman" w:cs="Times New Roman"/>
                <w:sz w:val="24"/>
                <w:szCs w:val="24"/>
              </w:rPr>
              <w:t>e de maternité est fonctionnel</w:t>
            </w:r>
          </w:p>
        </w:tc>
        <w:tc>
          <w:tcPr>
            <w:tcW w:w="964" w:type="dxa"/>
          </w:tcPr>
          <w:p w:rsidR="00C559B6" w:rsidRPr="007779C8" w:rsidRDefault="00C559B6"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0</w:t>
            </w:r>
          </w:p>
        </w:tc>
        <w:tc>
          <w:tcPr>
            <w:tcW w:w="850" w:type="dxa"/>
          </w:tcPr>
          <w:p w:rsidR="00C559B6" w:rsidRPr="007779C8" w:rsidRDefault="00C559B6"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1</w:t>
            </w:r>
          </w:p>
        </w:tc>
        <w:tc>
          <w:tcPr>
            <w:tcW w:w="709" w:type="dxa"/>
            <w:shd w:val="clear" w:color="auto" w:fill="A6A6A6" w:themeFill="background1" w:themeFillShade="A6"/>
          </w:tcPr>
          <w:p w:rsidR="00C559B6" w:rsidRPr="007779C8" w:rsidRDefault="00C559B6" w:rsidP="00032DFE">
            <w:pPr>
              <w:spacing w:line="360" w:lineRule="auto"/>
              <w:jc w:val="both"/>
              <w:rPr>
                <w:rFonts w:ascii="Times New Roman" w:hAnsi="Times New Roman" w:cs="Times New Roman"/>
                <w:b/>
                <w:sz w:val="24"/>
                <w:szCs w:val="24"/>
              </w:rPr>
            </w:pPr>
          </w:p>
        </w:tc>
        <w:tc>
          <w:tcPr>
            <w:tcW w:w="709" w:type="dxa"/>
          </w:tcPr>
          <w:p w:rsidR="00C559B6" w:rsidRPr="007779C8" w:rsidRDefault="00C559B6" w:rsidP="00032DFE">
            <w:pPr>
              <w:spacing w:line="360" w:lineRule="auto"/>
              <w:jc w:val="both"/>
              <w:rPr>
                <w:rFonts w:ascii="Times New Roman" w:hAnsi="Times New Roman" w:cs="Times New Roman"/>
                <w:b/>
                <w:sz w:val="24"/>
                <w:szCs w:val="24"/>
              </w:rPr>
            </w:pPr>
          </w:p>
        </w:tc>
        <w:tc>
          <w:tcPr>
            <w:tcW w:w="850" w:type="dxa"/>
          </w:tcPr>
          <w:p w:rsidR="00C559B6" w:rsidRPr="007779C8" w:rsidRDefault="00C559B6" w:rsidP="00032DFE">
            <w:pPr>
              <w:spacing w:line="360" w:lineRule="auto"/>
              <w:jc w:val="both"/>
              <w:rPr>
                <w:rFonts w:ascii="Times New Roman" w:hAnsi="Times New Roman" w:cs="Times New Roman"/>
                <w:b/>
                <w:sz w:val="24"/>
                <w:szCs w:val="24"/>
              </w:rPr>
            </w:pPr>
          </w:p>
        </w:tc>
        <w:tc>
          <w:tcPr>
            <w:tcW w:w="709" w:type="dxa"/>
          </w:tcPr>
          <w:p w:rsidR="00C559B6" w:rsidRPr="007779C8" w:rsidRDefault="00C559B6" w:rsidP="00032DFE">
            <w:pPr>
              <w:spacing w:line="360" w:lineRule="auto"/>
              <w:jc w:val="both"/>
              <w:rPr>
                <w:rFonts w:ascii="Times New Roman" w:hAnsi="Times New Roman" w:cs="Times New Roman"/>
                <w:b/>
                <w:sz w:val="24"/>
                <w:szCs w:val="24"/>
              </w:rPr>
            </w:pPr>
          </w:p>
        </w:tc>
        <w:tc>
          <w:tcPr>
            <w:tcW w:w="709" w:type="dxa"/>
          </w:tcPr>
          <w:p w:rsidR="00C559B6" w:rsidRPr="007779C8" w:rsidRDefault="00C559B6" w:rsidP="00032DFE">
            <w:pPr>
              <w:spacing w:line="360" w:lineRule="auto"/>
              <w:jc w:val="both"/>
              <w:rPr>
                <w:rFonts w:ascii="Times New Roman" w:hAnsi="Times New Roman" w:cs="Times New Roman"/>
                <w:b/>
                <w:sz w:val="24"/>
                <w:szCs w:val="24"/>
              </w:rPr>
            </w:pPr>
          </w:p>
        </w:tc>
        <w:tc>
          <w:tcPr>
            <w:tcW w:w="1134" w:type="dxa"/>
          </w:tcPr>
          <w:p w:rsidR="00C559B6" w:rsidRPr="007779C8" w:rsidRDefault="00C559B6"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RL</w:t>
            </w:r>
          </w:p>
        </w:tc>
        <w:tc>
          <w:tcPr>
            <w:tcW w:w="992" w:type="dxa"/>
          </w:tcPr>
          <w:p w:rsidR="00C559B6" w:rsidRPr="007779C8" w:rsidRDefault="00C559B6" w:rsidP="00032DFE">
            <w:pPr>
              <w:spacing w:line="360" w:lineRule="auto"/>
              <w:jc w:val="both"/>
              <w:rPr>
                <w:rFonts w:ascii="Times New Roman" w:hAnsi="Times New Roman" w:cs="Times New Roman"/>
                <w:b/>
                <w:sz w:val="24"/>
                <w:szCs w:val="24"/>
              </w:rPr>
            </w:pPr>
          </w:p>
        </w:tc>
      </w:tr>
      <w:tr w:rsidR="00C559B6" w:rsidRPr="007779C8" w:rsidTr="00216E3F">
        <w:tc>
          <w:tcPr>
            <w:tcW w:w="2552" w:type="dxa"/>
            <w:vMerge/>
          </w:tcPr>
          <w:p w:rsidR="00C559B6" w:rsidRPr="007779C8" w:rsidRDefault="00C559B6" w:rsidP="00032DFE">
            <w:pPr>
              <w:spacing w:line="360" w:lineRule="auto"/>
              <w:jc w:val="both"/>
              <w:rPr>
                <w:rFonts w:ascii="Times New Roman" w:hAnsi="Times New Roman" w:cs="Times New Roman"/>
                <w:sz w:val="24"/>
                <w:szCs w:val="24"/>
              </w:rPr>
            </w:pPr>
          </w:p>
        </w:tc>
        <w:tc>
          <w:tcPr>
            <w:tcW w:w="2268" w:type="dxa"/>
          </w:tcPr>
          <w:p w:rsidR="00C559B6" w:rsidRPr="007779C8" w:rsidRDefault="00C559B6"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3.1.2. Intensifier les séances de sensibilisation sur le dépistage des signes pré cancéreuses du cancer du col de l’utérus</w:t>
            </w:r>
          </w:p>
        </w:tc>
        <w:tc>
          <w:tcPr>
            <w:tcW w:w="1446" w:type="dxa"/>
          </w:tcPr>
          <w:p w:rsidR="00C559B6" w:rsidRPr="007779C8" w:rsidRDefault="00C559B6" w:rsidP="00032DFE">
            <w:pPr>
              <w:spacing w:line="360" w:lineRule="auto"/>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séances de sensibilisation dispensées</w:t>
            </w:r>
          </w:p>
        </w:tc>
        <w:tc>
          <w:tcPr>
            <w:tcW w:w="964" w:type="dxa"/>
          </w:tcPr>
          <w:p w:rsidR="00C559B6" w:rsidRPr="007779C8" w:rsidRDefault="00C559B6"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4</w:t>
            </w:r>
          </w:p>
        </w:tc>
        <w:tc>
          <w:tcPr>
            <w:tcW w:w="850" w:type="dxa"/>
          </w:tcPr>
          <w:p w:rsidR="00C559B6" w:rsidRPr="007779C8" w:rsidRDefault="00C559B6"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60</w:t>
            </w:r>
          </w:p>
        </w:tc>
        <w:tc>
          <w:tcPr>
            <w:tcW w:w="709" w:type="dxa"/>
            <w:shd w:val="clear" w:color="auto" w:fill="A6A6A6" w:themeFill="background1" w:themeFillShade="A6"/>
          </w:tcPr>
          <w:p w:rsidR="00C559B6" w:rsidRPr="007779C8" w:rsidRDefault="00C559B6"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C559B6" w:rsidRPr="007779C8" w:rsidRDefault="00C559B6" w:rsidP="00032DFE">
            <w:pPr>
              <w:spacing w:line="360" w:lineRule="auto"/>
              <w:jc w:val="both"/>
              <w:rPr>
                <w:rFonts w:ascii="Times New Roman" w:hAnsi="Times New Roman" w:cs="Times New Roman"/>
                <w:b/>
                <w:sz w:val="24"/>
                <w:szCs w:val="24"/>
              </w:rPr>
            </w:pPr>
          </w:p>
        </w:tc>
        <w:tc>
          <w:tcPr>
            <w:tcW w:w="850" w:type="dxa"/>
            <w:shd w:val="clear" w:color="auto" w:fill="A6A6A6" w:themeFill="background1" w:themeFillShade="A6"/>
          </w:tcPr>
          <w:p w:rsidR="00C559B6" w:rsidRPr="007779C8" w:rsidRDefault="00C559B6"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C559B6" w:rsidRPr="007779C8" w:rsidRDefault="00C559B6"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C559B6" w:rsidRPr="007779C8" w:rsidRDefault="00C559B6" w:rsidP="00032DFE">
            <w:pPr>
              <w:spacing w:line="360" w:lineRule="auto"/>
              <w:jc w:val="both"/>
              <w:rPr>
                <w:rFonts w:ascii="Times New Roman" w:hAnsi="Times New Roman" w:cs="Times New Roman"/>
                <w:b/>
                <w:sz w:val="24"/>
                <w:szCs w:val="24"/>
              </w:rPr>
            </w:pPr>
          </w:p>
        </w:tc>
        <w:tc>
          <w:tcPr>
            <w:tcW w:w="1134" w:type="dxa"/>
          </w:tcPr>
          <w:p w:rsidR="00C559B6" w:rsidRPr="007779C8" w:rsidRDefault="00C559B6"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RT projet</w:t>
            </w:r>
          </w:p>
        </w:tc>
        <w:tc>
          <w:tcPr>
            <w:tcW w:w="992" w:type="dxa"/>
          </w:tcPr>
          <w:p w:rsidR="00C559B6" w:rsidRPr="007779C8" w:rsidRDefault="00C559B6" w:rsidP="00032DFE">
            <w:pPr>
              <w:spacing w:line="360" w:lineRule="auto"/>
              <w:jc w:val="both"/>
              <w:rPr>
                <w:rFonts w:ascii="Times New Roman" w:hAnsi="Times New Roman" w:cs="Times New Roman"/>
                <w:b/>
                <w:sz w:val="24"/>
                <w:szCs w:val="24"/>
              </w:rPr>
            </w:pPr>
          </w:p>
        </w:tc>
      </w:tr>
      <w:tr w:rsidR="00C559B6" w:rsidRPr="007779C8" w:rsidTr="00216E3F">
        <w:tc>
          <w:tcPr>
            <w:tcW w:w="2552" w:type="dxa"/>
            <w:vMerge/>
          </w:tcPr>
          <w:p w:rsidR="00C559B6" w:rsidRPr="007779C8" w:rsidRDefault="00C559B6" w:rsidP="00032DFE">
            <w:pPr>
              <w:spacing w:line="360" w:lineRule="auto"/>
              <w:jc w:val="both"/>
              <w:rPr>
                <w:rFonts w:ascii="Times New Roman" w:hAnsi="Times New Roman" w:cs="Times New Roman"/>
                <w:sz w:val="24"/>
                <w:szCs w:val="24"/>
              </w:rPr>
            </w:pPr>
          </w:p>
        </w:tc>
        <w:tc>
          <w:tcPr>
            <w:tcW w:w="2268" w:type="dxa"/>
          </w:tcPr>
          <w:p w:rsidR="00C559B6" w:rsidRPr="007779C8" w:rsidRDefault="00C559B6"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3.1.3</w:t>
            </w:r>
            <w:proofErr w:type="gramStart"/>
            <w:r w:rsidRPr="007779C8">
              <w:rPr>
                <w:rFonts w:ascii="Times New Roman" w:hAnsi="Times New Roman" w:cs="Times New Roman"/>
                <w:sz w:val="24"/>
                <w:szCs w:val="24"/>
              </w:rPr>
              <w:t>.Equiper</w:t>
            </w:r>
            <w:proofErr w:type="gramEnd"/>
            <w:r w:rsidRPr="007779C8">
              <w:rPr>
                <w:rFonts w:ascii="Times New Roman" w:hAnsi="Times New Roman" w:cs="Times New Roman"/>
                <w:sz w:val="24"/>
                <w:szCs w:val="24"/>
              </w:rPr>
              <w:t xml:space="preserve"> le</w:t>
            </w:r>
            <w:r w:rsidR="004C179E" w:rsidRPr="007779C8">
              <w:rPr>
                <w:rFonts w:ascii="Times New Roman" w:hAnsi="Times New Roman" w:cs="Times New Roman"/>
                <w:sz w:val="24"/>
                <w:szCs w:val="24"/>
              </w:rPr>
              <w:t>s</w:t>
            </w:r>
            <w:r w:rsidRPr="007779C8">
              <w:rPr>
                <w:rFonts w:ascii="Times New Roman" w:hAnsi="Times New Roman" w:cs="Times New Roman"/>
                <w:sz w:val="24"/>
                <w:szCs w:val="24"/>
              </w:rPr>
              <w:t xml:space="preserve"> laboratoire</w:t>
            </w:r>
            <w:r w:rsidR="004C179E" w:rsidRPr="007779C8">
              <w:rPr>
                <w:rFonts w:ascii="Times New Roman" w:hAnsi="Times New Roman" w:cs="Times New Roman"/>
                <w:sz w:val="24"/>
                <w:szCs w:val="24"/>
              </w:rPr>
              <w:t xml:space="preserve">s des Centres </w:t>
            </w:r>
            <w:r w:rsidRPr="007779C8">
              <w:rPr>
                <w:rFonts w:ascii="Times New Roman" w:hAnsi="Times New Roman" w:cs="Times New Roman"/>
                <w:sz w:val="24"/>
                <w:szCs w:val="24"/>
              </w:rPr>
              <w:t xml:space="preserve"> pour un bon suivi biologique des PVVIH</w:t>
            </w:r>
          </w:p>
        </w:tc>
        <w:tc>
          <w:tcPr>
            <w:tcW w:w="1446" w:type="dxa"/>
          </w:tcPr>
          <w:p w:rsidR="00C559B6" w:rsidRPr="007779C8" w:rsidRDefault="00C559B6"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Le laboratoire est  totalement équipé</w:t>
            </w:r>
          </w:p>
        </w:tc>
        <w:tc>
          <w:tcPr>
            <w:tcW w:w="964" w:type="dxa"/>
          </w:tcPr>
          <w:p w:rsidR="00C559B6" w:rsidRPr="007779C8" w:rsidRDefault="00C559B6"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75%</w:t>
            </w:r>
          </w:p>
        </w:tc>
        <w:tc>
          <w:tcPr>
            <w:tcW w:w="850" w:type="dxa"/>
          </w:tcPr>
          <w:p w:rsidR="00C559B6" w:rsidRPr="007779C8" w:rsidRDefault="00C559B6"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100%</w:t>
            </w:r>
          </w:p>
        </w:tc>
        <w:tc>
          <w:tcPr>
            <w:tcW w:w="709" w:type="dxa"/>
          </w:tcPr>
          <w:p w:rsidR="00C559B6" w:rsidRPr="007779C8" w:rsidRDefault="00C559B6" w:rsidP="00032DFE">
            <w:pPr>
              <w:spacing w:line="360" w:lineRule="auto"/>
              <w:jc w:val="both"/>
              <w:rPr>
                <w:rFonts w:ascii="Times New Roman" w:hAnsi="Times New Roman" w:cs="Times New Roman"/>
                <w:b/>
                <w:sz w:val="24"/>
                <w:szCs w:val="24"/>
              </w:rPr>
            </w:pPr>
          </w:p>
        </w:tc>
        <w:tc>
          <w:tcPr>
            <w:tcW w:w="709" w:type="dxa"/>
          </w:tcPr>
          <w:p w:rsidR="00C559B6" w:rsidRPr="007779C8" w:rsidRDefault="00C559B6" w:rsidP="00032DFE">
            <w:pPr>
              <w:spacing w:line="360" w:lineRule="auto"/>
              <w:jc w:val="both"/>
              <w:rPr>
                <w:rFonts w:ascii="Times New Roman" w:hAnsi="Times New Roman" w:cs="Times New Roman"/>
                <w:b/>
                <w:sz w:val="24"/>
                <w:szCs w:val="24"/>
              </w:rPr>
            </w:pPr>
          </w:p>
        </w:tc>
        <w:tc>
          <w:tcPr>
            <w:tcW w:w="850" w:type="dxa"/>
            <w:shd w:val="clear" w:color="auto" w:fill="A6A6A6" w:themeFill="background1" w:themeFillShade="A6"/>
          </w:tcPr>
          <w:p w:rsidR="00C559B6" w:rsidRPr="007779C8" w:rsidRDefault="00C559B6" w:rsidP="00032DFE">
            <w:pPr>
              <w:spacing w:line="360" w:lineRule="auto"/>
              <w:jc w:val="both"/>
              <w:rPr>
                <w:rFonts w:ascii="Times New Roman" w:hAnsi="Times New Roman" w:cs="Times New Roman"/>
                <w:b/>
                <w:sz w:val="24"/>
                <w:szCs w:val="24"/>
              </w:rPr>
            </w:pPr>
          </w:p>
        </w:tc>
        <w:tc>
          <w:tcPr>
            <w:tcW w:w="709" w:type="dxa"/>
          </w:tcPr>
          <w:p w:rsidR="00C559B6" w:rsidRPr="007779C8" w:rsidRDefault="00C559B6" w:rsidP="00032DFE">
            <w:pPr>
              <w:spacing w:line="360" w:lineRule="auto"/>
              <w:jc w:val="both"/>
              <w:rPr>
                <w:rFonts w:ascii="Times New Roman" w:hAnsi="Times New Roman" w:cs="Times New Roman"/>
                <w:b/>
                <w:sz w:val="24"/>
                <w:szCs w:val="24"/>
              </w:rPr>
            </w:pPr>
          </w:p>
        </w:tc>
        <w:tc>
          <w:tcPr>
            <w:tcW w:w="709" w:type="dxa"/>
          </w:tcPr>
          <w:p w:rsidR="00C559B6" w:rsidRPr="007779C8" w:rsidRDefault="00C559B6" w:rsidP="00032DFE">
            <w:pPr>
              <w:spacing w:line="360" w:lineRule="auto"/>
              <w:jc w:val="both"/>
              <w:rPr>
                <w:rFonts w:ascii="Times New Roman" w:hAnsi="Times New Roman" w:cs="Times New Roman"/>
                <w:b/>
                <w:sz w:val="24"/>
                <w:szCs w:val="24"/>
              </w:rPr>
            </w:pPr>
          </w:p>
        </w:tc>
        <w:tc>
          <w:tcPr>
            <w:tcW w:w="1134" w:type="dxa"/>
          </w:tcPr>
          <w:p w:rsidR="00C559B6" w:rsidRPr="007779C8" w:rsidRDefault="00C559B6"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RL</w:t>
            </w:r>
          </w:p>
        </w:tc>
        <w:tc>
          <w:tcPr>
            <w:tcW w:w="992" w:type="dxa"/>
          </w:tcPr>
          <w:p w:rsidR="00C559B6" w:rsidRPr="007779C8" w:rsidRDefault="00C559B6" w:rsidP="00032DFE">
            <w:pPr>
              <w:spacing w:line="360" w:lineRule="auto"/>
              <w:jc w:val="both"/>
              <w:rPr>
                <w:rFonts w:ascii="Times New Roman" w:hAnsi="Times New Roman" w:cs="Times New Roman"/>
                <w:b/>
                <w:sz w:val="24"/>
                <w:szCs w:val="24"/>
              </w:rPr>
            </w:pPr>
          </w:p>
        </w:tc>
      </w:tr>
      <w:tr w:rsidR="00F05532" w:rsidRPr="007779C8" w:rsidTr="00D8050C">
        <w:tc>
          <w:tcPr>
            <w:tcW w:w="13892" w:type="dxa"/>
            <w:gridSpan w:val="12"/>
          </w:tcPr>
          <w:p w:rsidR="00F05532" w:rsidRPr="007779C8" w:rsidRDefault="00F05532"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O.S 4 : Améliorer la disponibilité, l’accessibilité et l’utilisation des services  de la SSR-PF de qualité aux adolescents au niveau de la zone d’intervention.</w:t>
            </w:r>
          </w:p>
        </w:tc>
      </w:tr>
      <w:tr w:rsidR="00E414CB" w:rsidRPr="007779C8" w:rsidTr="00216E3F">
        <w:trPr>
          <w:trHeight w:val="746"/>
        </w:trPr>
        <w:tc>
          <w:tcPr>
            <w:tcW w:w="2552" w:type="dxa"/>
            <w:vMerge w:val="restart"/>
          </w:tcPr>
          <w:p w:rsidR="00E414CB" w:rsidRPr="007779C8" w:rsidRDefault="00E414CB" w:rsidP="00032DFE">
            <w:pPr>
              <w:spacing w:line="360" w:lineRule="auto"/>
              <w:jc w:val="both"/>
              <w:rPr>
                <w:rFonts w:ascii="Times New Roman" w:hAnsi="Times New Roman" w:cs="Times New Roman"/>
                <w:sz w:val="24"/>
                <w:szCs w:val="24"/>
              </w:rPr>
            </w:pPr>
            <w:r w:rsidRPr="007779C8">
              <w:rPr>
                <w:rFonts w:ascii="Times New Roman" w:hAnsi="Times New Roman" w:cs="Times New Roman"/>
                <w:b/>
                <w:sz w:val="24"/>
                <w:szCs w:val="24"/>
              </w:rPr>
              <w:lastRenderedPageBreak/>
              <w:t>4.1</w:t>
            </w:r>
            <w:r w:rsidRPr="007779C8">
              <w:rPr>
                <w:rFonts w:ascii="Times New Roman" w:hAnsi="Times New Roman" w:cs="Times New Roman"/>
                <w:sz w:val="24"/>
                <w:szCs w:val="24"/>
              </w:rPr>
              <w:t>. Renforcement de l’approche centré sur le patient</w:t>
            </w:r>
          </w:p>
        </w:tc>
        <w:tc>
          <w:tcPr>
            <w:tcW w:w="2268" w:type="dxa"/>
          </w:tcPr>
          <w:p w:rsidR="00E414CB" w:rsidRPr="007779C8" w:rsidRDefault="00E414CB" w:rsidP="00032DFE">
            <w:pPr>
              <w:spacing w:line="360" w:lineRule="auto"/>
              <w:jc w:val="both"/>
              <w:rPr>
                <w:rFonts w:ascii="Times New Roman" w:hAnsi="Times New Roman" w:cs="Times New Roman"/>
                <w:sz w:val="24"/>
                <w:szCs w:val="24"/>
              </w:rPr>
            </w:pPr>
            <w:r w:rsidRPr="007779C8">
              <w:rPr>
                <w:rStyle w:val="markedcontent"/>
                <w:rFonts w:ascii="Times New Roman" w:hAnsi="Times New Roman" w:cs="Times New Roman"/>
                <w:sz w:val="24"/>
                <w:szCs w:val="24"/>
              </w:rPr>
              <w:t>4.1.1</w:t>
            </w:r>
            <w:proofErr w:type="gramStart"/>
            <w:r w:rsidRPr="007779C8">
              <w:rPr>
                <w:rStyle w:val="markedcontent"/>
                <w:rFonts w:ascii="Times New Roman" w:hAnsi="Times New Roman" w:cs="Times New Roman"/>
                <w:sz w:val="24"/>
                <w:szCs w:val="24"/>
              </w:rPr>
              <w:t>.Explorer</w:t>
            </w:r>
            <w:proofErr w:type="gramEnd"/>
            <w:r w:rsidRPr="007779C8">
              <w:rPr>
                <w:rStyle w:val="markedcontent"/>
                <w:rFonts w:ascii="Times New Roman" w:hAnsi="Times New Roman" w:cs="Times New Roman"/>
                <w:sz w:val="24"/>
                <w:szCs w:val="24"/>
              </w:rPr>
              <w:t xml:space="preserve"> activement le vécu des patients aux prises avec un problème</w:t>
            </w:r>
          </w:p>
        </w:tc>
        <w:tc>
          <w:tcPr>
            <w:tcW w:w="1446" w:type="dxa"/>
          </w:tcPr>
          <w:p w:rsidR="00E414CB" w:rsidRPr="007779C8" w:rsidRDefault="00E414CB" w:rsidP="00032DFE">
            <w:pPr>
              <w:spacing w:line="360" w:lineRule="auto"/>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patients dont le vécu est exploré</w:t>
            </w:r>
          </w:p>
        </w:tc>
        <w:tc>
          <w:tcPr>
            <w:tcW w:w="964" w:type="dxa"/>
          </w:tcPr>
          <w:p w:rsidR="00E414CB" w:rsidRPr="007779C8" w:rsidRDefault="00E414CB"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0</w:t>
            </w:r>
          </w:p>
        </w:tc>
        <w:tc>
          <w:tcPr>
            <w:tcW w:w="850" w:type="dxa"/>
          </w:tcPr>
          <w:p w:rsidR="00E414CB" w:rsidRPr="007779C8" w:rsidRDefault="00E414CB"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100%</w:t>
            </w:r>
          </w:p>
        </w:tc>
        <w:tc>
          <w:tcPr>
            <w:tcW w:w="709" w:type="dxa"/>
            <w:shd w:val="clear" w:color="auto" w:fill="A6A6A6" w:themeFill="background1" w:themeFillShade="A6"/>
          </w:tcPr>
          <w:p w:rsidR="00E414CB" w:rsidRPr="007779C8" w:rsidRDefault="00E414CB"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E414CB" w:rsidRPr="007779C8" w:rsidRDefault="00E414CB" w:rsidP="00032DFE">
            <w:pPr>
              <w:spacing w:line="360" w:lineRule="auto"/>
              <w:jc w:val="both"/>
              <w:rPr>
                <w:rFonts w:ascii="Times New Roman" w:hAnsi="Times New Roman" w:cs="Times New Roman"/>
                <w:b/>
                <w:sz w:val="24"/>
                <w:szCs w:val="24"/>
              </w:rPr>
            </w:pPr>
          </w:p>
        </w:tc>
        <w:tc>
          <w:tcPr>
            <w:tcW w:w="850" w:type="dxa"/>
            <w:shd w:val="clear" w:color="auto" w:fill="A6A6A6" w:themeFill="background1" w:themeFillShade="A6"/>
          </w:tcPr>
          <w:p w:rsidR="00E414CB" w:rsidRPr="007779C8" w:rsidRDefault="00E414CB"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E414CB" w:rsidRPr="007779C8" w:rsidRDefault="00E414CB"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E414CB" w:rsidRPr="007779C8" w:rsidRDefault="00E414CB" w:rsidP="00032DFE">
            <w:pPr>
              <w:spacing w:line="360" w:lineRule="auto"/>
              <w:jc w:val="both"/>
              <w:rPr>
                <w:rFonts w:ascii="Times New Roman" w:hAnsi="Times New Roman" w:cs="Times New Roman"/>
                <w:b/>
                <w:sz w:val="24"/>
                <w:szCs w:val="24"/>
              </w:rPr>
            </w:pPr>
          </w:p>
        </w:tc>
        <w:tc>
          <w:tcPr>
            <w:tcW w:w="1134" w:type="dxa"/>
          </w:tcPr>
          <w:p w:rsidR="00E414CB" w:rsidRPr="007779C8" w:rsidRDefault="00E414CB"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RT du Projet</w:t>
            </w:r>
          </w:p>
        </w:tc>
        <w:tc>
          <w:tcPr>
            <w:tcW w:w="992" w:type="dxa"/>
          </w:tcPr>
          <w:p w:rsidR="00E414CB" w:rsidRPr="007779C8" w:rsidRDefault="00E414CB" w:rsidP="00032DFE">
            <w:pPr>
              <w:spacing w:line="360" w:lineRule="auto"/>
              <w:jc w:val="both"/>
              <w:rPr>
                <w:rFonts w:ascii="Times New Roman" w:hAnsi="Times New Roman" w:cs="Times New Roman"/>
                <w:b/>
                <w:sz w:val="24"/>
                <w:szCs w:val="24"/>
              </w:rPr>
            </w:pPr>
          </w:p>
        </w:tc>
      </w:tr>
      <w:tr w:rsidR="00E414CB" w:rsidRPr="007779C8" w:rsidTr="00216E3F">
        <w:trPr>
          <w:trHeight w:val="746"/>
        </w:trPr>
        <w:tc>
          <w:tcPr>
            <w:tcW w:w="2552" w:type="dxa"/>
            <w:vMerge/>
          </w:tcPr>
          <w:p w:rsidR="00E414CB" w:rsidRPr="007779C8" w:rsidRDefault="00E414CB" w:rsidP="00032DFE">
            <w:pPr>
              <w:spacing w:line="360" w:lineRule="auto"/>
              <w:jc w:val="both"/>
              <w:rPr>
                <w:rFonts w:ascii="Times New Roman" w:hAnsi="Times New Roman" w:cs="Times New Roman"/>
                <w:b/>
                <w:sz w:val="24"/>
                <w:szCs w:val="24"/>
              </w:rPr>
            </w:pPr>
          </w:p>
        </w:tc>
        <w:tc>
          <w:tcPr>
            <w:tcW w:w="2268" w:type="dxa"/>
          </w:tcPr>
          <w:p w:rsidR="00E414CB" w:rsidRPr="007779C8" w:rsidRDefault="00E414CB" w:rsidP="00032DFE">
            <w:pPr>
              <w:spacing w:line="360" w:lineRule="auto"/>
              <w:jc w:val="both"/>
              <w:rPr>
                <w:rStyle w:val="markedcontent"/>
                <w:rFonts w:ascii="Times New Roman" w:hAnsi="Times New Roman" w:cs="Times New Roman"/>
                <w:sz w:val="24"/>
                <w:szCs w:val="24"/>
              </w:rPr>
            </w:pPr>
            <w:r w:rsidRPr="007779C8">
              <w:rPr>
                <w:rStyle w:val="markedcontent"/>
                <w:rFonts w:ascii="Times New Roman" w:hAnsi="Times New Roman" w:cs="Times New Roman"/>
                <w:sz w:val="24"/>
                <w:szCs w:val="24"/>
              </w:rPr>
              <w:t>4.1.2</w:t>
            </w:r>
            <w:proofErr w:type="gramStart"/>
            <w:r w:rsidRPr="007779C8">
              <w:rPr>
                <w:rStyle w:val="markedcontent"/>
                <w:rFonts w:ascii="Times New Roman" w:hAnsi="Times New Roman" w:cs="Times New Roman"/>
                <w:sz w:val="24"/>
                <w:szCs w:val="24"/>
              </w:rPr>
              <w:t>.Trouver</w:t>
            </w:r>
            <w:proofErr w:type="gramEnd"/>
            <w:r w:rsidRPr="007779C8">
              <w:rPr>
                <w:rStyle w:val="markedcontent"/>
                <w:rFonts w:ascii="Times New Roman" w:hAnsi="Times New Roman" w:cs="Times New Roman"/>
                <w:sz w:val="24"/>
                <w:szCs w:val="24"/>
              </w:rPr>
              <w:t xml:space="preserve">  un terrain d’entente autour de la ligne de conduite à adopter pour résoudre le</w:t>
            </w:r>
            <w:r w:rsidRPr="007779C8">
              <w:rPr>
                <w:rFonts w:ascii="Times New Roman" w:hAnsi="Times New Roman" w:cs="Times New Roman"/>
                <w:sz w:val="24"/>
                <w:szCs w:val="24"/>
              </w:rPr>
              <w:br/>
            </w:r>
            <w:r w:rsidRPr="007779C8">
              <w:rPr>
                <w:rStyle w:val="markedcontent"/>
                <w:rFonts w:ascii="Times New Roman" w:hAnsi="Times New Roman" w:cs="Times New Roman"/>
                <w:sz w:val="24"/>
                <w:szCs w:val="24"/>
              </w:rPr>
              <w:t>problème, il incorpore la promotion de la santé et la prévention de la maladie</w:t>
            </w:r>
          </w:p>
        </w:tc>
        <w:tc>
          <w:tcPr>
            <w:tcW w:w="1446" w:type="dxa"/>
          </w:tcPr>
          <w:p w:rsidR="00E414CB" w:rsidRPr="007779C8" w:rsidRDefault="00E414CB" w:rsidP="00032DFE">
            <w:pPr>
              <w:spacing w:line="360" w:lineRule="auto"/>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problèmes de santé résolus</w:t>
            </w:r>
          </w:p>
        </w:tc>
        <w:tc>
          <w:tcPr>
            <w:tcW w:w="964" w:type="dxa"/>
            <w:shd w:val="clear" w:color="auto" w:fill="DDD9C3" w:themeFill="background2" w:themeFillShade="E6"/>
          </w:tcPr>
          <w:p w:rsidR="00E414CB" w:rsidRPr="007779C8" w:rsidRDefault="001B35F3" w:rsidP="00032DFE">
            <w:pPr>
              <w:spacing w:line="360" w:lineRule="auto"/>
              <w:jc w:val="both"/>
              <w:rPr>
                <w:rFonts w:ascii="Times New Roman" w:hAnsi="Times New Roman" w:cs="Times New Roman"/>
                <w:b/>
                <w:sz w:val="24"/>
                <w:szCs w:val="24"/>
              </w:rPr>
            </w:pPr>
            <w:r>
              <w:rPr>
                <w:rFonts w:ascii="Times New Roman" w:hAnsi="Times New Roman" w:cs="Times New Roman"/>
                <w:b/>
                <w:sz w:val="24"/>
                <w:szCs w:val="24"/>
              </w:rPr>
              <w:t>ND</w:t>
            </w:r>
          </w:p>
        </w:tc>
        <w:tc>
          <w:tcPr>
            <w:tcW w:w="850" w:type="dxa"/>
          </w:tcPr>
          <w:p w:rsidR="00E414CB" w:rsidRPr="007779C8" w:rsidRDefault="00E414CB"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95%</w:t>
            </w:r>
          </w:p>
        </w:tc>
        <w:tc>
          <w:tcPr>
            <w:tcW w:w="709" w:type="dxa"/>
            <w:shd w:val="clear" w:color="auto" w:fill="A6A6A6" w:themeFill="background1" w:themeFillShade="A6"/>
          </w:tcPr>
          <w:p w:rsidR="00E414CB" w:rsidRPr="007779C8" w:rsidRDefault="00E414CB"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E414CB" w:rsidRPr="007779C8" w:rsidRDefault="00E414CB" w:rsidP="00032DFE">
            <w:pPr>
              <w:spacing w:line="360" w:lineRule="auto"/>
              <w:jc w:val="both"/>
              <w:rPr>
                <w:rFonts w:ascii="Times New Roman" w:hAnsi="Times New Roman" w:cs="Times New Roman"/>
                <w:b/>
                <w:sz w:val="24"/>
                <w:szCs w:val="24"/>
              </w:rPr>
            </w:pPr>
          </w:p>
        </w:tc>
        <w:tc>
          <w:tcPr>
            <w:tcW w:w="850" w:type="dxa"/>
            <w:shd w:val="clear" w:color="auto" w:fill="A6A6A6" w:themeFill="background1" w:themeFillShade="A6"/>
          </w:tcPr>
          <w:p w:rsidR="00E414CB" w:rsidRPr="007779C8" w:rsidRDefault="00E414CB"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E414CB" w:rsidRPr="007779C8" w:rsidRDefault="00E414CB"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E414CB" w:rsidRPr="007779C8" w:rsidRDefault="00E414CB" w:rsidP="00032DFE">
            <w:pPr>
              <w:spacing w:line="360" w:lineRule="auto"/>
              <w:jc w:val="both"/>
              <w:rPr>
                <w:rFonts w:ascii="Times New Roman" w:hAnsi="Times New Roman" w:cs="Times New Roman"/>
                <w:b/>
                <w:sz w:val="24"/>
                <w:szCs w:val="24"/>
              </w:rPr>
            </w:pPr>
          </w:p>
        </w:tc>
        <w:tc>
          <w:tcPr>
            <w:tcW w:w="1134" w:type="dxa"/>
          </w:tcPr>
          <w:p w:rsidR="00E414CB" w:rsidRPr="007779C8" w:rsidRDefault="00182581" w:rsidP="00182581">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 xml:space="preserve">Responsable de </w:t>
            </w:r>
            <w:r w:rsidR="00E414CB" w:rsidRPr="007779C8">
              <w:rPr>
                <w:rFonts w:ascii="Times New Roman" w:hAnsi="Times New Roman" w:cs="Times New Roman"/>
                <w:b/>
                <w:sz w:val="24"/>
                <w:szCs w:val="24"/>
              </w:rPr>
              <w:t>Projet</w:t>
            </w:r>
          </w:p>
        </w:tc>
        <w:tc>
          <w:tcPr>
            <w:tcW w:w="992" w:type="dxa"/>
          </w:tcPr>
          <w:p w:rsidR="00E414CB" w:rsidRPr="007779C8" w:rsidRDefault="00E414CB" w:rsidP="00032DFE">
            <w:pPr>
              <w:spacing w:line="360" w:lineRule="auto"/>
              <w:jc w:val="both"/>
              <w:rPr>
                <w:rFonts w:ascii="Times New Roman" w:hAnsi="Times New Roman" w:cs="Times New Roman"/>
                <w:b/>
                <w:sz w:val="24"/>
                <w:szCs w:val="24"/>
              </w:rPr>
            </w:pPr>
          </w:p>
        </w:tc>
      </w:tr>
      <w:tr w:rsidR="00DC0728" w:rsidRPr="007779C8" w:rsidTr="00216E3F">
        <w:tc>
          <w:tcPr>
            <w:tcW w:w="2552" w:type="dxa"/>
            <w:vMerge w:val="restart"/>
          </w:tcPr>
          <w:p w:rsidR="00DC0728" w:rsidRPr="007779C8" w:rsidRDefault="00DC0728"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4.2</w:t>
            </w:r>
            <w:proofErr w:type="gramStart"/>
            <w:r w:rsidRPr="007779C8">
              <w:rPr>
                <w:rFonts w:ascii="Times New Roman" w:hAnsi="Times New Roman" w:cs="Times New Roman"/>
                <w:sz w:val="24"/>
                <w:szCs w:val="24"/>
              </w:rPr>
              <w:t>.Formation</w:t>
            </w:r>
            <w:proofErr w:type="gramEnd"/>
            <w:r w:rsidRPr="007779C8">
              <w:rPr>
                <w:rFonts w:ascii="Times New Roman" w:hAnsi="Times New Roman" w:cs="Times New Roman"/>
                <w:sz w:val="24"/>
                <w:szCs w:val="24"/>
              </w:rPr>
              <w:t xml:space="preserve"> du personnel sur l’intégration des services de la SR</w:t>
            </w:r>
          </w:p>
        </w:tc>
        <w:tc>
          <w:tcPr>
            <w:tcW w:w="2268" w:type="dxa"/>
          </w:tcPr>
          <w:p w:rsidR="00DC0728" w:rsidRPr="007779C8" w:rsidRDefault="00DC0728"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4.2.1</w:t>
            </w:r>
            <w:proofErr w:type="gramStart"/>
            <w:r w:rsidRPr="007779C8">
              <w:rPr>
                <w:rFonts w:ascii="Times New Roman" w:hAnsi="Times New Roman" w:cs="Times New Roman"/>
                <w:sz w:val="24"/>
                <w:szCs w:val="24"/>
              </w:rPr>
              <w:t>.Identifier</w:t>
            </w:r>
            <w:proofErr w:type="gramEnd"/>
            <w:r w:rsidRPr="007779C8">
              <w:rPr>
                <w:rFonts w:ascii="Times New Roman" w:hAnsi="Times New Roman" w:cs="Times New Roman"/>
                <w:sz w:val="24"/>
                <w:szCs w:val="24"/>
              </w:rPr>
              <w:t xml:space="preserve"> les besoins en formation</w:t>
            </w:r>
          </w:p>
        </w:tc>
        <w:tc>
          <w:tcPr>
            <w:tcW w:w="1446" w:type="dxa"/>
          </w:tcPr>
          <w:p w:rsidR="00DC0728" w:rsidRPr="007779C8" w:rsidRDefault="00DC0728"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Les besoins en formation</w:t>
            </w:r>
          </w:p>
        </w:tc>
        <w:tc>
          <w:tcPr>
            <w:tcW w:w="964" w:type="dxa"/>
          </w:tcPr>
          <w:p w:rsidR="00DC0728" w:rsidRPr="007779C8" w:rsidRDefault="00DC072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0</w:t>
            </w:r>
          </w:p>
        </w:tc>
        <w:tc>
          <w:tcPr>
            <w:tcW w:w="850" w:type="dxa"/>
          </w:tcPr>
          <w:p w:rsidR="00DC0728" w:rsidRPr="007779C8" w:rsidRDefault="00DC072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100%</w:t>
            </w:r>
          </w:p>
        </w:tc>
        <w:tc>
          <w:tcPr>
            <w:tcW w:w="709" w:type="dxa"/>
            <w:shd w:val="clear" w:color="auto" w:fill="A6A6A6" w:themeFill="background1" w:themeFillShade="A6"/>
          </w:tcPr>
          <w:p w:rsidR="00DC0728" w:rsidRPr="007779C8" w:rsidRDefault="00DC0728"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DC0728" w:rsidRPr="007779C8" w:rsidRDefault="00DC0728" w:rsidP="00032DFE">
            <w:pPr>
              <w:spacing w:line="360" w:lineRule="auto"/>
              <w:jc w:val="both"/>
              <w:rPr>
                <w:rFonts w:ascii="Times New Roman" w:hAnsi="Times New Roman" w:cs="Times New Roman"/>
                <w:b/>
                <w:sz w:val="24"/>
                <w:szCs w:val="24"/>
              </w:rPr>
            </w:pPr>
          </w:p>
        </w:tc>
        <w:tc>
          <w:tcPr>
            <w:tcW w:w="850" w:type="dxa"/>
            <w:shd w:val="clear" w:color="auto" w:fill="A6A6A6" w:themeFill="background1" w:themeFillShade="A6"/>
          </w:tcPr>
          <w:p w:rsidR="00DC0728" w:rsidRPr="007779C8" w:rsidRDefault="00DC0728"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DC0728" w:rsidRPr="007779C8" w:rsidRDefault="00DC0728"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DC0728" w:rsidRPr="007779C8" w:rsidRDefault="00DC0728" w:rsidP="00032DFE">
            <w:pPr>
              <w:spacing w:line="360" w:lineRule="auto"/>
              <w:jc w:val="both"/>
              <w:rPr>
                <w:rFonts w:ascii="Times New Roman" w:hAnsi="Times New Roman" w:cs="Times New Roman"/>
                <w:b/>
                <w:sz w:val="24"/>
                <w:szCs w:val="24"/>
              </w:rPr>
            </w:pPr>
          </w:p>
        </w:tc>
        <w:tc>
          <w:tcPr>
            <w:tcW w:w="1134" w:type="dxa"/>
          </w:tcPr>
          <w:p w:rsidR="00DC0728" w:rsidRPr="007779C8" w:rsidRDefault="00DC072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RL</w:t>
            </w:r>
          </w:p>
        </w:tc>
        <w:tc>
          <w:tcPr>
            <w:tcW w:w="992" w:type="dxa"/>
          </w:tcPr>
          <w:p w:rsidR="00DC0728" w:rsidRPr="007779C8" w:rsidRDefault="00DC0728" w:rsidP="00032DFE">
            <w:pPr>
              <w:spacing w:line="360" w:lineRule="auto"/>
              <w:jc w:val="both"/>
              <w:rPr>
                <w:rFonts w:ascii="Times New Roman" w:hAnsi="Times New Roman" w:cs="Times New Roman"/>
                <w:b/>
                <w:sz w:val="24"/>
                <w:szCs w:val="24"/>
              </w:rPr>
            </w:pPr>
          </w:p>
        </w:tc>
      </w:tr>
      <w:tr w:rsidR="00DC0728" w:rsidRPr="007779C8" w:rsidTr="00216E3F">
        <w:tc>
          <w:tcPr>
            <w:tcW w:w="2552" w:type="dxa"/>
            <w:vMerge/>
          </w:tcPr>
          <w:p w:rsidR="00DC0728" w:rsidRPr="007779C8" w:rsidRDefault="00DC0728" w:rsidP="00032DFE">
            <w:pPr>
              <w:spacing w:line="360" w:lineRule="auto"/>
              <w:jc w:val="both"/>
              <w:rPr>
                <w:rFonts w:ascii="Times New Roman" w:hAnsi="Times New Roman" w:cs="Times New Roman"/>
                <w:sz w:val="24"/>
                <w:szCs w:val="24"/>
              </w:rPr>
            </w:pPr>
          </w:p>
        </w:tc>
        <w:tc>
          <w:tcPr>
            <w:tcW w:w="2268" w:type="dxa"/>
          </w:tcPr>
          <w:p w:rsidR="00DC0728" w:rsidRPr="007779C8" w:rsidRDefault="00DC0728"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xml:space="preserve">4.2.2. Former le personnel sur </w:t>
            </w:r>
            <w:r w:rsidRPr="007779C8">
              <w:rPr>
                <w:rFonts w:ascii="Times New Roman" w:hAnsi="Times New Roman" w:cs="Times New Roman"/>
                <w:sz w:val="24"/>
                <w:szCs w:val="24"/>
              </w:rPr>
              <w:lastRenderedPageBreak/>
              <w:t>l’intégration des services</w:t>
            </w:r>
          </w:p>
        </w:tc>
        <w:tc>
          <w:tcPr>
            <w:tcW w:w="1446" w:type="dxa"/>
          </w:tcPr>
          <w:p w:rsidR="00DC0728" w:rsidRPr="007779C8" w:rsidRDefault="00DC0728" w:rsidP="00032DFE">
            <w:pPr>
              <w:spacing w:line="360" w:lineRule="auto"/>
              <w:jc w:val="both"/>
              <w:rPr>
                <w:rFonts w:ascii="Times New Roman" w:hAnsi="Times New Roman" w:cs="Times New Roman"/>
                <w:sz w:val="24"/>
                <w:szCs w:val="24"/>
              </w:rPr>
            </w:pPr>
            <w:proofErr w:type="spellStart"/>
            <w:r w:rsidRPr="007779C8">
              <w:rPr>
                <w:rFonts w:ascii="Times New Roman" w:hAnsi="Times New Roman" w:cs="Times New Roman"/>
                <w:sz w:val="24"/>
                <w:szCs w:val="24"/>
              </w:rPr>
              <w:lastRenderedPageBreak/>
              <w:t>Nbre</w:t>
            </w:r>
            <w:proofErr w:type="spellEnd"/>
            <w:r w:rsidRPr="007779C8">
              <w:rPr>
                <w:rFonts w:ascii="Times New Roman" w:hAnsi="Times New Roman" w:cs="Times New Roman"/>
                <w:sz w:val="24"/>
                <w:szCs w:val="24"/>
              </w:rPr>
              <w:t xml:space="preserve"> de formations </w:t>
            </w:r>
            <w:proofErr w:type="gramStart"/>
            <w:r w:rsidRPr="007779C8">
              <w:rPr>
                <w:rFonts w:ascii="Times New Roman" w:hAnsi="Times New Roman" w:cs="Times New Roman"/>
                <w:sz w:val="24"/>
                <w:szCs w:val="24"/>
              </w:rPr>
              <w:t>organiser</w:t>
            </w:r>
            <w:proofErr w:type="gramEnd"/>
            <w:r w:rsidRPr="007779C8">
              <w:rPr>
                <w:rFonts w:ascii="Times New Roman" w:hAnsi="Times New Roman" w:cs="Times New Roman"/>
                <w:sz w:val="24"/>
                <w:szCs w:val="24"/>
              </w:rPr>
              <w:t xml:space="preserve"> </w:t>
            </w:r>
            <w:r w:rsidRPr="007779C8">
              <w:rPr>
                <w:rFonts w:ascii="Times New Roman" w:hAnsi="Times New Roman" w:cs="Times New Roman"/>
                <w:sz w:val="24"/>
                <w:szCs w:val="24"/>
              </w:rPr>
              <w:lastRenderedPageBreak/>
              <w:t>sur l’intégration des services</w:t>
            </w:r>
          </w:p>
        </w:tc>
        <w:tc>
          <w:tcPr>
            <w:tcW w:w="964" w:type="dxa"/>
          </w:tcPr>
          <w:p w:rsidR="00DC0728" w:rsidRPr="007779C8" w:rsidRDefault="00DC072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lastRenderedPageBreak/>
              <w:t>0</w:t>
            </w:r>
          </w:p>
        </w:tc>
        <w:tc>
          <w:tcPr>
            <w:tcW w:w="850" w:type="dxa"/>
          </w:tcPr>
          <w:p w:rsidR="00DC0728" w:rsidRPr="007779C8" w:rsidRDefault="00DC072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100%</w:t>
            </w:r>
          </w:p>
        </w:tc>
        <w:tc>
          <w:tcPr>
            <w:tcW w:w="709" w:type="dxa"/>
            <w:shd w:val="clear" w:color="auto" w:fill="A6A6A6" w:themeFill="background1" w:themeFillShade="A6"/>
          </w:tcPr>
          <w:p w:rsidR="00DC0728" w:rsidRPr="007779C8" w:rsidRDefault="00DC0728"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DC0728" w:rsidRPr="007779C8" w:rsidRDefault="00DC0728" w:rsidP="00032DFE">
            <w:pPr>
              <w:spacing w:line="360" w:lineRule="auto"/>
              <w:jc w:val="both"/>
              <w:rPr>
                <w:rFonts w:ascii="Times New Roman" w:hAnsi="Times New Roman" w:cs="Times New Roman"/>
                <w:b/>
                <w:sz w:val="24"/>
                <w:szCs w:val="24"/>
              </w:rPr>
            </w:pPr>
          </w:p>
        </w:tc>
        <w:tc>
          <w:tcPr>
            <w:tcW w:w="850" w:type="dxa"/>
            <w:shd w:val="clear" w:color="auto" w:fill="A6A6A6" w:themeFill="background1" w:themeFillShade="A6"/>
          </w:tcPr>
          <w:p w:rsidR="00DC0728" w:rsidRPr="007779C8" w:rsidRDefault="00DC0728"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DC0728" w:rsidRPr="007779C8" w:rsidRDefault="00DC0728"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DC0728" w:rsidRPr="007779C8" w:rsidRDefault="00DC0728" w:rsidP="00032DFE">
            <w:pPr>
              <w:spacing w:line="360" w:lineRule="auto"/>
              <w:jc w:val="both"/>
              <w:rPr>
                <w:rFonts w:ascii="Times New Roman" w:hAnsi="Times New Roman" w:cs="Times New Roman"/>
                <w:b/>
                <w:sz w:val="24"/>
                <w:szCs w:val="24"/>
              </w:rPr>
            </w:pPr>
          </w:p>
        </w:tc>
        <w:tc>
          <w:tcPr>
            <w:tcW w:w="1134" w:type="dxa"/>
          </w:tcPr>
          <w:p w:rsidR="00DC0728" w:rsidRPr="007779C8" w:rsidRDefault="00DC072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RL</w:t>
            </w:r>
          </w:p>
        </w:tc>
        <w:tc>
          <w:tcPr>
            <w:tcW w:w="992" w:type="dxa"/>
          </w:tcPr>
          <w:p w:rsidR="00DC0728" w:rsidRPr="007779C8" w:rsidRDefault="00DC0728" w:rsidP="00032DFE">
            <w:pPr>
              <w:spacing w:line="360" w:lineRule="auto"/>
              <w:jc w:val="both"/>
              <w:rPr>
                <w:rFonts w:ascii="Times New Roman" w:hAnsi="Times New Roman" w:cs="Times New Roman"/>
                <w:b/>
                <w:sz w:val="24"/>
                <w:szCs w:val="24"/>
              </w:rPr>
            </w:pPr>
          </w:p>
        </w:tc>
      </w:tr>
      <w:tr w:rsidR="001A0984" w:rsidRPr="007779C8" w:rsidTr="00216E3F">
        <w:tc>
          <w:tcPr>
            <w:tcW w:w="2552" w:type="dxa"/>
          </w:tcPr>
          <w:p w:rsidR="001A0984" w:rsidRPr="007779C8" w:rsidRDefault="001A0984"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lastRenderedPageBreak/>
              <w:t>4.3. Sensibilisation des Jeunes  au don du sang</w:t>
            </w:r>
          </w:p>
        </w:tc>
        <w:tc>
          <w:tcPr>
            <w:tcW w:w="2268" w:type="dxa"/>
          </w:tcPr>
          <w:p w:rsidR="001A0984" w:rsidRPr="007779C8" w:rsidRDefault="001A0984"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4.3.1</w:t>
            </w:r>
            <w:proofErr w:type="gramStart"/>
            <w:r w:rsidRPr="007779C8">
              <w:rPr>
                <w:rFonts w:ascii="Times New Roman" w:hAnsi="Times New Roman" w:cs="Times New Roman"/>
                <w:sz w:val="24"/>
                <w:szCs w:val="24"/>
              </w:rPr>
              <w:t>.Organiser</w:t>
            </w:r>
            <w:proofErr w:type="gramEnd"/>
            <w:r w:rsidRPr="007779C8">
              <w:rPr>
                <w:rFonts w:ascii="Times New Roman" w:hAnsi="Times New Roman" w:cs="Times New Roman"/>
                <w:sz w:val="24"/>
                <w:szCs w:val="24"/>
              </w:rPr>
              <w:t xml:space="preserve"> des séances de sensibilisation au don du sang</w:t>
            </w:r>
          </w:p>
        </w:tc>
        <w:tc>
          <w:tcPr>
            <w:tcW w:w="1446" w:type="dxa"/>
          </w:tcPr>
          <w:p w:rsidR="001A0984" w:rsidRPr="007779C8" w:rsidRDefault="001A0984" w:rsidP="00032DFE">
            <w:pPr>
              <w:spacing w:line="360" w:lineRule="auto"/>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séances de </w:t>
            </w:r>
            <w:proofErr w:type="spellStart"/>
            <w:r w:rsidRPr="007779C8">
              <w:rPr>
                <w:rFonts w:ascii="Times New Roman" w:hAnsi="Times New Roman" w:cs="Times New Roman"/>
                <w:sz w:val="24"/>
                <w:szCs w:val="24"/>
              </w:rPr>
              <w:t>sensibiliation</w:t>
            </w:r>
            <w:proofErr w:type="spellEnd"/>
            <w:r w:rsidRPr="007779C8">
              <w:rPr>
                <w:rFonts w:ascii="Times New Roman" w:hAnsi="Times New Roman" w:cs="Times New Roman"/>
                <w:sz w:val="24"/>
                <w:szCs w:val="24"/>
              </w:rPr>
              <w:t xml:space="preserve"> organisées</w:t>
            </w:r>
          </w:p>
        </w:tc>
        <w:tc>
          <w:tcPr>
            <w:tcW w:w="964" w:type="dxa"/>
          </w:tcPr>
          <w:p w:rsidR="001A0984" w:rsidRPr="007779C8" w:rsidRDefault="00A53C6F"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4</w:t>
            </w:r>
          </w:p>
        </w:tc>
        <w:tc>
          <w:tcPr>
            <w:tcW w:w="850" w:type="dxa"/>
          </w:tcPr>
          <w:p w:rsidR="001A0984" w:rsidRPr="007779C8" w:rsidRDefault="00A53C6F" w:rsidP="00032DFE">
            <w:pPr>
              <w:spacing w:line="360" w:lineRule="auto"/>
              <w:rPr>
                <w:rFonts w:ascii="Times New Roman" w:hAnsi="Times New Roman" w:cs="Times New Roman"/>
                <w:sz w:val="24"/>
                <w:szCs w:val="24"/>
              </w:rPr>
            </w:pPr>
            <w:r w:rsidRPr="007779C8">
              <w:rPr>
                <w:rFonts w:ascii="Times New Roman" w:hAnsi="Times New Roman" w:cs="Times New Roman"/>
                <w:sz w:val="24"/>
                <w:szCs w:val="24"/>
              </w:rPr>
              <w:t>20</w:t>
            </w:r>
          </w:p>
        </w:tc>
        <w:tc>
          <w:tcPr>
            <w:tcW w:w="709" w:type="dxa"/>
            <w:shd w:val="clear" w:color="auto" w:fill="A6A6A6" w:themeFill="background1" w:themeFillShade="A6"/>
          </w:tcPr>
          <w:p w:rsidR="001A0984" w:rsidRPr="007779C8" w:rsidRDefault="001A0984"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1A0984" w:rsidRPr="007779C8" w:rsidRDefault="001A0984" w:rsidP="00032DFE">
            <w:pPr>
              <w:spacing w:line="360" w:lineRule="auto"/>
              <w:jc w:val="both"/>
              <w:rPr>
                <w:rFonts w:ascii="Times New Roman" w:hAnsi="Times New Roman" w:cs="Times New Roman"/>
                <w:b/>
                <w:sz w:val="24"/>
                <w:szCs w:val="24"/>
              </w:rPr>
            </w:pPr>
          </w:p>
        </w:tc>
        <w:tc>
          <w:tcPr>
            <w:tcW w:w="850" w:type="dxa"/>
            <w:shd w:val="clear" w:color="auto" w:fill="A6A6A6" w:themeFill="background1" w:themeFillShade="A6"/>
          </w:tcPr>
          <w:p w:rsidR="001A0984" w:rsidRPr="007779C8" w:rsidRDefault="001A0984"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1A0984" w:rsidRPr="007779C8" w:rsidRDefault="001A0984"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1A0984" w:rsidRPr="007779C8" w:rsidRDefault="001A0984" w:rsidP="00032DFE">
            <w:pPr>
              <w:spacing w:line="360" w:lineRule="auto"/>
              <w:jc w:val="both"/>
              <w:rPr>
                <w:rFonts w:ascii="Times New Roman" w:hAnsi="Times New Roman" w:cs="Times New Roman"/>
                <w:b/>
                <w:sz w:val="24"/>
                <w:szCs w:val="24"/>
              </w:rPr>
            </w:pPr>
          </w:p>
        </w:tc>
        <w:tc>
          <w:tcPr>
            <w:tcW w:w="1134" w:type="dxa"/>
          </w:tcPr>
          <w:p w:rsidR="001A0984" w:rsidRPr="007779C8" w:rsidRDefault="00A53C6F"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RL</w:t>
            </w:r>
          </w:p>
        </w:tc>
        <w:tc>
          <w:tcPr>
            <w:tcW w:w="992" w:type="dxa"/>
          </w:tcPr>
          <w:p w:rsidR="001A0984" w:rsidRPr="007779C8" w:rsidRDefault="001A0984" w:rsidP="00032DFE">
            <w:pPr>
              <w:spacing w:line="360" w:lineRule="auto"/>
              <w:jc w:val="both"/>
              <w:rPr>
                <w:rFonts w:ascii="Times New Roman" w:hAnsi="Times New Roman" w:cs="Times New Roman"/>
                <w:b/>
                <w:sz w:val="24"/>
                <w:szCs w:val="24"/>
              </w:rPr>
            </w:pPr>
          </w:p>
        </w:tc>
      </w:tr>
      <w:tr w:rsidR="001A0984" w:rsidRPr="007779C8" w:rsidTr="00216E3F">
        <w:tc>
          <w:tcPr>
            <w:tcW w:w="2552" w:type="dxa"/>
          </w:tcPr>
          <w:p w:rsidR="001A0984" w:rsidRPr="007779C8" w:rsidRDefault="001A0984" w:rsidP="00032DFE">
            <w:pPr>
              <w:spacing w:line="360" w:lineRule="auto"/>
              <w:jc w:val="both"/>
              <w:rPr>
                <w:rFonts w:ascii="Times New Roman" w:hAnsi="Times New Roman" w:cs="Times New Roman"/>
                <w:sz w:val="24"/>
                <w:szCs w:val="24"/>
              </w:rPr>
            </w:pPr>
          </w:p>
        </w:tc>
        <w:tc>
          <w:tcPr>
            <w:tcW w:w="2268" w:type="dxa"/>
          </w:tcPr>
          <w:p w:rsidR="001A0984" w:rsidRPr="007779C8" w:rsidRDefault="001A0984"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4.3.2</w:t>
            </w:r>
            <w:proofErr w:type="gramStart"/>
            <w:r w:rsidRPr="007779C8">
              <w:rPr>
                <w:rFonts w:ascii="Times New Roman" w:hAnsi="Times New Roman" w:cs="Times New Roman"/>
                <w:sz w:val="24"/>
                <w:szCs w:val="24"/>
              </w:rPr>
              <w:t>.Organiser</w:t>
            </w:r>
            <w:proofErr w:type="gramEnd"/>
            <w:r w:rsidRPr="007779C8">
              <w:rPr>
                <w:rFonts w:ascii="Times New Roman" w:hAnsi="Times New Roman" w:cs="Times New Roman"/>
                <w:sz w:val="24"/>
                <w:szCs w:val="24"/>
              </w:rPr>
              <w:t xml:space="preserve"> des </w:t>
            </w:r>
            <w:proofErr w:type="spellStart"/>
            <w:r w:rsidRPr="007779C8">
              <w:rPr>
                <w:rFonts w:ascii="Times New Roman" w:hAnsi="Times New Roman" w:cs="Times New Roman"/>
                <w:sz w:val="24"/>
                <w:szCs w:val="24"/>
              </w:rPr>
              <w:t>jrnées</w:t>
            </w:r>
            <w:proofErr w:type="spellEnd"/>
            <w:r w:rsidRPr="007779C8">
              <w:rPr>
                <w:rFonts w:ascii="Times New Roman" w:hAnsi="Times New Roman" w:cs="Times New Roman"/>
                <w:sz w:val="24"/>
                <w:szCs w:val="24"/>
              </w:rPr>
              <w:t xml:space="preserve"> dédiées au don du sang</w:t>
            </w:r>
          </w:p>
        </w:tc>
        <w:tc>
          <w:tcPr>
            <w:tcW w:w="1446" w:type="dxa"/>
          </w:tcPr>
          <w:p w:rsidR="001A0984" w:rsidRPr="007779C8" w:rsidRDefault="001A0984" w:rsidP="00032DFE">
            <w:pPr>
              <w:spacing w:line="360" w:lineRule="auto"/>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w:t>
            </w:r>
            <w:proofErr w:type="spellStart"/>
            <w:r w:rsidRPr="007779C8">
              <w:rPr>
                <w:rFonts w:ascii="Times New Roman" w:hAnsi="Times New Roman" w:cs="Times New Roman"/>
                <w:sz w:val="24"/>
                <w:szCs w:val="24"/>
              </w:rPr>
              <w:t>jrnées</w:t>
            </w:r>
            <w:proofErr w:type="spellEnd"/>
            <w:r w:rsidRPr="007779C8">
              <w:rPr>
                <w:rFonts w:ascii="Times New Roman" w:hAnsi="Times New Roman" w:cs="Times New Roman"/>
                <w:sz w:val="24"/>
                <w:szCs w:val="24"/>
              </w:rPr>
              <w:t xml:space="preserve"> organisées</w:t>
            </w:r>
          </w:p>
        </w:tc>
        <w:tc>
          <w:tcPr>
            <w:tcW w:w="964" w:type="dxa"/>
          </w:tcPr>
          <w:p w:rsidR="001A0984" w:rsidRPr="007779C8" w:rsidRDefault="001A0984"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4</w:t>
            </w:r>
          </w:p>
        </w:tc>
        <w:tc>
          <w:tcPr>
            <w:tcW w:w="850" w:type="dxa"/>
          </w:tcPr>
          <w:p w:rsidR="001A0984" w:rsidRPr="007779C8" w:rsidRDefault="001A0984" w:rsidP="00032DFE">
            <w:pPr>
              <w:spacing w:line="360" w:lineRule="auto"/>
              <w:jc w:val="both"/>
              <w:rPr>
                <w:rFonts w:ascii="Times New Roman" w:hAnsi="Times New Roman" w:cs="Times New Roman"/>
                <w:b/>
                <w:sz w:val="24"/>
                <w:szCs w:val="24"/>
              </w:rPr>
            </w:pPr>
          </w:p>
          <w:p w:rsidR="001A0984" w:rsidRPr="007779C8" w:rsidRDefault="001A0984" w:rsidP="00032DFE">
            <w:pPr>
              <w:spacing w:line="360" w:lineRule="auto"/>
              <w:rPr>
                <w:rFonts w:ascii="Times New Roman" w:hAnsi="Times New Roman" w:cs="Times New Roman"/>
                <w:sz w:val="24"/>
                <w:szCs w:val="24"/>
              </w:rPr>
            </w:pPr>
            <w:r w:rsidRPr="007779C8">
              <w:rPr>
                <w:rFonts w:ascii="Times New Roman" w:hAnsi="Times New Roman" w:cs="Times New Roman"/>
                <w:sz w:val="24"/>
                <w:szCs w:val="24"/>
              </w:rPr>
              <w:t>20</w:t>
            </w:r>
          </w:p>
        </w:tc>
        <w:tc>
          <w:tcPr>
            <w:tcW w:w="709" w:type="dxa"/>
            <w:shd w:val="clear" w:color="auto" w:fill="A6A6A6" w:themeFill="background1" w:themeFillShade="A6"/>
          </w:tcPr>
          <w:p w:rsidR="001A0984" w:rsidRPr="007779C8" w:rsidRDefault="001A0984"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1A0984" w:rsidRPr="007779C8" w:rsidRDefault="001A0984" w:rsidP="00032DFE">
            <w:pPr>
              <w:spacing w:line="360" w:lineRule="auto"/>
              <w:jc w:val="both"/>
              <w:rPr>
                <w:rFonts w:ascii="Times New Roman" w:hAnsi="Times New Roman" w:cs="Times New Roman"/>
                <w:b/>
                <w:sz w:val="24"/>
                <w:szCs w:val="24"/>
              </w:rPr>
            </w:pPr>
          </w:p>
        </w:tc>
        <w:tc>
          <w:tcPr>
            <w:tcW w:w="850" w:type="dxa"/>
            <w:shd w:val="clear" w:color="auto" w:fill="A6A6A6" w:themeFill="background1" w:themeFillShade="A6"/>
          </w:tcPr>
          <w:p w:rsidR="001A0984" w:rsidRPr="007779C8" w:rsidRDefault="001A0984"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1A0984" w:rsidRPr="007779C8" w:rsidRDefault="001A0984"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1A0984" w:rsidRPr="007779C8" w:rsidRDefault="001A0984" w:rsidP="00032DFE">
            <w:pPr>
              <w:spacing w:line="360" w:lineRule="auto"/>
              <w:jc w:val="both"/>
              <w:rPr>
                <w:rFonts w:ascii="Times New Roman" w:hAnsi="Times New Roman" w:cs="Times New Roman"/>
                <w:b/>
                <w:sz w:val="24"/>
                <w:szCs w:val="24"/>
              </w:rPr>
            </w:pPr>
          </w:p>
        </w:tc>
        <w:tc>
          <w:tcPr>
            <w:tcW w:w="1134" w:type="dxa"/>
          </w:tcPr>
          <w:p w:rsidR="001A0984" w:rsidRPr="007779C8" w:rsidRDefault="001A0984"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RL</w:t>
            </w:r>
          </w:p>
        </w:tc>
        <w:tc>
          <w:tcPr>
            <w:tcW w:w="992" w:type="dxa"/>
          </w:tcPr>
          <w:p w:rsidR="001A0984" w:rsidRPr="007779C8" w:rsidRDefault="001A0984" w:rsidP="00032DFE">
            <w:pPr>
              <w:spacing w:line="360" w:lineRule="auto"/>
              <w:jc w:val="both"/>
              <w:rPr>
                <w:rFonts w:ascii="Times New Roman" w:hAnsi="Times New Roman" w:cs="Times New Roman"/>
                <w:b/>
                <w:sz w:val="24"/>
                <w:szCs w:val="24"/>
              </w:rPr>
            </w:pPr>
          </w:p>
        </w:tc>
      </w:tr>
      <w:tr w:rsidR="001A0984" w:rsidRPr="007779C8" w:rsidTr="00D8050C">
        <w:tc>
          <w:tcPr>
            <w:tcW w:w="13892" w:type="dxa"/>
            <w:gridSpan w:val="12"/>
          </w:tcPr>
          <w:p w:rsidR="001A0984" w:rsidRPr="007779C8" w:rsidRDefault="001A0984"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O.S.5. Accroître de 10% le pourcentage des clientes qui adhèrent  au programme SSR/PF après sensibilisation</w:t>
            </w:r>
          </w:p>
        </w:tc>
      </w:tr>
      <w:tr w:rsidR="001A0984" w:rsidRPr="007779C8" w:rsidTr="00216E3F">
        <w:trPr>
          <w:trHeight w:val="720"/>
        </w:trPr>
        <w:tc>
          <w:tcPr>
            <w:tcW w:w="2552" w:type="dxa"/>
            <w:vMerge w:val="restart"/>
          </w:tcPr>
          <w:p w:rsidR="001A0984" w:rsidRPr="007779C8" w:rsidRDefault="001A0984"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5.1. Renforcement du suivi des clientes enrôlées au programme</w:t>
            </w:r>
          </w:p>
        </w:tc>
        <w:tc>
          <w:tcPr>
            <w:tcW w:w="2268" w:type="dxa"/>
          </w:tcPr>
          <w:p w:rsidR="001A0984" w:rsidRPr="007779C8" w:rsidRDefault="001A0984"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5.1.1</w:t>
            </w:r>
            <w:proofErr w:type="gramStart"/>
            <w:r w:rsidRPr="007779C8">
              <w:rPr>
                <w:rFonts w:ascii="Times New Roman" w:hAnsi="Times New Roman" w:cs="Times New Roman"/>
                <w:sz w:val="24"/>
                <w:szCs w:val="24"/>
              </w:rPr>
              <w:t>.Offrir</w:t>
            </w:r>
            <w:proofErr w:type="gramEnd"/>
            <w:r w:rsidRPr="007779C8">
              <w:rPr>
                <w:rFonts w:ascii="Times New Roman" w:hAnsi="Times New Roman" w:cs="Times New Roman"/>
                <w:sz w:val="24"/>
                <w:szCs w:val="24"/>
              </w:rPr>
              <w:t xml:space="preserve"> un paquet complet des services de PF </w:t>
            </w:r>
          </w:p>
        </w:tc>
        <w:tc>
          <w:tcPr>
            <w:tcW w:w="1446" w:type="dxa"/>
          </w:tcPr>
          <w:p w:rsidR="001A0984" w:rsidRPr="007779C8" w:rsidRDefault="001A0984"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xml:space="preserve">% des cas qui adhèrent à la PF </w:t>
            </w:r>
          </w:p>
        </w:tc>
        <w:tc>
          <w:tcPr>
            <w:tcW w:w="964" w:type="dxa"/>
          </w:tcPr>
          <w:p w:rsidR="001A0984" w:rsidRPr="007779C8" w:rsidRDefault="005727AB"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ND</w:t>
            </w:r>
          </w:p>
        </w:tc>
        <w:tc>
          <w:tcPr>
            <w:tcW w:w="850" w:type="dxa"/>
          </w:tcPr>
          <w:p w:rsidR="001A0984" w:rsidRPr="007779C8" w:rsidRDefault="001A0984"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40%</w:t>
            </w:r>
          </w:p>
        </w:tc>
        <w:tc>
          <w:tcPr>
            <w:tcW w:w="709" w:type="dxa"/>
            <w:shd w:val="clear" w:color="auto" w:fill="A6A6A6" w:themeFill="background1" w:themeFillShade="A6"/>
          </w:tcPr>
          <w:p w:rsidR="001A0984" w:rsidRPr="007779C8" w:rsidRDefault="001A0984" w:rsidP="00032DFE">
            <w:pPr>
              <w:spacing w:line="360" w:lineRule="auto"/>
              <w:jc w:val="both"/>
              <w:rPr>
                <w:rFonts w:ascii="Times New Roman" w:hAnsi="Times New Roman" w:cs="Times New Roman"/>
                <w:sz w:val="24"/>
                <w:szCs w:val="24"/>
              </w:rPr>
            </w:pPr>
          </w:p>
        </w:tc>
        <w:tc>
          <w:tcPr>
            <w:tcW w:w="709" w:type="dxa"/>
            <w:shd w:val="clear" w:color="auto" w:fill="A6A6A6" w:themeFill="background1" w:themeFillShade="A6"/>
          </w:tcPr>
          <w:p w:rsidR="001A0984" w:rsidRPr="007779C8" w:rsidRDefault="001A0984" w:rsidP="00032DFE">
            <w:pPr>
              <w:spacing w:line="360" w:lineRule="auto"/>
              <w:jc w:val="both"/>
              <w:rPr>
                <w:rFonts w:ascii="Times New Roman" w:hAnsi="Times New Roman" w:cs="Times New Roman"/>
                <w:sz w:val="24"/>
                <w:szCs w:val="24"/>
              </w:rPr>
            </w:pPr>
          </w:p>
        </w:tc>
        <w:tc>
          <w:tcPr>
            <w:tcW w:w="850" w:type="dxa"/>
            <w:shd w:val="clear" w:color="auto" w:fill="A6A6A6" w:themeFill="background1" w:themeFillShade="A6"/>
          </w:tcPr>
          <w:p w:rsidR="001A0984" w:rsidRPr="007779C8" w:rsidRDefault="001A0984" w:rsidP="00032DFE">
            <w:pPr>
              <w:spacing w:line="360" w:lineRule="auto"/>
              <w:jc w:val="both"/>
              <w:rPr>
                <w:rFonts w:ascii="Times New Roman" w:hAnsi="Times New Roman" w:cs="Times New Roman"/>
                <w:sz w:val="24"/>
                <w:szCs w:val="24"/>
              </w:rPr>
            </w:pPr>
          </w:p>
        </w:tc>
        <w:tc>
          <w:tcPr>
            <w:tcW w:w="709" w:type="dxa"/>
            <w:shd w:val="clear" w:color="auto" w:fill="A6A6A6" w:themeFill="background1" w:themeFillShade="A6"/>
          </w:tcPr>
          <w:p w:rsidR="001A0984" w:rsidRPr="007779C8" w:rsidRDefault="001A0984" w:rsidP="00032DFE">
            <w:pPr>
              <w:spacing w:line="360" w:lineRule="auto"/>
              <w:jc w:val="both"/>
              <w:rPr>
                <w:rFonts w:ascii="Times New Roman" w:hAnsi="Times New Roman" w:cs="Times New Roman"/>
                <w:sz w:val="24"/>
                <w:szCs w:val="24"/>
              </w:rPr>
            </w:pPr>
          </w:p>
        </w:tc>
        <w:tc>
          <w:tcPr>
            <w:tcW w:w="709" w:type="dxa"/>
            <w:shd w:val="clear" w:color="auto" w:fill="A6A6A6" w:themeFill="background1" w:themeFillShade="A6"/>
          </w:tcPr>
          <w:p w:rsidR="001A0984" w:rsidRPr="007779C8" w:rsidRDefault="001A0984" w:rsidP="00032DFE">
            <w:pPr>
              <w:spacing w:line="360" w:lineRule="auto"/>
              <w:jc w:val="both"/>
              <w:rPr>
                <w:rFonts w:ascii="Times New Roman" w:hAnsi="Times New Roman" w:cs="Times New Roman"/>
                <w:sz w:val="24"/>
                <w:szCs w:val="24"/>
              </w:rPr>
            </w:pPr>
          </w:p>
        </w:tc>
        <w:tc>
          <w:tcPr>
            <w:tcW w:w="1134" w:type="dxa"/>
          </w:tcPr>
          <w:p w:rsidR="001A0984" w:rsidRPr="007779C8" w:rsidRDefault="001A0984"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RT du projet</w:t>
            </w:r>
          </w:p>
        </w:tc>
        <w:tc>
          <w:tcPr>
            <w:tcW w:w="992" w:type="dxa"/>
          </w:tcPr>
          <w:p w:rsidR="001A0984" w:rsidRPr="007779C8" w:rsidRDefault="001A0984" w:rsidP="00032DFE">
            <w:pPr>
              <w:spacing w:line="360" w:lineRule="auto"/>
              <w:jc w:val="both"/>
              <w:rPr>
                <w:rFonts w:ascii="Times New Roman" w:hAnsi="Times New Roman" w:cs="Times New Roman"/>
                <w:b/>
                <w:sz w:val="24"/>
                <w:szCs w:val="24"/>
              </w:rPr>
            </w:pPr>
          </w:p>
        </w:tc>
      </w:tr>
      <w:tr w:rsidR="001A0984" w:rsidRPr="007779C8" w:rsidTr="00216E3F">
        <w:trPr>
          <w:trHeight w:val="732"/>
        </w:trPr>
        <w:tc>
          <w:tcPr>
            <w:tcW w:w="2552" w:type="dxa"/>
            <w:vMerge/>
          </w:tcPr>
          <w:p w:rsidR="001A0984" w:rsidRPr="007779C8" w:rsidRDefault="001A0984" w:rsidP="00032DFE">
            <w:pPr>
              <w:spacing w:line="360" w:lineRule="auto"/>
              <w:jc w:val="both"/>
              <w:rPr>
                <w:rFonts w:ascii="Times New Roman" w:hAnsi="Times New Roman" w:cs="Times New Roman"/>
                <w:sz w:val="24"/>
                <w:szCs w:val="24"/>
              </w:rPr>
            </w:pPr>
          </w:p>
        </w:tc>
        <w:tc>
          <w:tcPr>
            <w:tcW w:w="2268" w:type="dxa"/>
          </w:tcPr>
          <w:p w:rsidR="001A0984" w:rsidRPr="007779C8" w:rsidRDefault="001A0984"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5.1.2</w:t>
            </w:r>
            <w:proofErr w:type="gramStart"/>
            <w:r w:rsidRPr="007779C8">
              <w:rPr>
                <w:rFonts w:ascii="Times New Roman" w:hAnsi="Times New Roman" w:cs="Times New Roman"/>
                <w:sz w:val="24"/>
                <w:szCs w:val="24"/>
              </w:rPr>
              <w:t>.Offrir</w:t>
            </w:r>
            <w:proofErr w:type="gramEnd"/>
            <w:r w:rsidRPr="007779C8">
              <w:rPr>
                <w:rFonts w:ascii="Times New Roman" w:hAnsi="Times New Roman" w:cs="Times New Roman"/>
                <w:sz w:val="24"/>
                <w:szCs w:val="24"/>
              </w:rPr>
              <w:t xml:space="preserve"> un paquet complet des services de CPN P </w:t>
            </w:r>
          </w:p>
        </w:tc>
        <w:tc>
          <w:tcPr>
            <w:tcW w:w="1446" w:type="dxa"/>
          </w:tcPr>
          <w:p w:rsidR="001A0984" w:rsidRPr="007779C8" w:rsidRDefault="001A0984"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xml:space="preserve">% des cas qui adhèrent à la CPN P au programme </w:t>
            </w:r>
            <w:r w:rsidRPr="007779C8">
              <w:rPr>
                <w:rFonts w:ascii="Times New Roman" w:hAnsi="Times New Roman" w:cs="Times New Roman"/>
                <w:sz w:val="24"/>
                <w:szCs w:val="24"/>
              </w:rPr>
              <w:lastRenderedPageBreak/>
              <w:t>p/p aux sensibilisés</w:t>
            </w:r>
          </w:p>
        </w:tc>
        <w:tc>
          <w:tcPr>
            <w:tcW w:w="964" w:type="dxa"/>
          </w:tcPr>
          <w:p w:rsidR="001A0984" w:rsidRPr="007779C8" w:rsidRDefault="005727AB"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lastRenderedPageBreak/>
              <w:t>ND</w:t>
            </w:r>
          </w:p>
        </w:tc>
        <w:tc>
          <w:tcPr>
            <w:tcW w:w="850" w:type="dxa"/>
          </w:tcPr>
          <w:p w:rsidR="001A0984" w:rsidRPr="007779C8" w:rsidRDefault="001A0984"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80%</w:t>
            </w:r>
          </w:p>
        </w:tc>
        <w:tc>
          <w:tcPr>
            <w:tcW w:w="709" w:type="dxa"/>
            <w:shd w:val="clear" w:color="auto" w:fill="A6A6A6" w:themeFill="background1" w:themeFillShade="A6"/>
          </w:tcPr>
          <w:p w:rsidR="001A0984" w:rsidRPr="007779C8" w:rsidRDefault="001A0984" w:rsidP="00032DFE">
            <w:pPr>
              <w:spacing w:line="360" w:lineRule="auto"/>
              <w:jc w:val="both"/>
              <w:rPr>
                <w:rFonts w:ascii="Times New Roman" w:hAnsi="Times New Roman" w:cs="Times New Roman"/>
                <w:sz w:val="24"/>
                <w:szCs w:val="24"/>
              </w:rPr>
            </w:pPr>
          </w:p>
        </w:tc>
        <w:tc>
          <w:tcPr>
            <w:tcW w:w="709" w:type="dxa"/>
            <w:shd w:val="clear" w:color="auto" w:fill="A6A6A6" w:themeFill="background1" w:themeFillShade="A6"/>
          </w:tcPr>
          <w:p w:rsidR="001A0984" w:rsidRPr="007779C8" w:rsidRDefault="001A0984" w:rsidP="00032DFE">
            <w:pPr>
              <w:spacing w:line="360" w:lineRule="auto"/>
              <w:jc w:val="both"/>
              <w:rPr>
                <w:rFonts w:ascii="Times New Roman" w:hAnsi="Times New Roman" w:cs="Times New Roman"/>
                <w:sz w:val="24"/>
                <w:szCs w:val="24"/>
              </w:rPr>
            </w:pPr>
          </w:p>
        </w:tc>
        <w:tc>
          <w:tcPr>
            <w:tcW w:w="850" w:type="dxa"/>
            <w:shd w:val="clear" w:color="auto" w:fill="A6A6A6" w:themeFill="background1" w:themeFillShade="A6"/>
          </w:tcPr>
          <w:p w:rsidR="001A0984" w:rsidRPr="007779C8" w:rsidRDefault="001A0984" w:rsidP="00032DFE">
            <w:pPr>
              <w:spacing w:line="360" w:lineRule="auto"/>
              <w:jc w:val="both"/>
              <w:rPr>
                <w:rFonts w:ascii="Times New Roman" w:hAnsi="Times New Roman" w:cs="Times New Roman"/>
                <w:sz w:val="24"/>
                <w:szCs w:val="24"/>
              </w:rPr>
            </w:pPr>
          </w:p>
        </w:tc>
        <w:tc>
          <w:tcPr>
            <w:tcW w:w="709" w:type="dxa"/>
            <w:shd w:val="clear" w:color="auto" w:fill="A6A6A6" w:themeFill="background1" w:themeFillShade="A6"/>
          </w:tcPr>
          <w:p w:rsidR="001A0984" w:rsidRPr="007779C8" w:rsidRDefault="001A0984" w:rsidP="00032DFE">
            <w:pPr>
              <w:spacing w:line="360" w:lineRule="auto"/>
              <w:jc w:val="both"/>
              <w:rPr>
                <w:rFonts w:ascii="Times New Roman" w:hAnsi="Times New Roman" w:cs="Times New Roman"/>
                <w:sz w:val="24"/>
                <w:szCs w:val="24"/>
              </w:rPr>
            </w:pPr>
          </w:p>
        </w:tc>
        <w:tc>
          <w:tcPr>
            <w:tcW w:w="709" w:type="dxa"/>
            <w:shd w:val="clear" w:color="auto" w:fill="A6A6A6" w:themeFill="background1" w:themeFillShade="A6"/>
          </w:tcPr>
          <w:p w:rsidR="001A0984" w:rsidRPr="007779C8" w:rsidRDefault="001A0984" w:rsidP="00032DFE">
            <w:pPr>
              <w:spacing w:line="360" w:lineRule="auto"/>
              <w:jc w:val="both"/>
              <w:rPr>
                <w:rFonts w:ascii="Times New Roman" w:hAnsi="Times New Roman" w:cs="Times New Roman"/>
                <w:sz w:val="24"/>
                <w:szCs w:val="24"/>
              </w:rPr>
            </w:pPr>
          </w:p>
        </w:tc>
        <w:tc>
          <w:tcPr>
            <w:tcW w:w="1134" w:type="dxa"/>
          </w:tcPr>
          <w:p w:rsidR="001A0984" w:rsidRPr="007779C8" w:rsidRDefault="002260CE" w:rsidP="002260C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 xml:space="preserve">Responsable de </w:t>
            </w:r>
            <w:r w:rsidR="001A0984" w:rsidRPr="007779C8">
              <w:rPr>
                <w:rFonts w:ascii="Times New Roman" w:hAnsi="Times New Roman" w:cs="Times New Roman"/>
                <w:b/>
                <w:sz w:val="24"/>
                <w:szCs w:val="24"/>
              </w:rPr>
              <w:t xml:space="preserve"> Projet</w:t>
            </w:r>
          </w:p>
        </w:tc>
        <w:tc>
          <w:tcPr>
            <w:tcW w:w="992" w:type="dxa"/>
          </w:tcPr>
          <w:p w:rsidR="001A0984" w:rsidRPr="007779C8" w:rsidRDefault="001A0984" w:rsidP="00032DFE">
            <w:pPr>
              <w:spacing w:line="360" w:lineRule="auto"/>
              <w:jc w:val="both"/>
              <w:rPr>
                <w:rFonts w:ascii="Times New Roman" w:hAnsi="Times New Roman" w:cs="Times New Roman"/>
                <w:b/>
                <w:sz w:val="24"/>
                <w:szCs w:val="24"/>
              </w:rPr>
            </w:pPr>
          </w:p>
        </w:tc>
      </w:tr>
      <w:tr w:rsidR="001A0984" w:rsidRPr="007779C8" w:rsidTr="00216E3F">
        <w:tc>
          <w:tcPr>
            <w:tcW w:w="2552" w:type="dxa"/>
            <w:vMerge/>
          </w:tcPr>
          <w:p w:rsidR="001A0984" w:rsidRPr="007779C8" w:rsidRDefault="001A0984" w:rsidP="00032DFE">
            <w:pPr>
              <w:spacing w:line="360" w:lineRule="auto"/>
              <w:jc w:val="both"/>
              <w:rPr>
                <w:rFonts w:ascii="Times New Roman" w:hAnsi="Times New Roman" w:cs="Times New Roman"/>
                <w:sz w:val="24"/>
                <w:szCs w:val="24"/>
              </w:rPr>
            </w:pPr>
          </w:p>
        </w:tc>
        <w:tc>
          <w:tcPr>
            <w:tcW w:w="2268" w:type="dxa"/>
          </w:tcPr>
          <w:p w:rsidR="001A0984" w:rsidRPr="007779C8" w:rsidRDefault="001A0984"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5.1.3</w:t>
            </w:r>
            <w:proofErr w:type="gramStart"/>
            <w:r w:rsidRPr="007779C8">
              <w:rPr>
                <w:rFonts w:ascii="Times New Roman" w:hAnsi="Times New Roman" w:cs="Times New Roman"/>
                <w:sz w:val="24"/>
                <w:szCs w:val="24"/>
              </w:rPr>
              <w:t>.Offrir</w:t>
            </w:r>
            <w:proofErr w:type="gramEnd"/>
            <w:r w:rsidRPr="007779C8">
              <w:rPr>
                <w:rFonts w:ascii="Times New Roman" w:hAnsi="Times New Roman" w:cs="Times New Roman"/>
                <w:sz w:val="24"/>
                <w:szCs w:val="24"/>
              </w:rPr>
              <w:t xml:space="preserve"> un paquet complet des services de </w:t>
            </w:r>
            <w:proofErr w:type="spellStart"/>
            <w:r w:rsidRPr="007779C8">
              <w:rPr>
                <w:rFonts w:ascii="Times New Roman" w:hAnsi="Times New Roman" w:cs="Times New Roman"/>
                <w:sz w:val="24"/>
                <w:szCs w:val="24"/>
              </w:rPr>
              <w:t>CPoN</w:t>
            </w:r>
            <w:proofErr w:type="spellEnd"/>
          </w:p>
        </w:tc>
        <w:tc>
          <w:tcPr>
            <w:tcW w:w="1446" w:type="dxa"/>
          </w:tcPr>
          <w:p w:rsidR="001A0984" w:rsidRPr="007779C8" w:rsidRDefault="001A0984"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xml:space="preserve">% des cas qui adhèrent à la </w:t>
            </w:r>
            <w:proofErr w:type="spellStart"/>
            <w:r w:rsidRPr="007779C8">
              <w:rPr>
                <w:rFonts w:ascii="Times New Roman" w:hAnsi="Times New Roman" w:cs="Times New Roman"/>
                <w:sz w:val="24"/>
                <w:szCs w:val="24"/>
              </w:rPr>
              <w:t>CPoN</w:t>
            </w:r>
            <w:proofErr w:type="spellEnd"/>
            <w:r w:rsidRPr="007779C8">
              <w:rPr>
                <w:rFonts w:ascii="Times New Roman" w:hAnsi="Times New Roman" w:cs="Times New Roman"/>
                <w:sz w:val="24"/>
                <w:szCs w:val="24"/>
              </w:rPr>
              <w:t xml:space="preserve"> (3-14jrs) au programme p/p aux sensibilisés</w:t>
            </w:r>
          </w:p>
        </w:tc>
        <w:tc>
          <w:tcPr>
            <w:tcW w:w="964" w:type="dxa"/>
          </w:tcPr>
          <w:p w:rsidR="001A0984" w:rsidRPr="007779C8" w:rsidRDefault="005727AB"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ND</w:t>
            </w:r>
          </w:p>
        </w:tc>
        <w:tc>
          <w:tcPr>
            <w:tcW w:w="850" w:type="dxa"/>
          </w:tcPr>
          <w:p w:rsidR="001A0984" w:rsidRPr="007779C8" w:rsidRDefault="001A0984"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709" w:type="dxa"/>
            <w:shd w:val="clear" w:color="auto" w:fill="A6A6A6" w:themeFill="background1" w:themeFillShade="A6"/>
          </w:tcPr>
          <w:p w:rsidR="001A0984" w:rsidRPr="007779C8" w:rsidRDefault="001A0984" w:rsidP="00032DFE">
            <w:pPr>
              <w:spacing w:line="360" w:lineRule="auto"/>
              <w:jc w:val="both"/>
              <w:rPr>
                <w:rFonts w:ascii="Times New Roman" w:hAnsi="Times New Roman" w:cs="Times New Roman"/>
                <w:sz w:val="24"/>
                <w:szCs w:val="24"/>
              </w:rPr>
            </w:pPr>
          </w:p>
        </w:tc>
        <w:tc>
          <w:tcPr>
            <w:tcW w:w="709" w:type="dxa"/>
            <w:shd w:val="clear" w:color="auto" w:fill="A6A6A6" w:themeFill="background1" w:themeFillShade="A6"/>
          </w:tcPr>
          <w:p w:rsidR="001A0984" w:rsidRPr="007779C8" w:rsidRDefault="001A0984" w:rsidP="00032DFE">
            <w:pPr>
              <w:spacing w:line="360" w:lineRule="auto"/>
              <w:jc w:val="both"/>
              <w:rPr>
                <w:rFonts w:ascii="Times New Roman" w:hAnsi="Times New Roman" w:cs="Times New Roman"/>
                <w:sz w:val="24"/>
                <w:szCs w:val="24"/>
              </w:rPr>
            </w:pPr>
          </w:p>
        </w:tc>
        <w:tc>
          <w:tcPr>
            <w:tcW w:w="850" w:type="dxa"/>
            <w:shd w:val="clear" w:color="auto" w:fill="A6A6A6" w:themeFill="background1" w:themeFillShade="A6"/>
          </w:tcPr>
          <w:p w:rsidR="001A0984" w:rsidRPr="007779C8" w:rsidRDefault="001A0984" w:rsidP="00032DFE">
            <w:pPr>
              <w:spacing w:line="360" w:lineRule="auto"/>
              <w:jc w:val="both"/>
              <w:rPr>
                <w:rFonts w:ascii="Times New Roman" w:hAnsi="Times New Roman" w:cs="Times New Roman"/>
                <w:sz w:val="24"/>
                <w:szCs w:val="24"/>
              </w:rPr>
            </w:pPr>
          </w:p>
        </w:tc>
        <w:tc>
          <w:tcPr>
            <w:tcW w:w="709" w:type="dxa"/>
            <w:shd w:val="clear" w:color="auto" w:fill="A6A6A6" w:themeFill="background1" w:themeFillShade="A6"/>
          </w:tcPr>
          <w:p w:rsidR="001A0984" w:rsidRPr="007779C8" w:rsidRDefault="001A0984" w:rsidP="00032DFE">
            <w:pPr>
              <w:spacing w:line="360" w:lineRule="auto"/>
              <w:jc w:val="both"/>
              <w:rPr>
                <w:rFonts w:ascii="Times New Roman" w:hAnsi="Times New Roman" w:cs="Times New Roman"/>
                <w:sz w:val="24"/>
                <w:szCs w:val="24"/>
              </w:rPr>
            </w:pPr>
          </w:p>
        </w:tc>
        <w:tc>
          <w:tcPr>
            <w:tcW w:w="709" w:type="dxa"/>
            <w:shd w:val="clear" w:color="auto" w:fill="A6A6A6" w:themeFill="background1" w:themeFillShade="A6"/>
          </w:tcPr>
          <w:p w:rsidR="001A0984" w:rsidRPr="007779C8" w:rsidRDefault="001A0984" w:rsidP="00032DFE">
            <w:pPr>
              <w:spacing w:line="360" w:lineRule="auto"/>
              <w:jc w:val="both"/>
              <w:rPr>
                <w:rFonts w:ascii="Times New Roman" w:hAnsi="Times New Roman" w:cs="Times New Roman"/>
                <w:sz w:val="24"/>
                <w:szCs w:val="24"/>
              </w:rPr>
            </w:pPr>
          </w:p>
        </w:tc>
        <w:tc>
          <w:tcPr>
            <w:tcW w:w="1134" w:type="dxa"/>
          </w:tcPr>
          <w:p w:rsidR="001A0984" w:rsidRPr="007779C8" w:rsidRDefault="002260CE" w:rsidP="002260C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 xml:space="preserve">Responsable de </w:t>
            </w:r>
            <w:r w:rsidR="001A0984" w:rsidRPr="007779C8">
              <w:rPr>
                <w:rFonts w:ascii="Times New Roman" w:hAnsi="Times New Roman" w:cs="Times New Roman"/>
                <w:b/>
                <w:sz w:val="24"/>
                <w:szCs w:val="24"/>
              </w:rPr>
              <w:t xml:space="preserve"> Projet</w:t>
            </w:r>
          </w:p>
        </w:tc>
        <w:tc>
          <w:tcPr>
            <w:tcW w:w="992" w:type="dxa"/>
          </w:tcPr>
          <w:p w:rsidR="001A0984" w:rsidRPr="007779C8" w:rsidRDefault="001A0984" w:rsidP="00032DFE">
            <w:pPr>
              <w:spacing w:line="360" w:lineRule="auto"/>
              <w:jc w:val="both"/>
              <w:rPr>
                <w:rFonts w:ascii="Times New Roman" w:hAnsi="Times New Roman" w:cs="Times New Roman"/>
                <w:b/>
                <w:sz w:val="24"/>
                <w:szCs w:val="24"/>
              </w:rPr>
            </w:pPr>
          </w:p>
        </w:tc>
      </w:tr>
      <w:tr w:rsidR="001A0984" w:rsidRPr="007779C8" w:rsidTr="00216E3F">
        <w:tc>
          <w:tcPr>
            <w:tcW w:w="2552" w:type="dxa"/>
            <w:vMerge/>
          </w:tcPr>
          <w:p w:rsidR="001A0984" w:rsidRPr="007779C8" w:rsidRDefault="001A0984" w:rsidP="00032DFE">
            <w:pPr>
              <w:spacing w:line="360" w:lineRule="auto"/>
              <w:jc w:val="both"/>
              <w:rPr>
                <w:rFonts w:ascii="Times New Roman" w:hAnsi="Times New Roman" w:cs="Times New Roman"/>
                <w:sz w:val="24"/>
                <w:szCs w:val="24"/>
              </w:rPr>
            </w:pPr>
          </w:p>
        </w:tc>
        <w:tc>
          <w:tcPr>
            <w:tcW w:w="2268" w:type="dxa"/>
          </w:tcPr>
          <w:p w:rsidR="001A0984" w:rsidRPr="007779C8" w:rsidRDefault="001A0984"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5.1.4</w:t>
            </w:r>
            <w:proofErr w:type="gramStart"/>
            <w:r w:rsidRPr="007779C8">
              <w:rPr>
                <w:rFonts w:ascii="Times New Roman" w:hAnsi="Times New Roman" w:cs="Times New Roman"/>
                <w:sz w:val="24"/>
                <w:szCs w:val="24"/>
              </w:rPr>
              <w:t>.Former</w:t>
            </w:r>
            <w:proofErr w:type="gramEnd"/>
            <w:r w:rsidRPr="007779C8">
              <w:rPr>
                <w:rFonts w:ascii="Times New Roman" w:hAnsi="Times New Roman" w:cs="Times New Roman"/>
                <w:sz w:val="24"/>
                <w:szCs w:val="24"/>
              </w:rPr>
              <w:t xml:space="preserve"> les acteu</w:t>
            </w:r>
            <w:r w:rsidR="008F3E17" w:rsidRPr="007779C8">
              <w:rPr>
                <w:rFonts w:ascii="Times New Roman" w:hAnsi="Times New Roman" w:cs="Times New Roman"/>
                <w:sz w:val="24"/>
                <w:szCs w:val="24"/>
              </w:rPr>
              <w:t>rs communautaires sur la SSR/PF</w:t>
            </w:r>
          </w:p>
        </w:tc>
        <w:tc>
          <w:tcPr>
            <w:tcW w:w="1446" w:type="dxa"/>
          </w:tcPr>
          <w:p w:rsidR="001A0984" w:rsidRPr="007779C8" w:rsidRDefault="001A0984"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d’acteurs communautaire formés</w:t>
            </w:r>
          </w:p>
        </w:tc>
        <w:tc>
          <w:tcPr>
            <w:tcW w:w="964" w:type="dxa"/>
          </w:tcPr>
          <w:p w:rsidR="001A0984" w:rsidRPr="007779C8" w:rsidRDefault="001A0984"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0%</w:t>
            </w:r>
          </w:p>
        </w:tc>
        <w:tc>
          <w:tcPr>
            <w:tcW w:w="850" w:type="dxa"/>
          </w:tcPr>
          <w:p w:rsidR="001A0984" w:rsidRPr="007779C8" w:rsidRDefault="001A0984"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709" w:type="dxa"/>
            <w:shd w:val="clear" w:color="auto" w:fill="A6A6A6" w:themeFill="background1" w:themeFillShade="A6"/>
          </w:tcPr>
          <w:p w:rsidR="001A0984" w:rsidRPr="007779C8" w:rsidRDefault="001A0984" w:rsidP="00032DFE">
            <w:pPr>
              <w:spacing w:line="360" w:lineRule="auto"/>
              <w:jc w:val="both"/>
              <w:rPr>
                <w:rFonts w:ascii="Times New Roman" w:hAnsi="Times New Roman" w:cs="Times New Roman"/>
                <w:sz w:val="24"/>
                <w:szCs w:val="24"/>
              </w:rPr>
            </w:pPr>
          </w:p>
        </w:tc>
        <w:tc>
          <w:tcPr>
            <w:tcW w:w="709" w:type="dxa"/>
            <w:shd w:val="clear" w:color="auto" w:fill="A6A6A6" w:themeFill="background1" w:themeFillShade="A6"/>
          </w:tcPr>
          <w:p w:rsidR="001A0984" w:rsidRPr="007779C8" w:rsidRDefault="001A0984" w:rsidP="00032DFE">
            <w:pPr>
              <w:spacing w:line="360" w:lineRule="auto"/>
              <w:jc w:val="both"/>
              <w:rPr>
                <w:rFonts w:ascii="Times New Roman" w:hAnsi="Times New Roman" w:cs="Times New Roman"/>
                <w:sz w:val="24"/>
                <w:szCs w:val="24"/>
              </w:rPr>
            </w:pPr>
          </w:p>
        </w:tc>
        <w:tc>
          <w:tcPr>
            <w:tcW w:w="850" w:type="dxa"/>
            <w:shd w:val="clear" w:color="auto" w:fill="A6A6A6" w:themeFill="background1" w:themeFillShade="A6"/>
          </w:tcPr>
          <w:p w:rsidR="001A0984" w:rsidRPr="007779C8" w:rsidRDefault="001A0984" w:rsidP="00032DFE">
            <w:pPr>
              <w:spacing w:line="360" w:lineRule="auto"/>
              <w:jc w:val="both"/>
              <w:rPr>
                <w:rFonts w:ascii="Times New Roman" w:hAnsi="Times New Roman" w:cs="Times New Roman"/>
                <w:sz w:val="24"/>
                <w:szCs w:val="24"/>
              </w:rPr>
            </w:pPr>
          </w:p>
        </w:tc>
        <w:tc>
          <w:tcPr>
            <w:tcW w:w="709" w:type="dxa"/>
            <w:shd w:val="clear" w:color="auto" w:fill="A6A6A6" w:themeFill="background1" w:themeFillShade="A6"/>
          </w:tcPr>
          <w:p w:rsidR="001A0984" w:rsidRPr="007779C8" w:rsidRDefault="001A0984" w:rsidP="00032DFE">
            <w:pPr>
              <w:spacing w:line="360" w:lineRule="auto"/>
              <w:jc w:val="both"/>
              <w:rPr>
                <w:rFonts w:ascii="Times New Roman" w:hAnsi="Times New Roman" w:cs="Times New Roman"/>
                <w:sz w:val="24"/>
                <w:szCs w:val="24"/>
              </w:rPr>
            </w:pPr>
          </w:p>
        </w:tc>
        <w:tc>
          <w:tcPr>
            <w:tcW w:w="709" w:type="dxa"/>
            <w:shd w:val="clear" w:color="auto" w:fill="A6A6A6" w:themeFill="background1" w:themeFillShade="A6"/>
          </w:tcPr>
          <w:p w:rsidR="001A0984" w:rsidRPr="007779C8" w:rsidRDefault="001A0984" w:rsidP="00032DFE">
            <w:pPr>
              <w:spacing w:line="360" w:lineRule="auto"/>
              <w:jc w:val="both"/>
              <w:rPr>
                <w:rFonts w:ascii="Times New Roman" w:hAnsi="Times New Roman" w:cs="Times New Roman"/>
                <w:sz w:val="24"/>
                <w:szCs w:val="24"/>
              </w:rPr>
            </w:pPr>
          </w:p>
        </w:tc>
        <w:tc>
          <w:tcPr>
            <w:tcW w:w="1134" w:type="dxa"/>
          </w:tcPr>
          <w:p w:rsidR="001A0984" w:rsidRPr="007779C8" w:rsidRDefault="008F3E17"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Chargé des projets</w:t>
            </w:r>
          </w:p>
        </w:tc>
        <w:tc>
          <w:tcPr>
            <w:tcW w:w="992" w:type="dxa"/>
          </w:tcPr>
          <w:p w:rsidR="001A0984" w:rsidRPr="007779C8" w:rsidRDefault="001A0984" w:rsidP="00032DFE">
            <w:pPr>
              <w:spacing w:line="360" w:lineRule="auto"/>
              <w:jc w:val="both"/>
              <w:rPr>
                <w:rFonts w:ascii="Times New Roman" w:hAnsi="Times New Roman" w:cs="Times New Roman"/>
                <w:b/>
                <w:sz w:val="24"/>
                <w:szCs w:val="24"/>
              </w:rPr>
            </w:pPr>
          </w:p>
        </w:tc>
      </w:tr>
      <w:tr w:rsidR="001A0984" w:rsidRPr="007779C8" w:rsidTr="00216E3F">
        <w:tc>
          <w:tcPr>
            <w:tcW w:w="2552" w:type="dxa"/>
            <w:vMerge/>
          </w:tcPr>
          <w:p w:rsidR="001A0984" w:rsidRPr="007779C8" w:rsidRDefault="001A0984" w:rsidP="00032DFE">
            <w:pPr>
              <w:spacing w:line="360" w:lineRule="auto"/>
              <w:jc w:val="both"/>
              <w:rPr>
                <w:rFonts w:ascii="Times New Roman" w:hAnsi="Times New Roman" w:cs="Times New Roman"/>
                <w:sz w:val="24"/>
                <w:szCs w:val="24"/>
              </w:rPr>
            </w:pPr>
          </w:p>
        </w:tc>
        <w:tc>
          <w:tcPr>
            <w:tcW w:w="2268" w:type="dxa"/>
          </w:tcPr>
          <w:p w:rsidR="001A0984" w:rsidRPr="007779C8" w:rsidRDefault="001A0984"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xml:space="preserve">Renforcer les capacités techniques des Centres sur la prévention, la détection précoce et la prise en charges des lésions </w:t>
            </w:r>
            <w:r w:rsidRPr="007779C8">
              <w:rPr>
                <w:rFonts w:ascii="Times New Roman" w:hAnsi="Times New Roman" w:cs="Times New Roman"/>
                <w:sz w:val="24"/>
                <w:szCs w:val="24"/>
              </w:rPr>
              <w:lastRenderedPageBreak/>
              <w:t>précancéreuses du col de l’utérus</w:t>
            </w:r>
          </w:p>
        </w:tc>
        <w:tc>
          <w:tcPr>
            <w:tcW w:w="1446" w:type="dxa"/>
          </w:tcPr>
          <w:p w:rsidR="001A0984" w:rsidRPr="007779C8" w:rsidRDefault="001A0984" w:rsidP="00032DFE">
            <w:pPr>
              <w:spacing w:line="360" w:lineRule="auto"/>
              <w:jc w:val="both"/>
              <w:rPr>
                <w:rFonts w:ascii="Times New Roman" w:hAnsi="Times New Roman" w:cs="Times New Roman"/>
                <w:sz w:val="24"/>
                <w:szCs w:val="24"/>
              </w:rPr>
            </w:pPr>
            <w:proofErr w:type="spellStart"/>
            <w:r w:rsidRPr="007779C8">
              <w:rPr>
                <w:rFonts w:ascii="Times New Roman" w:hAnsi="Times New Roman" w:cs="Times New Roman"/>
                <w:sz w:val="24"/>
                <w:szCs w:val="24"/>
              </w:rPr>
              <w:lastRenderedPageBreak/>
              <w:t>Nbre</w:t>
            </w:r>
            <w:proofErr w:type="spellEnd"/>
            <w:r w:rsidRPr="007779C8">
              <w:rPr>
                <w:rFonts w:ascii="Times New Roman" w:hAnsi="Times New Roman" w:cs="Times New Roman"/>
                <w:sz w:val="24"/>
                <w:szCs w:val="24"/>
              </w:rPr>
              <w:t xml:space="preserve"> de séances de </w:t>
            </w: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cas renforcé  de capacité sur cet aspect</w:t>
            </w:r>
          </w:p>
        </w:tc>
        <w:tc>
          <w:tcPr>
            <w:tcW w:w="964" w:type="dxa"/>
          </w:tcPr>
          <w:p w:rsidR="001A0984" w:rsidRPr="007779C8" w:rsidRDefault="001A0984"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1</w:t>
            </w:r>
          </w:p>
        </w:tc>
        <w:tc>
          <w:tcPr>
            <w:tcW w:w="850" w:type="dxa"/>
          </w:tcPr>
          <w:p w:rsidR="001A0984" w:rsidRPr="007779C8" w:rsidRDefault="001A0984"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5</w:t>
            </w:r>
          </w:p>
        </w:tc>
        <w:tc>
          <w:tcPr>
            <w:tcW w:w="709" w:type="dxa"/>
            <w:shd w:val="clear" w:color="auto" w:fill="A6A6A6" w:themeFill="background1" w:themeFillShade="A6"/>
          </w:tcPr>
          <w:p w:rsidR="001A0984" w:rsidRPr="007779C8" w:rsidRDefault="001A0984" w:rsidP="00032DFE">
            <w:pPr>
              <w:spacing w:line="360" w:lineRule="auto"/>
              <w:jc w:val="both"/>
              <w:rPr>
                <w:rFonts w:ascii="Times New Roman" w:hAnsi="Times New Roman" w:cs="Times New Roman"/>
                <w:b/>
                <w:sz w:val="24"/>
                <w:szCs w:val="24"/>
              </w:rPr>
            </w:pPr>
          </w:p>
        </w:tc>
        <w:tc>
          <w:tcPr>
            <w:tcW w:w="709" w:type="dxa"/>
          </w:tcPr>
          <w:p w:rsidR="001A0984" w:rsidRPr="007779C8" w:rsidRDefault="001A0984" w:rsidP="00032DFE">
            <w:pPr>
              <w:spacing w:line="360" w:lineRule="auto"/>
              <w:jc w:val="both"/>
              <w:rPr>
                <w:rFonts w:ascii="Times New Roman" w:hAnsi="Times New Roman" w:cs="Times New Roman"/>
                <w:b/>
                <w:sz w:val="24"/>
                <w:szCs w:val="24"/>
              </w:rPr>
            </w:pPr>
          </w:p>
        </w:tc>
        <w:tc>
          <w:tcPr>
            <w:tcW w:w="850" w:type="dxa"/>
          </w:tcPr>
          <w:p w:rsidR="001A0984" w:rsidRPr="007779C8" w:rsidRDefault="001A0984" w:rsidP="00032DFE">
            <w:pPr>
              <w:spacing w:line="360" w:lineRule="auto"/>
              <w:jc w:val="both"/>
              <w:rPr>
                <w:rFonts w:ascii="Times New Roman" w:hAnsi="Times New Roman" w:cs="Times New Roman"/>
                <w:b/>
                <w:sz w:val="24"/>
                <w:szCs w:val="24"/>
              </w:rPr>
            </w:pPr>
          </w:p>
        </w:tc>
        <w:tc>
          <w:tcPr>
            <w:tcW w:w="709" w:type="dxa"/>
          </w:tcPr>
          <w:p w:rsidR="001A0984" w:rsidRPr="007779C8" w:rsidRDefault="001A0984" w:rsidP="00032DFE">
            <w:pPr>
              <w:spacing w:line="360" w:lineRule="auto"/>
              <w:jc w:val="both"/>
              <w:rPr>
                <w:rFonts w:ascii="Times New Roman" w:hAnsi="Times New Roman" w:cs="Times New Roman"/>
                <w:b/>
                <w:sz w:val="24"/>
                <w:szCs w:val="24"/>
              </w:rPr>
            </w:pPr>
          </w:p>
        </w:tc>
        <w:tc>
          <w:tcPr>
            <w:tcW w:w="709" w:type="dxa"/>
          </w:tcPr>
          <w:p w:rsidR="001A0984" w:rsidRPr="007779C8" w:rsidRDefault="001A0984" w:rsidP="00032DFE">
            <w:pPr>
              <w:spacing w:line="360" w:lineRule="auto"/>
              <w:jc w:val="both"/>
              <w:rPr>
                <w:rFonts w:ascii="Times New Roman" w:hAnsi="Times New Roman" w:cs="Times New Roman"/>
                <w:b/>
                <w:sz w:val="24"/>
                <w:szCs w:val="24"/>
              </w:rPr>
            </w:pPr>
          </w:p>
        </w:tc>
        <w:tc>
          <w:tcPr>
            <w:tcW w:w="1134" w:type="dxa"/>
          </w:tcPr>
          <w:p w:rsidR="001A0984" w:rsidRPr="007779C8" w:rsidRDefault="001A0984"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RL</w:t>
            </w:r>
          </w:p>
        </w:tc>
        <w:tc>
          <w:tcPr>
            <w:tcW w:w="992" w:type="dxa"/>
          </w:tcPr>
          <w:p w:rsidR="001A0984" w:rsidRPr="007779C8" w:rsidRDefault="001A0984" w:rsidP="00032DFE">
            <w:pPr>
              <w:spacing w:line="360" w:lineRule="auto"/>
              <w:jc w:val="both"/>
              <w:rPr>
                <w:rFonts w:ascii="Times New Roman" w:hAnsi="Times New Roman" w:cs="Times New Roman"/>
                <w:b/>
                <w:sz w:val="24"/>
                <w:szCs w:val="24"/>
              </w:rPr>
            </w:pPr>
          </w:p>
        </w:tc>
      </w:tr>
      <w:tr w:rsidR="001A0984" w:rsidRPr="007779C8" w:rsidTr="00216E3F">
        <w:tc>
          <w:tcPr>
            <w:tcW w:w="2552" w:type="dxa"/>
            <w:vMerge/>
          </w:tcPr>
          <w:p w:rsidR="001A0984" w:rsidRPr="007779C8" w:rsidRDefault="001A0984" w:rsidP="00032DFE">
            <w:pPr>
              <w:spacing w:line="360" w:lineRule="auto"/>
              <w:jc w:val="both"/>
              <w:rPr>
                <w:rFonts w:ascii="Times New Roman" w:hAnsi="Times New Roman" w:cs="Times New Roman"/>
                <w:sz w:val="24"/>
                <w:szCs w:val="24"/>
              </w:rPr>
            </w:pPr>
          </w:p>
        </w:tc>
        <w:tc>
          <w:tcPr>
            <w:tcW w:w="2268" w:type="dxa"/>
          </w:tcPr>
          <w:p w:rsidR="001A0984" w:rsidRPr="007779C8" w:rsidRDefault="001A0984"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Acheminer les cas de référence pour les cas de CCV</w:t>
            </w:r>
          </w:p>
        </w:tc>
        <w:tc>
          <w:tcPr>
            <w:tcW w:w="1446" w:type="dxa"/>
          </w:tcPr>
          <w:p w:rsidR="001A0984" w:rsidRPr="007779C8" w:rsidRDefault="001A0984"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de cas acheminé au centre d’intervention</w:t>
            </w:r>
          </w:p>
        </w:tc>
        <w:tc>
          <w:tcPr>
            <w:tcW w:w="964" w:type="dxa"/>
          </w:tcPr>
          <w:p w:rsidR="001A0984" w:rsidRPr="007779C8" w:rsidRDefault="001A0984" w:rsidP="00032DFE">
            <w:pPr>
              <w:spacing w:line="360" w:lineRule="auto"/>
              <w:jc w:val="both"/>
              <w:rPr>
                <w:rFonts w:ascii="Times New Roman" w:hAnsi="Times New Roman" w:cs="Times New Roman"/>
                <w:b/>
                <w:sz w:val="24"/>
                <w:szCs w:val="24"/>
              </w:rPr>
            </w:pPr>
          </w:p>
        </w:tc>
        <w:tc>
          <w:tcPr>
            <w:tcW w:w="850" w:type="dxa"/>
          </w:tcPr>
          <w:p w:rsidR="001A0984" w:rsidRPr="007779C8" w:rsidRDefault="001A0984"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100%</w:t>
            </w:r>
          </w:p>
        </w:tc>
        <w:tc>
          <w:tcPr>
            <w:tcW w:w="709" w:type="dxa"/>
            <w:shd w:val="clear" w:color="auto" w:fill="A6A6A6" w:themeFill="background1" w:themeFillShade="A6"/>
          </w:tcPr>
          <w:p w:rsidR="001A0984" w:rsidRPr="007779C8" w:rsidRDefault="001A0984"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1A0984" w:rsidRPr="007779C8" w:rsidRDefault="001A0984" w:rsidP="00032DFE">
            <w:pPr>
              <w:spacing w:line="360" w:lineRule="auto"/>
              <w:jc w:val="both"/>
              <w:rPr>
                <w:rFonts w:ascii="Times New Roman" w:hAnsi="Times New Roman" w:cs="Times New Roman"/>
                <w:b/>
                <w:sz w:val="24"/>
                <w:szCs w:val="24"/>
              </w:rPr>
            </w:pPr>
          </w:p>
        </w:tc>
        <w:tc>
          <w:tcPr>
            <w:tcW w:w="850" w:type="dxa"/>
            <w:shd w:val="clear" w:color="auto" w:fill="A6A6A6" w:themeFill="background1" w:themeFillShade="A6"/>
          </w:tcPr>
          <w:p w:rsidR="001A0984" w:rsidRPr="007779C8" w:rsidRDefault="001A0984"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1A0984" w:rsidRPr="007779C8" w:rsidRDefault="001A0984"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1A0984" w:rsidRPr="007779C8" w:rsidRDefault="001A0984" w:rsidP="00032DFE">
            <w:pPr>
              <w:spacing w:line="360" w:lineRule="auto"/>
              <w:jc w:val="both"/>
              <w:rPr>
                <w:rFonts w:ascii="Times New Roman" w:hAnsi="Times New Roman" w:cs="Times New Roman"/>
                <w:b/>
                <w:sz w:val="24"/>
                <w:szCs w:val="24"/>
              </w:rPr>
            </w:pPr>
          </w:p>
        </w:tc>
        <w:tc>
          <w:tcPr>
            <w:tcW w:w="1134" w:type="dxa"/>
          </w:tcPr>
          <w:p w:rsidR="001A0984" w:rsidRPr="007779C8" w:rsidRDefault="001A0984"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RL</w:t>
            </w:r>
          </w:p>
        </w:tc>
        <w:tc>
          <w:tcPr>
            <w:tcW w:w="992" w:type="dxa"/>
          </w:tcPr>
          <w:p w:rsidR="001A0984" w:rsidRPr="007779C8" w:rsidRDefault="001A0984" w:rsidP="00032DFE">
            <w:pPr>
              <w:spacing w:line="360" w:lineRule="auto"/>
              <w:jc w:val="both"/>
              <w:rPr>
                <w:rFonts w:ascii="Times New Roman" w:hAnsi="Times New Roman" w:cs="Times New Roman"/>
                <w:b/>
                <w:sz w:val="24"/>
                <w:szCs w:val="24"/>
              </w:rPr>
            </w:pPr>
          </w:p>
        </w:tc>
      </w:tr>
      <w:tr w:rsidR="001A0984" w:rsidRPr="007779C8" w:rsidTr="00216E3F">
        <w:tc>
          <w:tcPr>
            <w:tcW w:w="2552" w:type="dxa"/>
            <w:vMerge w:val="restart"/>
          </w:tcPr>
          <w:p w:rsidR="001A0984" w:rsidRPr="007779C8" w:rsidRDefault="001A0984"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5.2 Renforcement de la stratégie de communication en matière de la maîtrise de la  croissance démographique</w:t>
            </w:r>
          </w:p>
        </w:tc>
        <w:tc>
          <w:tcPr>
            <w:tcW w:w="2268" w:type="dxa"/>
          </w:tcPr>
          <w:p w:rsidR="001A0984" w:rsidRPr="007779C8" w:rsidRDefault="001A0984" w:rsidP="00032DFE">
            <w:pPr>
              <w:pStyle w:val="Default"/>
              <w:spacing w:line="360" w:lineRule="auto"/>
              <w:rPr>
                <w:rFonts w:ascii="Times New Roman" w:eastAsia="Times New Roman" w:hAnsi="Times New Roman" w:cs="Times New Roman"/>
                <w:bCs/>
                <w:color w:val="auto"/>
                <w:bdr w:val="none" w:sz="0" w:space="0" w:color="auto" w:frame="1"/>
                <w:lang w:val="fr-FR" w:eastAsia="en-IE"/>
              </w:rPr>
            </w:pPr>
            <w:r w:rsidRPr="007779C8">
              <w:rPr>
                <w:rFonts w:ascii="Times New Roman" w:hAnsi="Times New Roman" w:cs="Times New Roman"/>
                <w:color w:val="auto"/>
                <w:lang w:val="fr-FR"/>
              </w:rPr>
              <w:t>5.2.1. Elaborer un plan intégré de communication  sur la maîtrise de la croissance démographique</w:t>
            </w:r>
          </w:p>
        </w:tc>
        <w:tc>
          <w:tcPr>
            <w:tcW w:w="1446" w:type="dxa"/>
          </w:tcPr>
          <w:p w:rsidR="001A0984" w:rsidRPr="007779C8" w:rsidRDefault="001A0984"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xml:space="preserve">Nbre plans de </w:t>
            </w:r>
            <w:proofErr w:type="gramStart"/>
            <w:r w:rsidRPr="007779C8">
              <w:rPr>
                <w:rFonts w:ascii="Times New Roman" w:hAnsi="Times New Roman" w:cs="Times New Roman"/>
                <w:sz w:val="24"/>
                <w:szCs w:val="24"/>
              </w:rPr>
              <w:t>communication élaborés</w:t>
            </w:r>
            <w:proofErr w:type="gramEnd"/>
          </w:p>
        </w:tc>
        <w:tc>
          <w:tcPr>
            <w:tcW w:w="964" w:type="dxa"/>
          </w:tcPr>
          <w:p w:rsidR="001A0984" w:rsidRPr="007779C8" w:rsidRDefault="001A0984"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0</w:t>
            </w:r>
          </w:p>
        </w:tc>
        <w:tc>
          <w:tcPr>
            <w:tcW w:w="850" w:type="dxa"/>
          </w:tcPr>
          <w:p w:rsidR="001A0984" w:rsidRPr="007779C8" w:rsidRDefault="001A0984"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1</w:t>
            </w:r>
          </w:p>
        </w:tc>
        <w:tc>
          <w:tcPr>
            <w:tcW w:w="709" w:type="dxa"/>
            <w:shd w:val="clear" w:color="auto" w:fill="A6A6A6" w:themeFill="background1" w:themeFillShade="A6"/>
          </w:tcPr>
          <w:p w:rsidR="001A0984" w:rsidRPr="007779C8" w:rsidRDefault="001A0984" w:rsidP="00032DFE">
            <w:pPr>
              <w:spacing w:line="360" w:lineRule="auto"/>
              <w:jc w:val="both"/>
              <w:rPr>
                <w:rFonts w:ascii="Times New Roman" w:hAnsi="Times New Roman" w:cs="Times New Roman"/>
                <w:b/>
                <w:sz w:val="24"/>
                <w:szCs w:val="24"/>
              </w:rPr>
            </w:pPr>
          </w:p>
        </w:tc>
        <w:tc>
          <w:tcPr>
            <w:tcW w:w="709" w:type="dxa"/>
          </w:tcPr>
          <w:p w:rsidR="001A0984" w:rsidRPr="007779C8" w:rsidRDefault="001A0984" w:rsidP="00032DFE">
            <w:pPr>
              <w:spacing w:line="360" w:lineRule="auto"/>
              <w:jc w:val="both"/>
              <w:rPr>
                <w:rFonts w:ascii="Times New Roman" w:hAnsi="Times New Roman" w:cs="Times New Roman"/>
                <w:b/>
                <w:sz w:val="24"/>
                <w:szCs w:val="24"/>
              </w:rPr>
            </w:pPr>
          </w:p>
        </w:tc>
        <w:tc>
          <w:tcPr>
            <w:tcW w:w="850" w:type="dxa"/>
          </w:tcPr>
          <w:p w:rsidR="001A0984" w:rsidRPr="007779C8" w:rsidRDefault="001A0984" w:rsidP="00032DFE">
            <w:pPr>
              <w:spacing w:line="360" w:lineRule="auto"/>
              <w:jc w:val="both"/>
              <w:rPr>
                <w:rFonts w:ascii="Times New Roman" w:hAnsi="Times New Roman" w:cs="Times New Roman"/>
                <w:b/>
                <w:sz w:val="24"/>
                <w:szCs w:val="24"/>
              </w:rPr>
            </w:pPr>
          </w:p>
        </w:tc>
        <w:tc>
          <w:tcPr>
            <w:tcW w:w="709" w:type="dxa"/>
          </w:tcPr>
          <w:p w:rsidR="001A0984" w:rsidRPr="007779C8" w:rsidRDefault="001A0984" w:rsidP="00032DFE">
            <w:pPr>
              <w:spacing w:line="360" w:lineRule="auto"/>
              <w:jc w:val="both"/>
              <w:rPr>
                <w:rFonts w:ascii="Times New Roman" w:hAnsi="Times New Roman" w:cs="Times New Roman"/>
                <w:b/>
                <w:sz w:val="24"/>
                <w:szCs w:val="24"/>
              </w:rPr>
            </w:pPr>
          </w:p>
        </w:tc>
        <w:tc>
          <w:tcPr>
            <w:tcW w:w="709" w:type="dxa"/>
          </w:tcPr>
          <w:p w:rsidR="001A0984" w:rsidRPr="007779C8" w:rsidRDefault="001A0984" w:rsidP="00032DFE">
            <w:pPr>
              <w:spacing w:line="360" w:lineRule="auto"/>
              <w:jc w:val="both"/>
              <w:rPr>
                <w:rFonts w:ascii="Times New Roman" w:hAnsi="Times New Roman" w:cs="Times New Roman"/>
                <w:b/>
                <w:sz w:val="24"/>
                <w:szCs w:val="24"/>
              </w:rPr>
            </w:pPr>
          </w:p>
        </w:tc>
        <w:tc>
          <w:tcPr>
            <w:tcW w:w="1134" w:type="dxa"/>
          </w:tcPr>
          <w:p w:rsidR="001A0984" w:rsidRPr="007779C8" w:rsidRDefault="00892F79"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RL</w:t>
            </w:r>
          </w:p>
        </w:tc>
        <w:tc>
          <w:tcPr>
            <w:tcW w:w="992" w:type="dxa"/>
          </w:tcPr>
          <w:p w:rsidR="001A0984" w:rsidRPr="007779C8" w:rsidRDefault="001A0984" w:rsidP="00032DFE">
            <w:pPr>
              <w:spacing w:line="360" w:lineRule="auto"/>
              <w:jc w:val="both"/>
              <w:rPr>
                <w:rFonts w:ascii="Times New Roman" w:hAnsi="Times New Roman" w:cs="Times New Roman"/>
                <w:b/>
                <w:sz w:val="24"/>
                <w:szCs w:val="24"/>
              </w:rPr>
            </w:pPr>
          </w:p>
        </w:tc>
      </w:tr>
      <w:tr w:rsidR="001A0984" w:rsidRPr="007779C8" w:rsidTr="00216E3F">
        <w:trPr>
          <w:trHeight w:val="612"/>
        </w:trPr>
        <w:tc>
          <w:tcPr>
            <w:tcW w:w="2552" w:type="dxa"/>
            <w:vMerge/>
          </w:tcPr>
          <w:p w:rsidR="001A0984" w:rsidRPr="007779C8" w:rsidRDefault="001A0984" w:rsidP="00032DFE">
            <w:pPr>
              <w:spacing w:line="360" w:lineRule="auto"/>
              <w:jc w:val="both"/>
              <w:rPr>
                <w:rFonts w:ascii="Times New Roman" w:hAnsi="Times New Roman" w:cs="Times New Roman"/>
                <w:sz w:val="24"/>
                <w:szCs w:val="24"/>
              </w:rPr>
            </w:pPr>
          </w:p>
        </w:tc>
        <w:tc>
          <w:tcPr>
            <w:tcW w:w="2268" w:type="dxa"/>
          </w:tcPr>
          <w:p w:rsidR="001A0984" w:rsidRPr="007779C8" w:rsidRDefault="001A0984" w:rsidP="00032DFE">
            <w:pPr>
              <w:pStyle w:val="Default"/>
              <w:spacing w:line="360" w:lineRule="auto"/>
              <w:rPr>
                <w:rFonts w:ascii="Times New Roman" w:hAnsi="Times New Roman" w:cs="Times New Roman"/>
                <w:color w:val="auto"/>
                <w:lang w:val="fr-FR"/>
              </w:rPr>
            </w:pPr>
            <w:r w:rsidRPr="007779C8">
              <w:rPr>
                <w:rFonts w:ascii="Times New Roman" w:hAnsi="Times New Roman" w:cs="Times New Roman"/>
                <w:color w:val="auto"/>
                <w:lang w:val="fr-FR"/>
              </w:rPr>
              <w:t>5.2.2. Produire des outils IEC sur des sujets de la  démographie galopante</w:t>
            </w:r>
          </w:p>
        </w:tc>
        <w:tc>
          <w:tcPr>
            <w:tcW w:w="1446" w:type="dxa"/>
          </w:tcPr>
          <w:p w:rsidR="001A0984" w:rsidRPr="007779C8" w:rsidRDefault="001A0984"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Nbre d’Outils d’IEC produits et diffusé</w:t>
            </w:r>
          </w:p>
        </w:tc>
        <w:tc>
          <w:tcPr>
            <w:tcW w:w="964" w:type="dxa"/>
          </w:tcPr>
          <w:p w:rsidR="001A0984" w:rsidRPr="007779C8" w:rsidRDefault="001A0984"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0</w:t>
            </w:r>
          </w:p>
        </w:tc>
        <w:tc>
          <w:tcPr>
            <w:tcW w:w="850" w:type="dxa"/>
          </w:tcPr>
          <w:p w:rsidR="001A0984" w:rsidRPr="007779C8" w:rsidRDefault="001A0984"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5</w:t>
            </w:r>
          </w:p>
        </w:tc>
        <w:tc>
          <w:tcPr>
            <w:tcW w:w="709" w:type="dxa"/>
            <w:shd w:val="clear" w:color="auto" w:fill="A6A6A6" w:themeFill="background1" w:themeFillShade="A6"/>
          </w:tcPr>
          <w:p w:rsidR="001A0984" w:rsidRPr="007779C8" w:rsidRDefault="001A0984"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1A0984" w:rsidRPr="007779C8" w:rsidRDefault="001A0984" w:rsidP="00032DFE">
            <w:pPr>
              <w:spacing w:line="360" w:lineRule="auto"/>
              <w:jc w:val="both"/>
              <w:rPr>
                <w:rFonts w:ascii="Times New Roman" w:hAnsi="Times New Roman" w:cs="Times New Roman"/>
                <w:b/>
                <w:sz w:val="24"/>
                <w:szCs w:val="24"/>
              </w:rPr>
            </w:pPr>
          </w:p>
        </w:tc>
        <w:tc>
          <w:tcPr>
            <w:tcW w:w="850" w:type="dxa"/>
            <w:shd w:val="clear" w:color="auto" w:fill="A6A6A6" w:themeFill="background1" w:themeFillShade="A6"/>
          </w:tcPr>
          <w:p w:rsidR="001A0984" w:rsidRPr="007779C8" w:rsidRDefault="001A0984"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1A0984" w:rsidRPr="007779C8" w:rsidRDefault="001A0984"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1A0984" w:rsidRPr="007779C8" w:rsidRDefault="001A0984" w:rsidP="00032DFE">
            <w:pPr>
              <w:spacing w:line="360" w:lineRule="auto"/>
              <w:jc w:val="both"/>
              <w:rPr>
                <w:rFonts w:ascii="Times New Roman" w:hAnsi="Times New Roman" w:cs="Times New Roman"/>
                <w:b/>
                <w:sz w:val="24"/>
                <w:szCs w:val="24"/>
              </w:rPr>
            </w:pPr>
          </w:p>
        </w:tc>
        <w:tc>
          <w:tcPr>
            <w:tcW w:w="1134" w:type="dxa"/>
          </w:tcPr>
          <w:p w:rsidR="001A0984" w:rsidRPr="007779C8" w:rsidRDefault="001A0984"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Chargé de la communication</w:t>
            </w:r>
          </w:p>
        </w:tc>
        <w:tc>
          <w:tcPr>
            <w:tcW w:w="992" w:type="dxa"/>
          </w:tcPr>
          <w:p w:rsidR="001A0984" w:rsidRPr="007779C8" w:rsidRDefault="001A0984" w:rsidP="00032DFE">
            <w:pPr>
              <w:spacing w:line="360" w:lineRule="auto"/>
              <w:jc w:val="both"/>
              <w:rPr>
                <w:rFonts w:ascii="Times New Roman" w:hAnsi="Times New Roman" w:cs="Times New Roman"/>
                <w:b/>
                <w:sz w:val="24"/>
                <w:szCs w:val="24"/>
              </w:rPr>
            </w:pPr>
          </w:p>
        </w:tc>
      </w:tr>
      <w:tr w:rsidR="001A0984" w:rsidRPr="007779C8" w:rsidTr="00216E3F">
        <w:tc>
          <w:tcPr>
            <w:tcW w:w="2552" w:type="dxa"/>
            <w:vMerge/>
          </w:tcPr>
          <w:p w:rsidR="001A0984" w:rsidRPr="007779C8" w:rsidRDefault="001A0984" w:rsidP="00032DFE">
            <w:pPr>
              <w:spacing w:line="360" w:lineRule="auto"/>
              <w:jc w:val="both"/>
              <w:rPr>
                <w:rFonts w:ascii="Times New Roman" w:hAnsi="Times New Roman" w:cs="Times New Roman"/>
                <w:sz w:val="24"/>
                <w:szCs w:val="24"/>
              </w:rPr>
            </w:pPr>
          </w:p>
        </w:tc>
        <w:tc>
          <w:tcPr>
            <w:tcW w:w="2268" w:type="dxa"/>
          </w:tcPr>
          <w:p w:rsidR="001A0984" w:rsidRPr="007779C8" w:rsidRDefault="001A0984" w:rsidP="00032DFE">
            <w:pPr>
              <w:pStyle w:val="Default"/>
              <w:spacing w:line="360" w:lineRule="auto"/>
              <w:rPr>
                <w:rFonts w:ascii="Times New Roman" w:hAnsi="Times New Roman" w:cs="Times New Roman"/>
                <w:color w:val="auto"/>
                <w:lang w:val="fr-FR"/>
              </w:rPr>
            </w:pPr>
            <w:r w:rsidRPr="007779C8">
              <w:rPr>
                <w:rFonts w:ascii="Times New Roman" w:hAnsi="Times New Roman" w:cs="Times New Roman"/>
                <w:color w:val="auto"/>
                <w:lang w:val="fr-FR"/>
              </w:rPr>
              <w:t>5.2.3</w:t>
            </w:r>
            <w:proofErr w:type="gramStart"/>
            <w:r w:rsidRPr="007779C8">
              <w:rPr>
                <w:rFonts w:ascii="Times New Roman" w:hAnsi="Times New Roman" w:cs="Times New Roman"/>
                <w:color w:val="auto"/>
                <w:lang w:val="fr-FR"/>
              </w:rPr>
              <w:t>.Produire</w:t>
            </w:r>
            <w:proofErr w:type="gramEnd"/>
            <w:r w:rsidRPr="007779C8">
              <w:rPr>
                <w:rFonts w:ascii="Times New Roman" w:hAnsi="Times New Roman" w:cs="Times New Roman"/>
                <w:color w:val="auto"/>
                <w:lang w:val="fr-FR"/>
              </w:rPr>
              <w:t xml:space="preserve"> des supports audio </w:t>
            </w:r>
            <w:r w:rsidRPr="007779C8">
              <w:rPr>
                <w:rFonts w:ascii="Times New Roman" w:hAnsi="Times New Roman" w:cs="Times New Roman"/>
                <w:color w:val="auto"/>
                <w:lang w:val="fr-FR"/>
              </w:rPr>
              <w:lastRenderedPageBreak/>
              <w:t>visuels IEC sur la démographie galopante et la promotion de la santé communautaire</w:t>
            </w:r>
          </w:p>
        </w:tc>
        <w:tc>
          <w:tcPr>
            <w:tcW w:w="1446" w:type="dxa"/>
          </w:tcPr>
          <w:p w:rsidR="001A0984" w:rsidRPr="007779C8" w:rsidRDefault="001A0984"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lastRenderedPageBreak/>
              <w:t xml:space="preserve">Nbre d’émissions </w:t>
            </w:r>
            <w:r w:rsidRPr="007779C8">
              <w:rPr>
                <w:rFonts w:ascii="Times New Roman" w:hAnsi="Times New Roman" w:cs="Times New Roman"/>
                <w:sz w:val="24"/>
                <w:szCs w:val="24"/>
              </w:rPr>
              <w:lastRenderedPageBreak/>
              <w:t>audio-visuelles produites et diffusées</w:t>
            </w:r>
          </w:p>
        </w:tc>
        <w:tc>
          <w:tcPr>
            <w:tcW w:w="964" w:type="dxa"/>
          </w:tcPr>
          <w:p w:rsidR="001A0984" w:rsidRPr="007779C8" w:rsidRDefault="001A0984"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lastRenderedPageBreak/>
              <w:t>0</w:t>
            </w:r>
          </w:p>
        </w:tc>
        <w:tc>
          <w:tcPr>
            <w:tcW w:w="850" w:type="dxa"/>
          </w:tcPr>
          <w:p w:rsidR="001A0984" w:rsidRPr="007779C8" w:rsidRDefault="001A0984"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60</w:t>
            </w:r>
          </w:p>
        </w:tc>
        <w:tc>
          <w:tcPr>
            <w:tcW w:w="709" w:type="dxa"/>
            <w:shd w:val="clear" w:color="auto" w:fill="A6A6A6" w:themeFill="background1" w:themeFillShade="A6"/>
          </w:tcPr>
          <w:p w:rsidR="001A0984" w:rsidRPr="00216E3F" w:rsidRDefault="001A0984" w:rsidP="00032DFE">
            <w:pPr>
              <w:spacing w:line="360" w:lineRule="auto"/>
              <w:jc w:val="both"/>
              <w:rPr>
                <w:rFonts w:ascii="Times New Roman" w:hAnsi="Times New Roman" w:cs="Times New Roman"/>
                <w:b/>
                <w:color w:val="C4BC96" w:themeColor="background2" w:themeShade="BF"/>
                <w:sz w:val="24"/>
                <w:szCs w:val="24"/>
              </w:rPr>
            </w:pPr>
          </w:p>
        </w:tc>
        <w:tc>
          <w:tcPr>
            <w:tcW w:w="709" w:type="dxa"/>
            <w:shd w:val="clear" w:color="auto" w:fill="A6A6A6" w:themeFill="background1" w:themeFillShade="A6"/>
          </w:tcPr>
          <w:p w:rsidR="001A0984" w:rsidRPr="00216E3F" w:rsidRDefault="001A0984" w:rsidP="00032DFE">
            <w:pPr>
              <w:spacing w:line="360" w:lineRule="auto"/>
              <w:jc w:val="both"/>
              <w:rPr>
                <w:rFonts w:ascii="Times New Roman" w:hAnsi="Times New Roman" w:cs="Times New Roman"/>
                <w:b/>
                <w:color w:val="C4BC96" w:themeColor="background2" w:themeShade="BF"/>
                <w:sz w:val="24"/>
                <w:szCs w:val="24"/>
              </w:rPr>
            </w:pPr>
          </w:p>
        </w:tc>
        <w:tc>
          <w:tcPr>
            <w:tcW w:w="850" w:type="dxa"/>
            <w:shd w:val="clear" w:color="auto" w:fill="A6A6A6" w:themeFill="background1" w:themeFillShade="A6"/>
          </w:tcPr>
          <w:p w:rsidR="001A0984" w:rsidRPr="00216E3F" w:rsidRDefault="001A0984" w:rsidP="00032DFE">
            <w:pPr>
              <w:spacing w:line="360" w:lineRule="auto"/>
              <w:jc w:val="both"/>
              <w:rPr>
                <w:rFonts w:ascii="Times New Roman" w:hAnsi="Times New Roman" w:cs="Times New Roman"/>
                <w:b/>
                <w:color w:val="C4BC96" w:themeColor="background2" w:themeShade="BF"/>
                <w:sz w:val="24"/>
                <w:szCs w:val="24"/>
              </w:rPr>
            </w:pPr>
          </w:p>
        </w:tc>
        <w:tc>
          <w:tcPr>
            <w:tcW w:w="709" w:type="dxa"/>
            <w:shd w:val="clear" w:color="auto" w:fill="A6A6A6" w:themeFill="background1" w:themeFillShade="A6"/>
          </w:tcPr>
          <w:p w:rsidR="001A0984" w:rsidRPr="00216E3F" w:rsidRDefault="001A0984" w:rsidP="00032DFE">
            <w:pPr>
              <w:spacing w:line="360" w:lineRule="auto"/>
              <w:jc w:val="both"/>
              <w:rPr>
                <w:rFonts w:ascii="Times New Roman" w:hAnsi="Times New Roman" w:cs="Times New Roman"/>
                <w:b/>
                <w:color w:val="C4BC96" w:themeColor="background2" w:themeShade="BF"/>
                <w:sz w:val="24"/>
                <w:szCs w:val="24"/>
              </w:rPr>
            </w:pPr>
          </w:p>
        </w:tc>
        <w:tc>
          <w:tcPr>
            <w:tcW w:w="709" w:type="dxa"/>
            <w:shd w:val="clear" w:color="auto" w:fill="A6A6A6" w:themeFill="background1" w:themeFillShade="A6"/>
          </w:tcPr>
          <w:p w:rsidR="001A0984" w:rsidRPr="00216E3F" w:rsidRDefault="001A0984" w:rsidP="00032DFE">
            <w:pPr>
              <w:spacing w:line="360" w:lineRule="auto"/>
              <w:jc w:val="both"/>
              <w:rPr>
                <w:rFonts w:ascii="Times New Roman" w:hAnsi="Times New Roman" w:cs="Times New Roman"/>
                <w:b/>
                <w:color w:val="C4BC96" w:themeColor="background2" w:themeShade="BF"/>
                <w:sz w:val="24"/>
                <w:szCs w:val="24"/>
              </w:rPr>
            </w:pPr>
          </w:p>
        </w:tc>
        <w:tc>
          <w:tcPr>
            <w:tcW w:w="1134" w:type="dxa"/>
          </w:tcPr>
          <w:p w:rsidR="001A0984" w:rsidRPr="007779C8" w:rsidRDefault="001A0984"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 xml:space="preserve">Chargé de la </w:t>
            </w:r>
            <w:r w:rsidRPr="007779C8">
              <w:rPr>
                <w:rFonts w:ascii="Times New Roman" w:hAnsi="Times New Roman" w:cs="Times New Roman"/>
                <w:b/>
                <w:sz w:val="24"/>
                <w:szCs w:val="24"/>
              </w:rPr>
              <w:lastRenderedPageBreak/>
              <w:t>communication</w:t>
            </w:r>
          </w:p>
        </w:tc>
        <w:tc>
          <w:tcPr>
            <w:tcW w:w="992" w:type="dxa"/>
          </w:tcPr>
          <w:p w:rsidR="001A0984" w:rsidRPr="007779C8" w:rsidRDefault="001A0984" w:rsidP="00032DFE">
            <w:pPr>
              <w:spacing w:line="360" w:lineRule="auto"/>
              <w:jc w:val="both"/>
              <w:rPr>
                <w:rFonts w:ascii="Times New Roman" w:hAnsi="Times New Roman" w:cs="Times New Roman"/>
                <w:b/>
                <w:sz w:val="24"/>
                <w:szCs w:val="24"/>
              </w:rPr>
            </w:pPr>
          </w:p>
        </w:tc>
      </w:tr>
      <w:tr w:rsidR="001A0984" w:rsidRPr="007779C8" w:rsidTr="00216E3F">
        <w:tc>
          <w:tcPr>
            <w:tcW w:w="2552" w:type="dxa"/>
            <w:vMerge/>
          </w:tcPr>
          <w:p w:rsidR="001A0984" w:rsidRPr="007779C8" w:rsidRDefault="001A0984" w:rsidP="00032DFE">
            <w:pPr>
              <w:spacing w:line="360" w:lineRule="auto"/>
              <w:jc w:val="both"/>
              <w:rPr>
                <w:rFonts w:ascii="Times New Roman" w:hAnsi="Times New Roman" w:cs="Times New Roman"/>
                <w:sz w:val="24"/>
                <w:szCs w:val="24"/>
              </w:rPr>
            </w:pPr>
          </w:p>
        </w:tc>
        <w:tc>
          <w:tcPr>
            <w:tcW w:w="2268" w:type="dxa"/>
          </w:tcPr>
          <w:p w:rsidR="001A0984" w:rsidRPr="007779C8" w:rsidRDefault="001A0984" w:rsidP="00032DFE">
            <w:pPr>
              <w:pStyle w:val="Default"/>
              <w:spacing w:line="360" w:lineRule="auto"/>
              <w:rPr>
                <w:rFonts w:ascii="Times New Roman" w:hAnsi="Times New Roman" w:cs="Times New Roman"/>
                <w:color w:val="auto"/>
                <w:lang w:val="fr-FR"/>
              </w:rPr>
            </w:pPr>
            <w:r w:rsidRPr="007779C8">
              <w:rPr>
                <w:rFonts w:ascii="Times New Roman" w:hAnsi="Times New Roman" w:cs="Times New Roman"/>
                <w:color w:val="auto"/>
                <w:lang w:val="fr-FR"/>
              </w:rPr>
              <w:t>5.2.4</w:t>
            </w:r>
            <w:proofErr w:type="gramStart"/>
            <w:r w:rsidRPr="007779C8">
              <w:rPr>
                <w:rFonts w:ascii="Times New Roman" w:hAnsi="Times New Roman" w:cs="Times New Roman"/>
                <w:color w:val="auto"/>
                <w:lang w:val="fr-FR"/>
              </w:rPr>
              <w:t>.Organiser</w:t>
            </w:r>
            <w:proofErr w:type="gramEnd"/>
            <w:r w:rsidRPr="007779C8">
              <w:rPr>
                <w:rFonts w:ascii="Times New Roman" w:hAnsi="Times New Roman" w:cs="Times New Roman"/>
                <w:color w:val="auto"/>
                <w:lang w:val="fr-FR"/>
              </w:rPr>
              <w:t xml:space="preserve"> des descentes de sensibilisation sur la maîtrise de la démographie galopante</w:t>
            </w:r>
          </w:p>
        </w:tc>
        <w:tc>
          <w:tcPr>
            <w:tcW w:w="1446" w:type="dxa"/>
          </w:tcPr>
          <w:p w:rsidR="001A0984" w:rsidRPr="007779C8" w:rsidRDefault="001A0984"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Nbre de descentes de sensibilisation organisées</w:t>
            </w:r>
          </w:p>
        </w:tc>
        <w:tc>
          <w:tcPr>
            <w:tcW w:w="964" w:type="dxa"/>
          </w:tcPr>
          <w:p w:rsidR="001A0984" w:rsidRPr="007779C8" w:rsidRDefault="001A0984"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1</w:t>
            </w:r>
          </w:p>
        </w:tc>
        <w:tc>
          <w:tcPr>
            <w:tcW w:w="850" w:type="dxa"/>
          </w:tcPr>
          <w:p w:rsidR="001A0984" w:rsidRPr="007779C8" w:rsidRDefault="001A0984"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20</w:t>
            </w:r>
          </w:p>
        </w:tc>
        <w:tc>
          <w:tcPr>
            <w:tcW w:w="709" w:type="dxa"/>
            <w:shd w:val="clear" w:color="auto" w:fill="A6A6A6" w:themeFill="background1" w:themeFillShade="A6"/>
          </w:tcPr>
          <w:p w:rsidR="001A0984" w:rsidRPr="00216E3F" w:rsidRDefault="001A0984" w:rsidP="00032DFE">
            <w:pPr>
              <w:spacing w:line="360" w:lineRule="auto"/>
              <w:jc w:val="both"/>
              <w:rPr>
                <w:rFonts w:ascii="Times New Roman" w:hAnsi="Times New Roman" w:cs="Times New Roman"/>
                <w:b/>
                <w:color w:val="C4BC96" w:themeColor="background2" w:themeShade="BF"/>
                <w:sz w:val="24"/>
                <w:szCs w:val="24"/>
              </w:rPr>
            </w:pPr>
          </w:p>
        </w:tc>
        <w:tc>
          <w:tcPr>
            <w:tcW w:w="709" w:type="dxa"/>
            <w:shd w:val="clear" w:color="auto" w:fill="A6A6A6" w:themeFill="background1" w:themeFillShade="A6"/>
          </w:tcPr>
          <w:p w:rsidR="001A0984" w:rsidRPr="00216E3F" w:rsidRDefault="001A0984" w:rsidP="00032DFE">
            <w:pPr>
              <w:spacing w:line="360" w:lineRule="auto"/>
              <w:jc w:val="both"/>
              <w:rPr>
                <w:rFonts w:ascii="Times New Roman" w:hAnsi="Times New Roman" w:cs="Times New Roman"/>
                <w:b/>
                <w:color w:val="C4BC96" w:themeColor="background2" w:themeShade="BF"/>
                <w:sz w:val="24"/>
                <w:szCs w:val="24"/>
              </w:rPr>
            </w:pPr>
          </w:p>
        </w:tc>
        <w:tc>
          <w:tcPr>
            <w:tcW w:w="850" w:type="dxa"/>
            <w:shd w:val="clear" w:color="auto" w:fill="A6A6A6" w:themeFill="background1" w:themeFillShade="A6"/>
          </w:tcPr>
          <w:p w:rsidR="001A0984" w:rsidRPr="00216E3F" w:rsidRDefault="001A0984" w:rsidP="00032DFE">
            <w:pPr>
              <w:spacing w:line="360" w:lineRule="auto"/>
              <w:jc w:val="both"/>
              <w:rPr>
                <w:rFonts w:ascii="Times New Roman" w:hAnsi="Times New Roman" w:cs="Times New Roman"/>
                <w:b/>
                <w:color w:val="C4BC96" w:themeColor="background2" w:themeShade="BF"/>
                <w:sz w:val="24"/>
                <w:szCs w:val="24"/>
              </w:rPr>
            </w:pPr>
          </w:p>
        </w:tc>
        <w:tc>
          <w:tcPr>
            <w:tcW w:w="709" w:type="dxa"/>
            <w:shd w:val="clear" w:color="auto" w:fill="A6A6A6" w:themeFill="background1" w:themeFillShade="A6"/>
          </w:tcPr>
          <w:p w:rsidR="001A0984" w:rsidRPr="00216E3F" w:rsidRDefault="001A0984" w:rsidP="00032DFE">
            <w:pPr>
              <w:spacing w:line="360" w:lineRule="auto"/>
              <w:jc w:val="both"/>
              <w:rPr>
                <w:rFonts w:ascii="Times New Roman" w:hAnsi="Times New Roman" w:cs="Times New Roman"/>
                <w:b/>
                <w:color w:val="C4BC96" w:themeColor="background2" w:themeShade="BF"/>
                <w:sz w:val="24"/>
                <w:szCs w:val="24"/>
              </w:rPr>
            </w:pPr>
          </w:p>
        </w:tc>
        <w:tc>
          <w:tcPr>
            <w:tcW w:w="709" w:type="dxa"/>
            <w:shd w:val="clear" w:color="auto" w:fill="A6A6A6" w:themeFill="background1" w:themeFillShade="A6"/>
          </w:tcPr>
          <w:p w:rsidR="001A0984" w:rsidRPr="00216E3F" w:rsidRDefault="001A0984" w:rsidP="00032DFE">
            <w:pPr>
              <w:spacing w:line="360" w:lineRule="auto"/>
              <w:jc w:val="both"/>
              <w:rPr>
                <w:rFonts w:ascii="Times New Roman" w:hAnsi="Times New Roman" w:cs="Times New Roman"/>
                <w:b/>
                <w:color w:val="C4BC96" w:themeColor="background2" w:themeShade="BF"/>
                <w:sz w:val="24"/>
                <w:szCs w:val="24"/>
              </w:rPr>
            </w:pPr>
          </w:p>
        </w:tc>
        <w:tc>
          <w:tcPr>
            <w:tcW w:w="1134" w:type="dxa"/>
          </w:tcPr>
          <w:p w:rsidR="001A0984" w:rsidRPr="007779C8" w:rsidRDefault="001A0984"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RL</w:t>
            </w:r>
          </w:p>
        </w:tc>
        <w:tc>
          <w:tcPr>
            <w:tcW w:w="992" w:type="dxa"/>
          </w:tcPr>
          <w:p w:rsidR="001A0984" w:rsidRPr="007779C8" w:rsidRDefault="001A0984" w:rsidP="00032DFE">
            <w:pPr>
              <w:spacing w:line="360" w:lineRule="auto"/>
              <w:jc w:val="both"/>
              <w:rPr>
                <w:rFonts w:ascii="Times New Roman" w:hAnsi="Times New Roman" w:cs="Times New Roman"/>
                <w:b/>
                <w:sz w:val="24"/>
                <w:szCs w:val="24"/>
              </w:rPr>
            </w:pPr>
          </w:p>
        </w:tc>
      </w:tr>
      <w:tr w:rsidR="001A0984" w:rsidRPr="007779C8" w:rsidTr="00216E3F">
        <w:tc>
          <w:tcPr>
            <w:tcW w:w="2552" w:type="dxa"/>
            <w:vMerge/>
          </w:tcPr>
          <w:p w:rsidR="001A0984" w:rsidRPr="007779C8" w:rsidRDefault="001A0984" w:rsidP="00032DFE">
            <w:pPr>
              <w:spacing w:line="360" w:lineRule="auto"/>
              <w:jc w:val="both"/>
              <w:rPr>
                <w:rFonts w:ascii="Times New Roman" w:hAnsi="Times New Roman" w:cs="Times New Roman"/>
                <w:sz w:val="24"/>
                <w:szCs w:val="24"/>
              </w:rPr>
            </w:pPr>
          </w:p>
        </w:tc>
        <w:tc>
          <w:tcPr>
            <w:tcW w:w="2268" w:type="dxa"/>
          </w:tcPr>
          <w:p w:rsidR="001A0984" w:rsidRPr="007779C8" w:rsidRDefault="001A0984" w:rsidP="00032DFE">
            <w:pPr>
              <w:pStyle w:val="Default"/>
              <w:spacing w:line="360" w:lineRule="auto"/>
              <w:rPr>
                <w:rFonts w:ascii="Times New Roman" w:hAnsi="Times New Roman" w:cs="Times New Roman"/>
                <w:color w:val="auto"/>
                <w:lang w:val="fr-FR"/>
              </w:rPr>
            </w:pPr>
            <w:r w:rsidRPr="007779C8">
              <w:rPr>
                <w:rFonts w:ascii="Times New Roman" w:eastAsia="Times New Roman" w:hAnsi="Times New Roman" w:cs="Times New Roman"/>
                <w:bCs/>
                <w:color w:val="auto"/>
                <w:bdr w:val="none" w:sz="0" w:space="0" w:color="auto" w:frame="1"/>
                <w:lang w:val="fr-FR" w:eastAsia="en-IE"/>
              </w:rPr>
              <w:t>5.2.5</w:t>
            </w:r>
            <w:proofErr w:type="gramStart"/>
            <w:r w:rsidRPr="007779C8">
              <w:rPr>
                <w:rFonts w:ascii="Times New Roman" w:eastAsia="Times New Roman" w:hAnsi="Times New Roman" w:cs="Times New Roman"/>
                <w:bCs/>
                <w:color w:val="auto"/>
                <w:bdr w:val="none" w:sz="0" w:space="0" w:color="auto" w:frame="1"/>
                <w:lang w:val="fr-FR" w:eastAsia="en-IE"/>
              </w:rPr>
              <w:t>.Inventorier</w:t>
            </w:r>
            <w:proofErr w:type="gramEnd"/>
            <w:r w:rsidRPr="007779C8">
              <w:rPr>
                <w:rFonts w:ascii="Times New Roman" w:eastAsia="Times New Roman" w:hAnsi="Times New Roman" w:cs="Times New Roman"/>
                <w:bCs/>
                <w:color w:val="auto"/>
                <w:bdr w:val="none" w:sz="0" w:space="0" w:color="auto" w:frame="1"/>
                <w:lang w:val="fr-FR" w:eastAsia="en-IE"/>
              </w:rPr>
              <w:t xml:space="preserve"> tous les intervenants en SR</w:t>
            </w:r>
          </w:p>
        </w:tc>
        <w:tc>
          <w:tcPr>
            <w:tcW w:w="1446" w:type="dxa"/>
          </w:tcPr>
          <w:p w:rsidR="001A0984" w:rsidRPr="007779C8" w:rsidRDefault="001A0984"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100% d’intervenants en SR sont cartographiés</w:t>
            </w:r>
          </w:p>
        </w:tc>
        <w:tc>
          <w:tcPr>
            <w:tcW w:w="964" w:type="dxa"/>
          </w:tcPr>
          <w:p w:rsidR="001A0984" w:rsidRPr="007779C8" w:rsidRDefault="00216E3F" w:rsidP="00032DFE">
            <w:pPr>
              <w:spacing w:line="360" w:lineRule="auto"/>
              <w:jc w:val="both"/>
              <w:rPr>
                <w:rFonts w:ascii="Times New Roman" w:hAnsi="Times New Roman" w:cs="Times New Roman"/>
                <w:b/>
                <w:sz w:val="24"/>
                <w:szCs w:val="24"/>
              </w:rPr>
            </w:pPr>
            <w:r>
              <w:rPr>
                <w:rFonts w:ascii="Times New Roman" w:hAnsi="Times New Roman" w:cs="Times New Roman"/>
                <w:b/>
                <w:sz w:val="24"/>
                <w:szCs w:val="24"/>
              </w:rPr>
              <w:t>40%</w:t>
            </w:r>
          </w:p>
        </w:tc>
        <w:tc>
          <w:tcPr>
            <w:tcW w:w="850" w:type="dxa"/>
          </w:tcPr>
          <w:p w:rsidR="001A0984" w:rsidRPr="007779C8" w:rsidRDefault="001A0984"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100%</w:t>
            </w:r>
          </w:p>
        </w:tc>
        <w:tc>
          <w:tcPr>
            <w:tcW w:w="709" w:type="dxa"/>
            <w:shd w:val="clear" w:color="auto" w:fill="A6A6A6" w:themeFill="background1" w:themeFillShade="A6"/>
          </w:tcPr>
          <w:p w:rsidR="001A0984" w:rsidRPr="007779C8" w:rsidRDefault="001A0984"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1A0984" w:rsidRPr="007779C8" w:rsidRDefault="001A0984" w:rsidP="00032DFE">
            <w:pPr>
              <w:spacing w:line="360" w:lineRule="auto"/>
              <w:jc w:val="both"/>
              <w:rPr>
                <w:rFonts w:ascii="Times New Roman" w:hAnsi="Times New Roman" w:cs="Times New Roman"/>
                <w:b/>
                <w:sz w:val="24"/>
                <w:szCs w:val="24"/>
              </w:rPr>
            </w:pPr>
          </w:p>
        </w:tc>
        <w:tc>
          <w:tcPr>
            <w:tcW w:w="850" w:type="dxa"/>
            <w:shd w:val="clear" w:color="auto" w:fill="A6A6A6" w:themeFill="background1" w:themeFillShade="A6"/>
          </w:tcPr>
          <w:p w:rsidR="001A0984" w:rsidRPr="007779C8" w:rsidRDefault="001A0984"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1A0984" w:rsidRPr="007779C8" w:rsidRDefault="001A0984"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1A0984" w:rsidRPr="007779C8" w:rsidRDefault="001A0984" w:rsidP="00032DFE">
            <w:pPr>
              <w:spacing w:line="360" w:lineRule="auto"/>
              <w:jc w:val="both"/>
              <w:rPr>
                <w:rFonts w:ascii="Times New Roman" w:hAnsi="Times New Roman" w:cs="Times New Roman"/>
                <w:b/>
                <w:sz w:val="24"/>
                <w:szCs w:val="24"/>
              </w:rPr>
            </w:pPr>
          </w:p>
        </w:tc>
        <w:tc>
          <w:tcPr>
            <w:tcW w:w="1134" w:type="dxa"/>
          </w:tcPr>
          <w:p w:rsidR="001A0984" w:rsidRPr="007779C8" w:rsidRDefault="001A0984"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Chargé des projets</w:t>
            </w:r>
          </w:p>
        </w:tc>
        <w:tc>
          <w:tcPr>
            <w:tcW w:w="992" w:type="dxa"/>
          </w:tcPr>
          <w:p w:rsidR="001A0984" w:rsidRPr="007779C8" w:rsidRDefault="001A0984" w:rsidP="00032DFE">
            <w:pPr>
              <w:spacing w:line="360" w:lineRule="auto"/>
              <w:jc w:val="both"/>
              <w:rPr>
                <w:rFonts w:ascii="Times New Roman" w:hAnsi="Times New Roman" w:cs="Times New Roman"/>
                <w:b/>
                <w:sz w:val="24"/>
                <w:szCs w:val="24"/>
              </w:rPr>
            </w:pPr>
          </w:p>
        </w:tc>
      </w:tr>
      <w:tr w:rsidR="001A0984" w:rsidRPr="007779C8" w:rsidTr="00216E3F">
        <w:tc>
          <w:tcPr>
            <w:tcW w:w="2552" w:type="dxa"/>
            <w:vMerge/>
          </w:tcPr>
          <w:p w:rsidR="001A0984" w:rsidRPr="007779C8" w:rsidRDefault="001A0984" w:rsidP="00032DFE">
            <w:pPr>
              <w:spacing w:line="360" w:lineRule="auto"/>
              <w:jc w:val="both"/>
              <w:rPr>
                <w:rFonts w:ascii="Times New Roman" w:hAnsi="Times New Roman" w:cs="Times New Roman"/>
                <w:sz w:val="24"/>
                <w:szCs w:val="24"/>
              </w:rPr>
            </w:pPr>
          </w:p>
        </w:tc>
        <w:tc>
          <w:tcPr>
            <w:tcW w:w="2268" w:type="dxa"/>
          </w:tcPr>
          <w:p w:rsidR="001A0984" w:rsidRPr="007779C8" w:rsidRDefault="001A0984" w:rsidP="00032DFE">
            <w:pPr>
              <w:pStyle w:val="Default"/>
              <w:spacing w:line="360" w:lineRule="auto"/>
              <w:rPr>
                <w:rFonts w:ascii="Times New Roman" w:hAnsi="Times New Roman" w:cs="Times New Roman"/>
                <w:color w:val="auto"/>
                <w:lang w:val="fr-FR"/>
              </w:rPr>
            </w:pPr>
            <w:r w:rsidRPr="007779C8">
              <w:rPr>
                <w:rFonts w:ascii="Times New Roman" w:hAnsi="Times New Roman" w:cs="Times New Roman"/>
                <w:color w:val="auto"/>
                <w:lang w:val="fr-FR"/>
              </w:rPr>
              <w:t>5.2.6</w:t>
            </w:r>
            <w:proofErr w:type="gramStart"/>
            <w:r w:rsidRPr="007779C8">
              <w:rPr>
                <w:rFonts w:ascii="Times New Roman" w:hAnsi="Times New Roman" w:cs="Times New Roman"/>
                <w:color w:val="auto"/>
                <w:lang w:val="fr-FR"/>
              </w:rPr>
              <w:t>.Partager</w:t>
            </w:r>
            <w:proofErr w:type="gramEnd"/>
            <w:r w:rsidRPr="007779C8">
              <w:rPr>
                <w:rFonts w:ascii="Times New Roman" w:hAnsi="Times New Roman" w:cs="Times New Roman"/>
                <w:color w:val="auto"/>
                <w:lang w:val="fr-FR"/>
              </w:rPr>
              <w:t xml:space="preserve"> les informations  sur de multiples plateformes et au </w:t>
            </w:r>
            <w:r w:rsidRPr="007779C8">
              <w:rPr>
                <w:rFonts w:ascii="Times New Roman" w:hAnsi="Times New Roman" w:cs="Times New Roman"/>
                <w:color w:val="auto"/>
                <w:lang w:val="fr-FR"/>
              </w:rPr>
              <w:lastRenderedPageBreak/>
              <w:t>travers de l’organisation représentant la population</w:t>
            </w:r>
          </w:p>
        </w:tc>
        <w:tc>
          <w:tcPr>
            <w:tcW w:w="1446" w:type="dxa"/>
          </w:tcPr>
          <w:p w:rsidR="001A0984" w:rsidRPr="007779C8" w:rsidRDefault="001A0984"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lastRenderedPageBreak/>
              <w:t xml:space="preserve">Les informations sur la SR sont </w:t>
            </w:r>
            <w:r w:rsidRPr="007779C8">
              <w:rPr>
                <w:rFonts w:ascii="Times New Roman" w:hAnsi="Times New Roman" w:cs="Times New Roman"/>
                <w:sz w:val="24"/>
                <w:szCs w:val="24"/>
              </w:rPr>
              <w:lastRenderedPageBreak/>
              <w:t xml:space="preserve">partagées à tous les représentants de la population </w:t>
            </w:r>
          </w:p>
        </w:tc>
        <w:tc>
          <w:tcPr>
            <w:tcW w:w="964" w:type="dxa"/>
          </w:tcPr>
          <w:p w:rsidR="001A0984" w:rsidRPr="007779C8" w:rsidRDefault="00216E3F" w:rsidP="00032DFE">
            <w:pPr>
              <w:spacing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ND</w:t>
            </w:r>
          </w:p>
        </w:tc>
        <w:tc>
          <w:tcPr>
            <w:tcW w:w="850" w:type="dxa"/>
          </w:tcPr>
          <w:p w:rsidR="001A0984" w:rsidRPr="007779C8" w:rsidRDefault="001A0984"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100%</w:t>
            </w:r>
          </w:p>
        </w:tc>
        <w:tc>
          <w:tcPr>
            <w:tcW w:w="709" w:type="dxa"/>
            <w:shd w:val="clear" w:color="auto" w:fill="A6A6A6" w:themeFill="background1" w:themeFillShade="A6"/>
          </w:tcPr>
          <w:p w:rsidR="001A0984" w:rsidRPr="007779C8" w:rsidRDefault="001A0984"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1A0984" w:rsidRPr="007779C8" w:rsidRDefault="001A0984" w:rsidP="00032DFE">
            <w:pPr>
              <w:spacing w:line="360" w:lineRule="auto"/>
              <w:jc w:val="both"/>
              <w:rPr>
                <w:rFonts w:ascii="Times New Roman" w:hAnsi="Times New Roman" w:cs="Times New Roman"/>
                <w:b/>
                <w:sz w:val="24"/>
                <w:szCs w:val="24"/>
              </w:rPr>
            </w:pPr>
          </w:p>
        </w:tc>
        <w:tc>
          <w:tcPr>
            <w:tcW w:w="850" w:type="dxa"/>
            <w:shd w:val="clear" w:color="auto" w:fill="A6A6A6" w:themeFill="background1" w:themeFillShade="A6"/>
          </w:tcPr>
          <w:p w:rsidR="001A0984" w:rsidRPr="007779C8" w:rsidRDefault="001A0984"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1A0984" w:rsidRPr="007779C8" w:rsidRDefault="001A0984"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1A0984" w:rsidRPr="007779C8" w:rsidRDefault="001A0984" w:rsidP="00032DFE">
            <w:pPr>
              <w:spacing w:line="360" w:lineRule="auto"/>
              <w:jc w:val="both"/>
              <w:rPr>
                <w:rFonts w:ascii="Times New Roman" w:hAnsi="Times New Roman" w:cs="Times New Roman"/>
                <w:b/>
                <w:sz w:val="24"/>
                <w:szCs w:val="24"/>
              </w:rPr>
            </w:pPr>
          </w:p>
        </w:tc>
        <w:tc>
          <w:tcPr>
            <w:tcW w:w="1134" w:type="dxa"/>
          </w:tcPr>
          <w:p w:rsidR="001A0984" w:rsidRPr="007779C8" w:rsidRDefault="001A0984"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Chargé de la communication</w:t>
            </w:r>
          </w:p>
        </w:tc>
        <w:tc>
          <w:tcPr>
            <w:tcW w:w="992" w:type="dxa"/>
          </w:tcPr>
          <w:p w:rsidR="001A0984" w:rsidRPr="007779C8" w:rsidRDefault="001A0984" w:rsidP="00032DFE">
            <w:pPr>
              <w:spacing w:line="360" w:lineRule="auto"/>
              <w:jc w:val="both"/>
              <w:rPr>
                <w:rFonts w:ascii="Times New Roman" w:hAnsi="Times New Roman" w:cs="Times New Roman"/>
                <w:b/>
                <w:sz w:val="24"/>
                <w:szCs w:val="24"/>
              </w:rPr>
            </w:pPr>
          </w:p>
        </w:tc>
      </w:tr>
      <w:tr w:rsidR="001A0984" w:rsidRPr="007779C8" w:rsidTr="002B781C">
        <w:tc>
          <w:tcPr>
            <w:tcW w:w="2552" w:type="dxa"/>
            <w:vMerge/>
          </w:tcPr>
          <w:p w:rsidR="001A0984" w:rsidRPr="007779C8" w:rsidRDefault="001A0984" w:rsidP="00032DFE">
            <w:pPr>
              <w:spacing w:line="360" w:lineRule="auto"/>
              <w:jc w:val="both"/>
              <w:rPr>
                <w:rFonts w:ascii="Times New Roman" w:hAnsi="Times New Roman" w:cs="Times New Roman"/>
                <w:sz w:val="24"/>
                <w:szCs w:val="24"/>
              </w:rPr>
            </w:pPr>
          </w:p>
        </w:tc>
        <w:tc>
          <w:tcPr>
            <w:tcW w:w="2268" w:type="dxa"/>
          </w:tcPr>
          <w:p w:rsidR="001A0984" w:rsidRPr="007779C8" w:rsidRDefault="001A0984" w:rsidP="00032DFE">
            <w:pPr>
              <w:pStyle w:val="Default"/>
              <w:spacing w:line="360" w:lineRule="auto"/>
              <w:rPr>
                <w:rFonts w:ascii="Times New Roman" w:hAnsi="Times New Roman" w:cs="Times New Roman"/>
                <w:color w:val="auto"/>
                <w:lang w:val="fr-FR"/>
              </w:rPr>
            </w:pPr>
            <w:r w:rsidRPr="007779C8">
              <w:rPr>
                <w:rFonts w:ascii="Times New Roman" w:hAnsi="Times New Roman" w:cs="Times New Roman"/>
                <w:color w:val="auto"/>
                <w:lang w:val="fr-FR"/>
              </w:rPr>
              <w:t>5.2.7</w:t>
            </w:r>
            <w:proofErr w:type="gramStart"/>
            <w:r w:rsidRPr="007779C8">
              <w:rPr>
                <w:rFonts w:ascii="Times New Roman" w:hAnsi="Times New Roman" w:cs="Times New Roman"/>
                <w:color w:val="auto"/>
                <w:lang w:val="fr-FR"/>
              </w:rPr>
              <w:t>.Organiser</w:t>
            </w:r>
            <w:proofErr w:type="gramEnd"/>
            <w:r w:rsidRPr="007779C8">
              <w:rPr>
                <w:rFonts w:ascii="Times New Roman" w:hAnsi="Times New Roman" w:cs="Times New Roman"/>
                <w:color w:val="auto"/>
                <w:lang w:val="fr-FR"/>
              </w:rPr>
              <w:t xml:space="preserve"> des journées d’échange sur les </w:t>
            </w:r>
            <w:proofErr w:type="spellStart"/>
            <w:r w:rsidRPr="007779C8">
              <w:rPr>
                <w:rFonts w:ascii="Times New Roman" w:hAnsi="Times New Roman" w:cs="Times New Roman"/>
                <w:color w:val="auto"/>
                <w:lang w:val="fr-FR"/>
              </w:rPr>
              <w:t>strategies</w:t>
            </w:r>
            <w:proofErr w:type="spellEnd"/>
            <w:r w:rsidRPr="007779C8">
              <w:rPr>
                <w:rFonts w:ascii="Times New Roman" w:hAnsi="Times New Roman" w:cs="Times New Roman"/>
                <w:color w:val="auto"/>
                <w:lang w:val="fr-FR"/>
              </w:rPr>
              <w:t xml:space="preserve"> innovantes pour ralentir la croissance démographique</w:t>
            </w:r>
          </w:p>
        </w:tc>
        <w:tc>
          <w:tcPr>
            <w:tcW w:w="1446" w:type="dxa"/>
          </w:tcPr>
          <w:p w:rsidR="001A0984" w:rsidRPr="007779C8" w:rsidRDefault="001A0984" w:rsidP="00032DFE">
            <w:pPr>
              <w:spacing w:line="360" w:lineRule="auto"/>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w:t>
            </w:r>
            <w:proofErr w:type="spellStart"/>
            <w:r w:rsidRPr="007779C8">
              <w:rPr>
                <w:rFonts w:ascii="Times New Roman" w:hAnsi="Times New Roman" w:cs="Times New Roman"/>
                <w:sz w:val="24"/>
                <w:szCs w:val="24"/>
              </w:rPr>
              <w:t>jrnées</w:t>
            </w:r>
            <w:proofErr w:type="spellEnd"/>
            <w:r w:rsidRPr="007779C8">
              <w:rPr>
                <w:rFonts w:ascii="Times New Roman" w:hAnsi="Times New Roman" w:cs="Times New Roman"/>
                <w:sz w:val="24"/>
                <w:szCs w:val="24"/>
              </w:rPr>
              <w:t xml:space="preserve"> de réflexion organisées</w:t>
            </w:r>
          </w:p>
        </w:tc>
        <w:tc>
          <w:tcPr>
            <w:tcW w:w="964" w:type="dxa"/>
          </w:tcPr>
          <w:p w:rsidR="001A0984" w:rsidRPr="007779C8" w:rsidRDefault="002B781C" w:rsidP="00032DFE">
            <w:pPr>
              <w:spacing w:line="360" w:lineRule="auto"/>
              <w:jc w:val="both"/>
              <w:rPr>
                <w:rFonts w:ascii="Times New Roman" w:hAnsi="Times New Roman" w:cs="Times New Roman"/>
                <w:b/>
                <w:sz w:val="24"/>
                <w:szCs w:val="24"/>
              </w:rPr>
            </w:pPr>
            <w:r>
              <w:rPr>
                <w:rFonts w:ascii="Times New Roman" w:hAnsi="Times New Roman" w:cs="Times New Roman"/>
                <w:b/>
                <w:sz w:val="24"/>
                <w:szCs w:val="24"/>
              </w:rPr>
              <w:t>0</w:t>
            </w:r>
          </w:p>
        </w:tc>
        <w:tc>
          <w:tcPr>
            <w:tcW w:w="850" w:type="dxa"/>
          </w:tcPr>
          <w:p w:rsidR="001A0984" w:rsidRPr="007779C8" w:rsidRDefault="001A0984"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5</w:t>
            </w:r>
          </w:p>
        </w:tc>
        <w:tc>
          <w:tcPr>
            <w:tcW w:w="709" w:type="dxa"/>
            <w:shd w:val="clear" w:color="auto" w:fill="A6A6A6" w:themeFill="background1" w:themeFillShade="A6"/>
          </w:tcPr>
          <w:p w:rsidR="001A0984" w:rsidRPr="007779C8" w:rsidRDefault="001A0984"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1A0984" w:rsidRPr="007779C8" w:rsidRDefault="001A0984" w:rsidP="00032DFE">
            <w:pPr>
              <w:spacing w:line="360" w:lineRule="auto"/>
              <w:jc w:val="both"/>
              <w:rPr>
                <w:rFonts w:ascii="Times New Roman" w:hAnsi="Times New Roman" w:cs="Times New Roman"/>
                <w:b/>
                <w:sz w:val="24"/>
                <w:szCs w:val="24"/>
              </w:rPr>
            </w:pPr>
          </w:p>
        </w:tc>
        <w:tc>
          <w:tcPr>
            <w:tcW w:w="850" w:type="dxa"/>
            <w:shd w:val="clear" w:color="auto" w:fill="A6A6A6" w:themeFill="background1" w:themeFillShade="A6"/>
          </w:tcPr>
          <w:p w:rsidR="001A0984" w:rsidRPr="007779C8" w:rsidRDefault="001A0984"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1A0984" w:rsidRPr="007779C8" w:rsidRDefault="001A0984"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1A0984" w:rsidRPr="007779C8" w:rsidRDefault="001A0984" w:rsidP="00032DFE">
            <w:pPr>
              <w:spacing w:line="360" w:lineRule="auto"/>
              <w:jc w:val="both"/>
              <w:rPr>
                <w:rFonts w:ascii="Times New Roman" w:hAnsi="Times New Roman" w:cs="Times New Roman"/>
                <w:b/>
                <w:sz w:val="24"/>
                <w:szCs w:val="24"/>
              </w:rPr>
            </w:pPr>
          </w:p>
        </w:tc>
        <w:tc>
          <w:tcPr>
            <w:tcW w:w="1134" w:type="dxa"/>
          </w:tcPr>
          <w:p w:rsidR="001A0984" w:rsidRPr="007779C8" w:rsidRDefault="001A0984"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RL</w:t>
            </w:r>
          </w:p>
        </w:tc>
        <w:tc>
          <w:tcPr>
            <w:tcW w:w="992" w:type="dxa"/>
          </w:tcPr>
          <w:p w:rsidR="001A0984" w:rsidRPr="007779C8" w:rsidRDefault="001A0984" w:rsidP="00032DFE">
            <w:pPr>
              <w:spacing w:line="360" w:lineRule="auto"/>
              <w:jc w:val="both"/>
              <w:rPr>
                <w:rFonts w:ascii="Times New Roman" w:hAnsi="Times New Roman" w:cs="Times New Roman"/>
                <w:b/>
                <w:sz w:val="24"/>
                <w:szCs w:val="24"/>
              </w:rPr>
            </w:pPr>
          </w:p>
        </w:tc>
      </w:tr>
      <w:tr w:rsidR="001A0984" w:rsidRPr="007779C8" w:rsidTr="002B781C">
        <w:tc>
          <w:tcPr>
            <w:tcW w:w="2552" w:type="dxa"/>
          </w:tcPr>
          <w:p w:rsidR="001A0984" w:rsidRPr="007779C8" w:rsidRDefault="001A0984" w:rsidP="00032DFE">
            <w:pPr>
              <w:spacing w:line="360" w:lineRule="auto"/>
              <w:jc w:val="both"/>
              <w:rPr>
                <w:rFonts w:ascii="Times New Roman" w:hAnsi="Times New Roman" w:cs="Times New Roman"/>
                <w:sz w:val="24"/>
                <w:szCs w:val="24"/>
              </w:rPr>
            </w:pPr>
          </w:p>
        </w:tc>
        <w:tc>
          <w:tcPr>
            <w:tcW w:w="2268" w:type="dxa"/>
          </w:tcPr>
          <w:p w:rsidR="001A0984" w:rsidRPr="007779C8" w:rsidRDefault="001A0984" w:rsidP="00032DFE">
            <w:pPr>
              <w:pStyle w:val="Default"/>
              <w:spacing w:line="360" w:lineRule="auto"/>
              <w:rPr>
                <w:rFonts w:ascii="Times New Roman" w:hAnsi="Times New Roman" w:cs="Times New Roman"/>
                <w:color w:val="auto"/>
                <w:lang w:val="fr-FR"/>
              </w:rPr>
            </w:pPr>
            <w:r w:rsidRPr="007779C8">
              <w:rPr>
                <w:rFonts w:ascii="Times New Roman" w:hAnsi="Times New Roman" w:cs="Times New Roman"/>
                <w:color w:val="auto"/>
                <w:lang w:val="fr-FR"/>
              </w:rPr>
              <w:t>5.2.8</w:t>
            </w:r>
            <w:proofErr w:type="gramStart"/>
            <w:r w:rsidRPr="007779C8">
              <w:rPr>
                <w:rFonts w:ascii="Times New Roman" w:hAnsi="Times New Roman" w:cs="Times New Roman"/>
                <w:color w:val="auto"/>
                <w:lang w:val="fr-FR"/>
              </w:rPr>
              <w:t>.Organiser</w:t>
            </w:r>
            <w:proofErr w:type="gramEnd"/>
            <w:r w:rsidRPr="007779C8">
              <w:rPr>
                <w:rFonts w:ascii="Times New Roman" w:hAnsi="Times New Roman" w:cs="Times New Roman"/>
                <w:color w:val="auto"/>
                <w:lang w:val="fr-FR"/>
              </w:rPr>
              <w:t xml:space="preserve"> des séances semestrielles d’évaluation des intervention de la JEPSCO</w:t>
            </w:r>
          </w:p>
        </w:tc>
        <w:tc>
          <w:tcPr>
            <w:tcW w:w="1446" w:type="dxa"/>
          </w:tcPr>
          <w:p w:rsidR="001A0984" w:rsidRPr="007779C8" w:rsidRDefault="001A0984"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Nbre de séances d’évaluation organisées</w:t>
            </w:r>
          </w:p>
        </w:tc>
        <w:tc>
          <w:tcPr>
            <w:tcW w:w="964" w:type="dxa"/>
          </w:tcPr>
          <w:p w:rsidR="001A0984" w:rsidRPr="007779C8" w:rsidRDefault="002B781C" w:rsidP="00032DFE">
            <w:pPr>
              <w:spacing w:line="360" w:lineRule="auto"/>
              <w:jc w:val="both"/>
              <w:rPr>
                <w:rFonts w:ascii="Times New Roman" w:hAnsi="Times New Roman" w:cs="Times New Roman"/>
                <w:b/>
                <w:sz w:val="24"/>
                <w:szCs w:val="24"/>
              </w:rPr>
            </w:pPr>
            <w:r>
              <w:rPr>
                <w:rFonts w:ascii="Times New Roman" w:hAnsi="Times New Roman" w:cs="Times New Roman"/>
                <w:b/>
                <w:sz w:val="24"/>
                <w:szCs w:val="24"/>
              </w:rPr>
              <w:t>2</w:t>
            </w:r>
          </w:p>
        </w:tc>
        <w:tc>
          <w:tcPr>
            <w:tcW w:w="850" w:type="dxa"/>
          </w:tcPr>
          <w:p w:rsidR="001A0984" w:rsidRPr="007779C8" w:rsidRDefault="001A0984"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10</w:t>
            </w:r>
          </w:p>
        </w:tc>
        <w:tc>
          <w:tcPr>
            <w:tcW w:w="709" w:type="dxa"/>
            <w:shd w:val="clear" w:color="auto" w:fill="A6A6A6" w:themeFill="background1" w:themeFillShade="A6"/>
          </w:tcPr>
          <w:p w:rsidR="001A0984" w:rsidRPr="007779C8" w:rsidRDefault="001A0984"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1A0984" w:rsidRPr="007779C8" w:rsidRDefault="001A0984" w:rsidP="00032DFE">
            <w:pPr>
              <w:spacing w:line="360" w:lineRule="auto"/>
              <w:jc w:val="both"/>
              <w:rPr>
                <w:rFonts w:ascii="Times New Roman" w:hAnsi="Times New Roman" w:cs="Times New Roman"/>
                <w:b/>
                <w:sz w:val="24"/>
                <w:szCs w:val="24"/>
              </w:rPr>
            </w:pPr>
          </w:p>
        </w:tc>
        <w:tc>
          <w:tcPr>
            <w:tcW w:w="850" w:type="dxa"/>
            <w:shd w:val="clear" w:color="auto" w:fill="A6A6A6" w:themeFill="background1" w:themeFillShade="A6"/>
          </w:tcPr>
          <w:p w:rsidR="001A0984" w:rsidRPr="007779C8" w:rsidRDefault="001A0984"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1A0984" w:rsidRPr="007779C8" w:rsidRDefault="001A0984" w:rsidP="00032DFE">
            <w:pPr>
              <w:spacing w:line="360" w:lineRule="auto"/>
              <w:jc w:val="both"/>
              <w:rPr>
                <w:rFonts w:ascii="Times New Roman" w:hAnsi="Times New Roman" w:cs="Times New Roman"/>
                <w:b/>
                <w:sz w:val="24"/>
                <w:szCs w:val="24"/>
              </w:rPr>
            </w:pPr>
          </w:p>
        </w:tc>
        <w:tc>
          <w:tcPr>
            <w:tcW w:w="709" w:type="dxa"/>
            <w:shd w:val="clear" w:color="auto" w:fill="A6A6A6" w:themeFill="background1" w:themeFillShade="A6"/>
          </w:tcPr>
          <w:p w:rsidR="001A0984" w:rsidRPr="007779C8" w:rsidRDefault="001A0984" w:rsidP="00032DFE">
            <w:pPr>
              <w:spacing w:line="360" w:lineRule="auto"/>
              <w:jc w:val="both"/>
              <w:rPr>
                <w:rFonts w:ascii="Times New Roman" w:hAnsi="Times New Roman" w:cs="Times New Roman"/>
                <w:b/>
                <w:sz w:val="24"/>
                <w:szCs w:val="24"/>
              </w:rPr>
            </w:pPr>
          </w:p>
        </w:tc>
        <w:tc>
          <w:tcPr>
            <w:tcW w:w="1134" w:type="dxa"/>
          </w:tcPr>
          <w:p w:rsidR="001A0984" w:rsidRPr="007779C8" w:rsidRDefault="001A0984"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RL</w:t>
            </w:r>
          </w:p>
        </w:tc>
        <w:tc>
          <w:tcPr>
            <w:tcW w:w="992" w:type="dxa"/>
          </w:tcPr>
          <w:p w:rsidR="001A0984" w:rsidRPr="007779C8" w:rsidRDefault="001A0984" w:rsidP="00032DFE">
            <w:pPr>
              <w:spacing w:line="360" w:lineRule="auto"/>
              <w:jc w:val="both"/>
              <w:rPr>
                <w:rFonts w:ascii="Times New Roman" w:hAnsi="Times New Roman" w:cs="Times New Roman"/>
                <w:b/>
                <w:sz w:val="24"/>
                <w:szCs w:val="24"/>
              </w:rPr>
            </w:pPr>
          </w:p>
        </w:tc>
      </w:tr>
      <w:tr w:rsidR="001A0984" w:rsidRPr="007779C8" w:rsidTr="002B781C">
        <w:tc>
          <w:tcPr>
            <w:tcW w:w="2552" w:type="dxa"/>
            <w:vMerge w:val="restart"/>
          </w:tcPr>
          <w:p w:rsidR="001A0984" w:rsidRPr="007779C8" w:rsidRDefault="00A22FA8"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5.3</w:t>
            </w:r>
            <w:proofErr w:type="gramStart"/>
            <w:r w:rsidR="001A0984" w:rsidRPr="007779C8">
              <w:rPr>
                <w:rFonts w:ascii="Times New Roman" w:hAnsi="Times New Roman" w:cs="Times New Roman"/>
                <w:sz w:val="24"/>
                <w:szCs w:val="24"/>
              </w:rPr>
              <w:t>.Création</w:t>
            </w:r>
            <w:proofErr w:type="gramEnd"/>
            <w:r w:rsidR="001A0984" w:rsidRPr="007779C8">
              <w:rPr>
                <w:rFonts w:ascii="Times New Roman" w:hAnsi="Times New Roman" w:cs="Times New Roman"/>
                <w:sz w:val="24"/>
                <w:szCs w:val="24"/>
              </w:rPr>
              <w:t xml:space="preserve"> et encadrement des couples modèles</w:t>
            </w:r>
          </w:p>
        </w:tc>
        <w:tc>
          <w:tcPr>
            <w:tcW w:w="2268" w:type="dxa"/>
          </w:tcPr>
          <w:p w:rsidR="001A0984" w:rsidRPr="007779C8" w:rsidRDefault="001A0984"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5.4.1</w:t>
            </w:r>
            <w:proofErr w:type="gramStart"/>
            <w:r w:rsidRPr="007779C8">
              <w:rPr>
                <w:rFonts w:ascii="Times New Roman" w:hAnsi="Times New Roman" w:cs="Times New Roman"/>
                <w:sz w:val="24"/>
                <w:szCs w:val="24"/>
              </w:rPr>
              <w:t>.Identifier</w:t>
            </w:r>
            <w:proofErr w:type="gramEnd"/>
            <w:r w:rsidRPr="007779C8">
              <w:rPr>
                <w:rFonts w:ascii="Times New Roman" w:hAnsi="Times New Roman" w:cs="Times New Roman"/>
                <w:sz w:val="24"/>
                <w:szCs w:val="24"/>
              </w:rPr>
              <w:t xml:space="preserve"> les couples modèles  </w:t>
            </w:r>
          </w:p>
        </w:tc>
        <w:tc>
          <w:tcPr>
            <w:tcW w:w="1446" w:type="dxa"/>
          </w:tcPr>
          <w:p w:rsidR="001A0984" w:rsidRPr="007779C8" w:rsidRDefault="001A0984" w:rsidP="00032DFE">
            <w:pPr>
              <w:spacing w:line="360" w:lineRule="auto"/>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couples modèles identifiés</w:t>
            </w:r>
          </w:p>
        </w:tc>
        <w:tc>
          <w:tcPr>
            <w:tcW w:w="964" w:type="dxa"/>
          </w:tcPr>
          <w:p w:rsidR="001A0984" w:rsidRPr="007779C8" w:rsidRDefault="002B781C" w:rsidP="00032DFE">
            <w:pPr>
              <w:spacing w:line="360" w:lineRule="auto"/>
              <w:jc w:val="both"/>
              <w:rPr>
                <w:rFonts w:ascii="Times New Roman" w:hAnsi="Times New Roman" w:cs="Times New Roman"/>
                <w:b/>
                <w:sz w:val="24"/>
                <w:szCs w:val="24"/>
              </w:rPr>
            </w:pPr>
            <w:r>
              <w:rPr>
                <w:rFonts w:ascii="Times New Roman" w:hAnsi="Times New Roman" w:cs="Times New Roman"/>
                <w:b/>
                <w:sz w:val="24"/>
                <w:szCs w:val="24"/>
              </w:rPr>
              <w:t>ND</w:t>
            </w:r>
          </w:p>
        </w:tc>
        <w:tc>
          <w:tcPr>
            <w:tcW w:w="850" w:type="dxa"/>
            <w:shd w:val="clear" w:color="auto" w:fill="FFFFFF" w:themeFill="background1"/>
          </w:tcPr>
          <w:p w:rsidR="001A0984" w:rsidRPr="007779C8" w:rsidRDefault="002B781C" w:rsidP="00032DFE">
            <w:pPr>
              <w:spacing w:line="360" w:lineRule="auto"/>
              <w:jc w:val="both"/>
              <w:rPr>
                <w:rFonts w:ascii="Times New Roman" w:hAnsi="Times New Roman" w:cs="Times New Roman"/>
                <w:b/>
                <w:sz w:val="24"/>
                <w:szCs w:val="24"/>
                <w:highlight w:val="lightGray"/>
              </w:rPr>
            </w:pPr>
            <w:r>
              <w:rPr>
                <w:rFonts w:ascii="Times New Roman" w:hAnsi="Times New Roman" w:cs="Times New Roman"/>
                <w:b/>
                <w:sz w:val="24"/>
                <w:szCs w:val="24"/>
                <w:highlight w:val="lightGray"/>
              </w:rPr>
              <w:t>100</w:t>
            </w:r>
          </w:p>
        </w:tc>
        <w:tc>
          <w:tcPr>
            <w:tcW w:w="709" w:type="dxa"/>
            <w:shd w:val="clear" w:color="auto" w:fill="A6A6A6" w:themeFill="background1" w:themeFillShade="A6"/>
          </w:tcPr>
          <w:p w:rsidR="001A0984" w:rsidRPr="007779C8" w:rsidRDefault="001A0984" w:rsidP="00032DFE">
            <w:pPr>
              <w:spacing w:line="360" w:lineRule="auto"/>
              <w:jc w:val="both"/>
              <w:rPr>
                <w:rFonts w:ascii="Times New Roman" w:hAnsi="Times New Roman" w:cs="Times New Roman"/>
                <w:b/>
                <w:sz w:val="24"/>
                <w:szCs w:val="24"/>
                <w:highlight w:val="lightGray"/>
              </w:rPr>
            </w:pPr>
          </w:p>
        </w:tc>
        <w:tc>
          <w:tcPr>
            <w:tcW w:w="709" w:type="dxa"/>
            <w:shd w:val="clear" w:color="auto" w:fill="A6A6A6" w:themeFill="background1" w:themeFillShade="A6"/>
          </w:tcPr>
          <w:p w:rsidR="001A0984" w:rsidRPr="007779C8" w:rsidRDefault="001A0984" w:rsidP="00032DFE">
            <w:pPr>
              <w:spacing w:line="360" w:lineRule="auto"/>
              <w:jc w:val="both"/>
              <w:rPr>
                <w:rFonts w:ascii="Times New Roman" w:hAnsi="Times New Roman" w:cs="Times New Roman"/>
                <w:b/>
                <w:sz w:val="24"/>
                <w:szCs w:val="24"/>
                <w:highlight w:val="lightGray"/>
              </w:rPr>
            </w:pPr>
          </w:p>
        </w:tc>
        <w:tc>
          <w:tcPr>
            <w:tcW w:w="850" w:type="dxa"/>
            <w:shd w:val="clear" w:color="auto" w:fill="FFFFFF" w:themeFill="background1"/>
          </w:tcPr>
          <w:p w:rsidR="001A0984" w:rsidRPr="007779C8" w:rsidRDefault="001A0984" w:rsidP="00032DFE">
            <w:pPr>
              <w:spacing w:line="360" w:lineRule="auto"/>
              <w:jc w:val="both"/>
              <w:rPr>
                <w:rFonts w:ascii="Times New Roman" w:hAnsi="Times New Roman" w:cs="Times New Roman"/>
                <w:b/>
                <w:sz w:val="24"/>
                <w:szCs w:val="24"/>
                <w:highlight w:val="lightGray"/>
              </w:rPr>
            </w:pPr>
          </w:p>
        </w:tc>
        <w:tc>
          <w:tcPr>
            <w:tcW w:w="709" w:type="dxa"/>
            <w:shd w:val="clear" w:color="auto" w:fill="FFFFFF" w:themeFill="background1"/>
          </w:tcPr>
          <w:p w:rsidR="001A0984" w:rsidRPr="007779C8" w:rsidRDefault="001A0984" w:rsidP="00032DFE">
            <w:pPr>
              <w:spacing w:line="360" w:lineRule="auto"/>
              <w:jc w:val="both"/>
              <w:rPr>
                <w:rFonts w:ascii="Times New Roman" w:hAnsi="Times New Roman" w:cs="Times New Roman"/>
                <w:b/>
                <w:sz w:val="24"/>
                <w:szCs w:val="24"/>
                <w:highlight w:val="lightGray"/>
              </w:rPr>
            </w:pPr>
          </w:p>
        </w:tc>
        <w:tc>
          <w:tcPr>
            <w:tcW w:w="709" w:type="dxa"/>
            <w:shd w:val="clear" w:color="auto" w:fill="FFFFFF" w:themeFill="background1"/>
          </w:tcPr>
          <w:p w:rsidR="001A0984" w:rsidRPr="007779C8" w:rsidRDefault="001A0984" w:rsidP="00032DFE">
            <w:pPr>
              <w:spacing w:line="360" w:lineRule="auto"/>
              <w:jc w:val="both"/>
              <w:rPr>
                <w:rFonts w:ascii="Times New Roman" w:hAnsi="Times New Roman" w:cs="Times New Roman"/>
                <w:b/>
                <w:sz w:val="24"/>
                <w:szCs w:val="24"/>
                <w:highlight w:val="lightGray"/>
              </w:rPr>
            </w:pPr>
          </w:p>
        </w:tc>
        <w:tc>
          <w:tcPr>
            <w:tcW w:w="1134" w:type="dxa"/>
          </w:tcPr>
          <w:p w:rsidR="001A0984" w:rsidRPr="007779C8" w:rsidRDefault="001A0984" w:rsidP="00032DFE">
            <w:pPr>
              <w:spacing w:line="360" w:lineRule="auto"/>
              <w:jc w:val="both"/>
              <w:rPr>
                <w:rFonts w:ascii="Times New Roman" w:hAnsi="Times New Roman" w:cs="Times New Roman"/>
                <w:b/>
                <w:sz w:val="24"/>
                <w:szCs w:val="24"/>
              </w:rPr>
            </w:pPr>
          </w:p>
        </w:tc>
        <w:tc>
          <w:tcPr>
            <w:tcW w:w="992" w:type="dxa"/>
          </w:tcPr>
          <w:p w:rsidR="001A0984" w:rsidRPr="007779C8" w:rsidRDefault="001A0984" w:rsidP="00032DFE">
            <w:pPr>
              <w:spacing w:line="360" w:lineRule="auto"/>
              <w:jc w:val="both"/>
              <w:rPr>
                <w:rFonts w:ascii="Times New Roman" w:hAnsi="Times New Roman" w:cs="Times New Roman"/>
                <w:b/>
                <w:sz w:val="24"/>
                <w:szCs w:val="24"/>
              </w:rPr>
            </w:pPr>
          </w:p>
        </w:tc>
      </w:tr>
      <w:tr w:rsidR="001A0984" w:rsidRPr="007779C8" w:rsidTr="002B781C">
        <w:tc>
          <w:tcPr>
            <w:tcW w:w="2552" w:type="dxa"/>
            <w:vMerge/>
          </w:tcPr>
          <w:p w:rsidR="001A0984" w:rsidRPr="007779C8" w:rsidRDefault="001A0984" w:rsidP="00032DFE">
            <w:pPr>
              <w:spacing w:line="360" w:lineRule="auto"/>
              <w:jc w:val="both"/>
              <w:rPr>
                <w:rFonts w:ascii="Times New Roman" w:hAnsi="Times New Roman" w:cs="Times New Roman"/>
                <w:sz w:val="24"/>
                <w:szCs w:val="24"/>
              </w:rPr>
            </w:pPr>
          </w:p>
        </w:tc>
        <w:tc>
          <w:tcPr>
            <w:tcW w:w="2268" w:type="dxa"/>
          </w:tcPr>
          <w:p w:rsidR="001A0984" w:rsidRPr="007779C8" w:rsidRDefault="001A0984"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5.4.2</w:t>
            </w:r>
            <w:proofErr w:type="gramStart"/>
            <w:r w:rsidRPr="007779C8">
              <w:rPr>
                <w:rFonts w:ascii="Times New Roman" w:hAnsi="Times New Roman" w:cs="Times New Roman"/>
                <w:sz w:val="24"/>
                <w:szCs w:val="24"/>
              </w:rPr>
              <w:t>.Former</w:t>
            </w:r>
            <w:proofErr w:type="gramEnd"/>
            <w:r w:rsidRPr="007779C8">
              <w:rPr>
                <w:rFonts w:ascii="Times New Roman" w:hAnsi="Times New Roman" w:cs="Times New Roman"/>
                <w:sz w:val="24"/>
                <w:szCs w:val="24"/>
              </w:rPr>
              <w:t xml:space="preserve"> tous les couples modèles identifiés</w:t>
            </w:r>
          </w:p>
        </w:tc>
        <w:tc>
          <w:tcPr>
            <w:tcW w:w="1446" w:type="dxa"/>
          </w:tcPr>
          <w:p w:rsidR="001A0984" w:rsidRPr="007779C8" w:rsidRDefault="001A0984"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des couples modèles formés</w:t>
            </w:r>
          </w:p>
        </w:tc>
        <w:tc>
          <w:tcPr>
            <w:tcW w:w="964" w:type="dxa"/>
          </w:tcPr>
          <w:p w:rsidR="001A0984" w:rsidRPr="007779C8" w:rsidRDefault="002B781C" w:rsidP="00032DFE">
            <w:pPr>
              <w:spacing w:line="360" w:lineRule="auto"/>
              <w:jc w:val="both"/>
              <w:rPr>
                <w:rFonts w:ascii="Times New Roman" w:hAnsi="Times New Roman" w:cs="Times New Roman"/>
                <w:b/>
                <w:sz w:val="24"/>
                <w:szCs w:val="24"/>
              </w:rPr>
            </w:pPr>
            <w:r>
              <w:rPr>
                <w:rFonts w:ascii="Times New Roman" w:hAnsi="Times New Roman" w:cs="Times New Roman"/>
                <w:b/>
                <w:sz w:val="24"/>
                <w:szCs w:val="24"/>
              </w:rPr>
              <w:t>ND</w:t>
            </w:r>
          </w:p>
        </w:tc>
        <w:tc>
          <w:tcPr>
            <w:tcW w:w="850" w:type="dxa"/>
          </w:tcPr>
          <w:p w:rsidR="001A0984" w:rsidRPr="007779C8" w:rsidRDefault="001A0984"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100%</w:t>
            </w:r>
          </w:p>
        </w:tc>
        <w:tc>
          <w:tcPr>
            <w:tcW w:w="709" w:type="dxa"/>
            <w:shd w:val="clear" w:color="auto" w:fill="EEECE1" w:themeFill="background2"/>
          </w:tcPr>
          <w:p w:rsidR="001A0984" w:rsidRPr="007779C8" w:rsidRDefault="001A0984" w:rsidP="00032DFE">
            <w:pPr>
              <w:spacing w:line="360" w:lineRule="auto"/>
              <w:jc w:val="both"/>
              <w:rPr>
                <w:rFonts w:ascii="Times New Roman" w:hAnsi="Times New Roman" w:cs="Times New Roman"/>
                <w:b/>
                <w:sz w:val="24"/>
                <w:szCs w:val="24"/>
              </w:rPr>
            </w:pPr>
          </w:p>
        </w:tc>
        <w:tc>
          <w:tcPr>
            <w:tcW w:w="709" w:type="dxa"/>
            <w:shd w:val="clear" w:color="auto" w:fill="EEECE1" w:themeFill="background2"/>
          </w:tcPr>
          <w:p w:rsidR="001A0984" w:rsidRPr="007779C8" w:rsidRDefault="001A0984" w:rsidP="00032DFE">
            <w:pPr>
              <w:spacing w:line="360" w:lineRule="auto"/>
              <w:jc w:val="both"/>
              <w:rPr>
                <w:rFonts w:ascii="Times New Roman" w:hAnsi="Times New Roman" w:cs="Times New Roman"/>
                <w:b/>
                <w:sz w:val="24"/>
                <w:szCs w:val="24"/>
              </w:rPr>
            </w:pPr>
          </w:p>
        </w:tc>
        <w:tc>
          <w:tcPr>
            <w:tcW w:w="850" w:type="dxa"/>
          </w:tcPr>
          <w:p w:rsidR="001A0984" w:rsidRPr="007779C8" w:rsidRDefault="001A0984" w:rsidP="00032DFE">
            <w:pPr>
              <w:spacing w:line="360" w:lineRule="auto"/>
              <w:jc w:val="both"/>
              <w:rPr>
                <w:rFonts w:ascii="Times New Roman" w:hAnsi="Times New Roman" w:cs="Times New Roman"/>
                <w:b/>
                <w:sz w:val="24"/>
                <w:szCs w:val="24"/>
              </w:rPr>
            </w:pPr>
          </w:p>
        </w:tc>
        <w:tc>
          <w:tcPr>
            <w:tcW w:w="709" w:type="dxa"/>
          </w:tcPr>
          <w:p w:rsidR="001A0984" w:rsidRPr="007779C8" w:rsidRDefault="001A0984" w:rsidP="00032DFE">
            <w:pPr>
              <w:spacing w:line="360" w:lineRule="auto"/>
              <w:jc w:val="both"/>
              <w:rPr>
                <w:rFonts w:ascii="Times New Roman" w:hAnsi="Times New Roman" w:cs="Times New Roman"/>
                <w:b/>
                <w:sz w:val="24"/>
                <w:szCs w:val="24"/>
              </w:rPr>
            </w:pPr>
          </w:p>
        </w:tc>
        <w:tc>
          <w:tcPr>
            <w:tcW w:w="709" w:type="dxa"/>
          </w:tcPr>
          <w:p w:rsidR="001A0984" w:rsidRPr="007779C8" w:rsidRDefault="001A0984" w:rsidP="00032DFE">
            <w:pPr>
              <w:spacing w:line="360" w:lineRule="auto"/>
              <w:jc w:val="both"/>
              <w:rPr>
                <w:rFonts w:ascii="Times New Roman" w:hAnsi="Times New Roman" w:cs="Times New Roman"/>
                <w:b/>
                <w:sz w:val="24"/>
                <w:szCs w:val="24"/>
              </w:rPr>
            </w:pPr>
          </w:p>
        </w:tc>
        <w:tc>
          <w:tcPr>
            <w:tcW w:w="1134" w:type="dxa"/>
          </w:tcPr>
          <w:p w:rsidR="001A0984" w:rsidRPr="007779C8" w:rsidRDefault="001A0984" w:rsidP="00032DFE">
            <w:pPr>
              <w:spacing w:line="360" w:lineRule="auto"/>
              <w:jc w:val="both"/>
              <w:rPr>
                <w:rFonts w:ascii="Times New Roman" w:hAnsi="Times New Roman" w:cs="Times New Roman"/>
                <w:b/>
                <w:sz w:val="24"/>
                <w:szCs w:val="24"/>
              </w:rPr>
            </w:pPr>
          </w:p>
        </w:tc>
        <w:tc>
          <w:tcPr>
            <w:tcW w:w="992" w:type="dxa"/>
          </w:tcPr>
          <w:p w:rsidR="001A0984" w:rsidRPr="007779C8" w:rsidRDefault="001A0984" w:rsidP="00032DFE">
            <w:pPr>
              <w:spacing w:line="360" w:lineRule="auto"/>
              <w:jc w:val="both"/>
              <w:rPr>
                <w:rFonts w:ascii="Times New Roman" w:hAnsi="Times New Roman" w:cs="Times New Roman"/>
                <w:b/>
                <w:sz w:val="24"/>
                <w:szCs w:val="24"/>
              </w:rPr>
            </w:pPr>
          </w:p>
        </w:tc>
      </w:tr>
      <w:tr w:rsidR="001A0984" w:rsidRPr="007779C8" w:rsidTr="002B781C">
        <w:tc>
          <w:tcPr>
            <w:tcW w:w="2552" w:type="dxa"/>
            <w:vMerge/>
          </w:tcPr>
          <w:p w:rsidR="001A0984" w:rsidRPr="007779C8" w:rsidRDefault="001A0984" w:rsidP="00032DFE">
            <w:pPr>
              <w:spacing w:line="360" w:lineRule="auto"/>
              <w:jc w:val="both"/>
              <w:rPr>
                <w:rFonts w:ascii="Times New Roman" w:hAnsi="Times New Roman" w:cs="Times New Roman"/>
                <w:sz w:val="24"/>
                <w:szCs w:val="24"/>
              </w:rPr>
            </w:pPr>
          </w:p>
        </w:tc>
        <w:tc>
          <w:tcPr>
            <w:tcW w:w="2268" w:type="dxa"/>
          </w:tcPr>
          <w:p w:rsidR="001A0984" w:rsidRPr="007779C8" w:rsidRDefault="001A0984" w:rsidP="00032DFE">
            <w:pPr>
              <w:spacing w:line="360" w:lineRule="auto"/>
              <w:rPr>
                <w:rFonts w:ascii="Times New Roman" w:hAnsi="Times New Roman" w:cs="Times New Roman"/>
                <w:sz w:val="24"/>
                <w:szCs w:val="24"/>
              </w:rPr>
            </w:pPr>
            <w:r w:rsidRPr="007779C8">
              <w:rPr>
                <w:rFonts w:ascii="Times New Roman" w:hAnsi="Times New Roman" w:cs="Times New Roman"/>
                <w:sz w:val="24"/>
                <w:szCs w:val="24"/>
              </w:rPr>
              <w:t>5.4.3</w:t>
            </w:r>
            <w:proofErr w:type="gramStart"/>
            <w:r w:rsidRPr="007779C8">
              <w:rPr>
                <w:rFonts w:ascii="Times New Roman" w:hAnsi="Times New Roman" w:cs="Times New Roman"/>
                <w:sz w:val="24"/>
                <w:szCs w:val="24"/>
              </w:rPr>
              <w:t>.Tenir</w:t>
            </w:r>
            <w:proofErr w:type="gramEnd"/>
            <w:r w:rsidRPr="007779C8">
              <w:rPr>
                <w:rFonts w:ascii="Times New Roman" w:hAnsi="Times New Roman" w:cs="Times New Roman"/>
                <w:sz w:val="24"/>
                <w:szCs w:val="24"/>
              </w:rPr>
              <w:t xml:space="preserve"> des réunions trimestrielles de coordination des interventions des couples modèles</w:t>
            </w:r>
          </w:p>
        </w:tc>
        <w:tc>
          <w:tcPr>
            <w:tcW w:w="1446" w:type="dxa"/>
          </w:tcPr>
          <w:p w:rsidR="001A0984" w:rsidRPr="007779C8" w:rsidRDefault="001A0984" w:rsidP="00032DFE">
            <w:pPr>
              <w:spacing w:line="360" w:lineRule="auto"/>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Réunions de </w:t>
            </w:r>
            <w:proofErr w:type="gramStart"/>
            <w:r w:rsidRPr="007779C8">
              <w:rPr>
                <w:rFonts w:ascii="Times New Roman" w:hAnsi="Times New Roman" w:cs="Times New Roman"/>
                <w:sz w:val="24"/>
                <w:szCs w:val="24"/>
              </w:rPr>
              <w:t>coordination tenues</w:t>
            </w:r>
            <w:proofErr w:type="gramEnd"/>
          </w:p>
        </w:tc>
        <w:tc>
          <w:tcPr>
            <w:tcW w:w="964" w:type="dxa"/>
          </w:tcPr>
          <w:p w:rsidR="001A0984" w:rsidRPr="007779C8" w:rsidRDefault="002B781C" w:rsidP="00032DFE">
            <w:pPr>
              <w:spacing w:line="360" w:lineRule="auto"/>
              <w:jc w:val="both"/>
              <w:rPr>
                <w:rFonts w:ascii="Times New Roman" w:hAnsi="Times New Roman" w:cs="Times New Roman"/>
                <w:b/>
                <w:sz w:val="24"/>
                <w:szCs w:val="24"/>
              </w:rPr>
            </w:pPr>
            <w:r>
              <w:rPr>
                <w:rFonts w:ascii="Times New Roman" w:hAnsi="Times New Roman" w:cs="Times New Roman"/>
                <w:b/>
                <w:sz w:val="24"/>
                <w:szCs w:val="24"/>
              </w:rPr>
              <w:t>0</w:t>
            </w:r>
          </w:p>
        </w:tc>
        <w:tc>
          <w:tcPr>
            <w:tcW w:w="850" w:type="dxa"/>
          </w:tcPr>
          <w:p w:rsidR="001A0984" w:rsidRPr="007779C8" w:rsidRDefault="001A0984"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20</w:t>
            </w:r>
          </w:p>
        </w:tc>
        <w:tc>
          <w:tcPr>
            <w:tcW w:w="709" w:type="dxa"/>
            <w:shd w:val="clear" w:color="auto" w:fill="EEECE1" w:themeFill="background2"/>
          </w:tcPr>
          <w:p w:rsidR="001A0984" w:rsidRPr="007779C8" w:rsidRDefault="001A0984" w:rsidP="00032DFE">
            <w:pPr>
              <w:spacing w:line="360" w:lineRule="auto"/>
              <w:jc w:val="both"/>
              <w:rPr>
                <w:rFonts w:ascii="Times New Roman" w:hAnsi="Times New Roman" w:cs="Times New Roman"/>
                <w:b/>
                <w:sz w:val="24"/>
                <w:szCs w:val="24"/>
              </w:rPr>
            </w:pPr>
          </w:p>
        </w:tc>
        <w:tc>
          <w:tcPr>
            <w:tcW w:w="709" w:type="dxa"/>
            <w:shd w:val="clear" w:color="auto" w:fill="EEECE1" w:themeFill="background2"/>
          </w:tcPr>
          <w:p w:rsidR="001A0984" w:rsidRPr="007779C8" w:rsidRDefault="001A0984" w:rsidP="00032DFE">
            <w:pPr>
              <w:spacing w:line="360" w:lineRule="auto"/>
              <w:jc w:val="both"/>
              <w:rPr>
                <w:rFonts w:ascii="Times New Roman" w:hAnsi="Times New Roman" w:cs="Times New Roman"/>
                <w:b/>
                <w:sz w:val="24"/>
                <w:szCs w:val="24"/>
              </w:rPr>
            </w:pPr>
          </w:p>
        </w:tc>
        <w:tc>
          <w:tcPr>
            <w:tcW w:w="850" w:type="dxa"/>
            <w:shd w:val="clear" w:color="auto" w:fill="EEECE1" w:themeFill="background2"/>
          </w:tcPr>
          <w:p w:rsidR="001A0984" w:rsidRPr="007779C8" w:rsidRDefault="001A0984" w:rsidP="00032DFE">
            <w:pPr>
              <w:spacing w:line="360" w:lineRule="auto"/>
              <w:jc w:val="both"/>
              <w:rPr>
                <w:rFonts w:ascii="Times New Roman" w:hAnsi="Times New Roman" w:cs="Times New Roman"/>
                <w:b/>
                <w:sz w:val="24"/>
                <w:szCs w:val="24"/>
              </w:rPr>
            </w:pPr>
          </w:p>
        </w:tc>
        <w:tc>
          <w:tcPr>
            <w:tcW w:w="709" w:type="dxa"/>
            <w:shd w:val="clear" w:color="auto" w:fill="EEECE1" w:themeFill="background2"/>
          </w:tcPr>
          <w:p w:rsidR="001A0984" w:rsidRPr="007779C8" w:rsidRDefault="001A0984" w:rsidP="00032DFE">
            <w:pPr>
              <w:spacing w:line="360" w:lineRule="auto"/>
              <w:jc w:val="both"/>
              <w:rPr>
                <w:rFonts w:ascii="Times New Roman" w:hAnsi="Times New Roman" w:cs="Times New Roman"/>
                <w:b/>
                <w:sz w:val="24"/>
                <w:szCs w:val="24"/>
              </w:rPr>
            </w:pPr>
          </w:p>
        </w:tc>
        <w:tc>
          <w:tcPr>
            <w:tcW w:w="709" w:type="dxa"/>
            <w:shd w:val="clear" w:color="auto" w:fill="EEECE1" w:themeFill="background2"/>
          </w:tcPr>
          <w:p w:rsidR="001A0984" w:rsidRPr="007779C8" w:rsidRDefault="001A0984" w:rsidP="00032DFE">
            <w:pPr>
              <w:spacing w:line="360" w:lineRule="auto"/>
              <w:jc w:val="both"/>
              <w:rPr>
                <w:rFonts w:ascii="Times New Roman" w:hAnsi="Times New Roman" w:cs="Times New Roman"/>
                <w:b/>
                <w:sz w:val="24"/>
                <w:szCs w:val="24"/>
              </w:rPr>
            </w:pPr>
          </w:p>
        </w:tc>
        <w:tc>
          <w:tcPr>
            <w:tcW w:w="1134" w:type="dxa"/>
          </w:tcPr>
          <w:p w:rsidR="001A0984" w:rsidRPr="007779C8" w:rsidRDefault="001A0984" w:rsidP="00032DFE">
            <w:pPr>
              <w:spacing w:line="360" w:lineRule="auto"/>
              <w:jc w:val="both"/>
              <w:rPr>
                <w:rFonts w:ascii="Times New Roman" w:hAnsi="Times New Roman" w:cs="Times New Roman"/>
                <w:b/>
                <w:sz w:val="24"/>
                <w:szCs w:val="24"/>
              </w:rPr>
            </w:pPr>
          </w:p>
        </w:tc>
        <w:tc>
          <w:tcPr>
            <w:tcW w:w="992" w:type="dxa"/>
          </w:tcPr>
          <w:p w:rsidR="001A0984" w:rsidRPr="007779C8" w:rsidRDefault="001A0984" w:rsidP="00032DFE">
            <w:pPr>
              <w:spacing w:line="360" w:lineRule="auto"/>
              <w:jc w:val="both"/>
              <w:rPr>
                <w:rFonts w:ascii="Times New Roman" w:hAnsi="Times New Roman" w:cs="Times New Roman"/>
                <w:b/>
                <w:sz w:val="24"/>
                <w:szCs w:val="24"/>
              </w:rPr>
            </w:pPr>
          </w:p>
        </w:tc>
      </w:tr>
      <w:tr w:rsidR="00A22FA8" w:rsidRPr="007779C8" w:rsidTr="002B781C">
        <w:tc>
          <w:tcPr>
            <w:tcW w:w="2552" w:type="dxa"/>
          </w:tcPr>
          <w:p w:rsidR="00A22FA8" w:rsidRPr="007779C8" w:rsidRDefault="00A22FA8"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5.4</w:t>
            </w:r>
            <w:proofErr w:type="gramStart"/>
            <w:r w:rsidRPr="007779C8">
              <w:rPr>
                <w:rFonts w:ascii="Times New Roman" w:hAnsi="Times New Roman" w:cs="Times New Roman"/>
                <w:sz w:val="24"/>
                <w:szCs w:val="24"/>
              </w:rPr>
              <w:t>.Renforcement</w:t>
            </w:r>
            <w:proofErr w:type="gramEnd"/>
            <w:r w:rsidRPr="007779C8">
              <w:rPr>
                <w:rFonts w:ascii="Times New Roman" w:hAnsi="Times New Roman" w:cs="Times New Roman"/>
                <w:sz w:val="24"/>
                <w:szCs w:val="24"/>
              </w:rPr>
              <w:t xml:space="preserve"> des acteurs communautaires en SSR/PF</w:t>
            </w:r>
          </w:p>
        </w:tc>
        <w:tc>
          <w:tcPr>
            <w:tcW w:w="2268" w:type="dxa"/>
          </w:tcPr>
          <w:p w:rsidR="00A22FA8" w:rsidRPr="007779C8" w:rsidRDefault="00A22FA8" w:rsidP="00032DFE">
            <w:pPr>
              <w:pStyle w:val="Default"/>
              <w:spacing w:line="360" w:lineRule="auto"/>
              <w:rPr>
                <w:rFonts w:ascii="Times New Roman" w:hAnsi="Times New Roman" w:cs="Times New Roman"/>
                <w:color w:val="auto"/>
                <w:lang w:val="fr-FR"/>
              </w:rPr>
            </w:pPr>
            <w:r w:rsidRPr="007779C8">
              <w:rPr>
                <w:rFonts w:ascii="Times New Roman" w:hAnsi="Times New Roman" w:cs="Times New Roman"/>
                <w:color w:val="auto"/>
                <w:lang w:val="fr-FR"/>
              </w:rPr>
              <w:t>5.4.1</w:t>
            </w:r>
            <w:proofErr w:type="gramStart"/>
            <w:r w:rsidRPr="007779C8">
              <w:rPr>
                <w:rFonts w:ascii="Times New Roman" w:hAnsi="Times New Roman" w:cs="Times New Roman"/>
                <w:color w:val="auto"/>
                <w:lang w:val="fr-FR"/>
              </w:rPr>
              <w:t>.Organiser</w:t>
            </w:r>
            <w:proofErr w:type="gramEnd"/>
            <w:r w:rsidRPr="007779C8">
              <w:rPr>
                <w:rFonts w:ascii="Times New Roman" w:hAnsi="Times New Roman" w:cs="Times New Roman"/>
                <w:color w:val="auto"/>
                <w:lang w:val="fr-FR"/>
              </w:rPr>
              <w:t xml:space="preserve"> des descentes mensuelles sur la promotion des </w:t>
            </w:r>
            <w:proofErr w:type="spellStart"/>
            <w:r w:rsidRPr="007779C8">
              <w:rPr>
                <w:rFonts w:ascii="Times New Roman" w:hAnsi="Times New Roman" w:cs="Times New Roman"/>
                <w:color w:val="auto"/>
                <w:lang w:val="fr-FR"/>
              </w:rPr>
              <w:t>methodes</w:t>
            </w:r>
            <w:proofErr w:type="spellEnd"/>
            <w:r w:rsidRPr="007779C8">
              <w:rPr>
                <w:rFonts w:ascii="Times New Roman" w:hAnsi="Times New Roman" w:cs="Times New Roman"/>
                <w:color w:val="auto"/>
                <w:lang w:val="fr-FR"/>
              </w:rPr>
              <w:t xml:space="preserve"> contraceptives à longue durée d’action</w:t>
            </w:r>
          </w:p>
        </w:tc>
        <w:tc>
          <w:tcPr>
            <w:tcW w:w="1446" w:type="dxa"/>
          </w:tcPr>
          <w:p w:rsidR="00A22FA8" w:rsidRPr="007779C8" w:rsidRDefault="00A22FA8"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Nbre de descentes organisées</w:t>
            </w:r>
          </w:p>
        </w:tc>
        <w:tc>
          <w:tcPr>
            <w:tcW w:w="964" w:type="dxa"/>
          </w:tcPr>
          <w:p w:rsidR="00A22FA8" w:rsidRPr="007779C8" w:rsidRDefault="002B781C" w:rsidP="00032DFE">
            <w:pPr>
              <w:spacing w:line="360" w:lineRule="auto"/>
              <w:jc w:val="both"/>
              <w:rPr>
                <w:rFonts w:ascii="Times New Roman" w:hAnsi="Times New Roman" w:cs="Times New Roman"/>
                <w:b/>
                <w:sz w:val="24"/>
                <w:szCs w:val="24"/>
              </w:rPr>
            </w:pPr>
            <w:r>
              <w:rPr>
                <w:rFonts w:ascii="Times New Roman" w:hAnsi="Times New Roman" w:cs="Times New Roman"/>
                <w:b/>
                <w:sz w:val="24"/>
                <w:szCs w:val="24"/>
              </w:rPr>
              <w:t>4</w:t>
            </w:r>
          </w:p>
        </w:tc>
        <w:tc>
          <w:tcPr>
            <w:tcW w:w="850" w:type="dxa"/>
          </w:tcPr>
          <w:p w:rsidR="00A22FA8" w:rsidRPr="007779C8" w:rsidRDefault="00A22FA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60</w:t>
            </w:r>
          </w:p>
        </w:tc>
        <w:tc>
          <w:tcPr>
            <w:tcW w:w="709" w:type="dxa"/>
            <w:shd w:val="clear" w:color="auto" w:fill="EEECE1" w:themeFill="background2"/>
          </w:tcPr>
          <w:p w:rsidR="00A22FA8" w:rsidRPr="007779C8" w:rsidRDefault="00A22FA8" w:rsidP="00032DFE">
            <w:pPr>
              <w:spacing w:line="360" w:lineRule="auto"/>
              <w:jc w:val="both"/>
              <w:rPr>
                <w:rFonts w:ascii="Times New Roman" w:hAnsi="Times New Roman" w:cs="Times New Roman"/>
                <w:b/>
                <w:sz w:val="24"/>
                <w:szCs w:val="24"/>
              </w:rPr>
            </w:pPr>
          </w:p>
        </w:tc>
        <w:tc>
          <w:tcPr>
            <w:tcW w:w="709" w:type="dxa"/>
            <w:shd w:val="clear" w:color="auto" w:fill="EEECE1" w:themeFill="background2"/>
          </w:tcPr>
          <w:p w:rsidR="00A22FA8" w:rsidRPr="007779C8" w:rsidRDefault="00A22FA8" w:rsidP="00032DFE">
            <w:pPr>
              <w:spacing w:line="360" w:lineRule="auto"/>
              <w:jc w:val="both"/>
              <w:rPr>
                <w:rFonts w:ascii="Times New Roman" w:hAnsi="Times New Roman" w:cs="Times New Roman"/>
                <w:b/>
                <w:sz w:val="24"/>
                <w:szCs w:val="24"/>
              </w:rPr>
            </w:pPr>
          </w:p>
        </w:tc>
        <w:tc>
          <w:tcPr>
            <w:tcW w:w="850" w:type="dxa"/>
            <w:shd w:val="clear" w:color="auto" w:fill="EEECE1" w:themeFill="background2"/>
          </w:tcPr>
          <w:p w:rsidR="00A22FA8" w:rsidRPr="007779C8" w:rsidRDefault="00A22FA8" w:rsidP="00032DFE">
            <w:pPr>
              <w:spacing w:line="360" w:lineRule="auto"/>
              <w:jc w:val="both"/>
              <w:rPr>
                <w:rFonts w:ascii="Times New Roman" w:hAnsi="Times New Roman" w:cs="Times New Roman"/>
                <w:b/>
                <w:sz w:val="24"/>
                <w:szCs w:val="24"/>
              </w:rPr>
            </w:pPr>
          </w:p>
        </w:tc>
        <w:tc>
          <w:tcPr>
            <w:tcW w:w="709" w:type="dxa"/>
            <w:shd w:val="clear" w:color="auto" w:fill="EEECE1" w:themeFill="background2"/>
          </w:tcPr>
          <w:p w:rsidR="00A22FA8" w:rsidRPr="007779C8" w:rsidRDefault="00A22FA8" w:rsidP="00032DFE">
            <w:pPr>
              <w:spacing w:line="360" w:lineRule="auto"/>
              <w:jc w:val="both"/>
              <w:rPr>
                <w:rFonts w:ascii="Times New Roman" w:hAnsi="Times New Roman" w:cs="Times New Roman"/>
                <w:b/>
                <w:sz w:val="24"/>
                <w:szCs w:val="24"/>
              </w:rPr>
            </w:pPr>
          </w:p>
        </w:tc>
        <w:tc>
          <w:tcPr>
            <w:tcW w:w="709" w:type="dxa"/>
            <w:shd w:val="clear" w:color="auto" w:fill="EEECE1" w:themeFill="background2"/>
          </w:tcPr>
          <w:p w:rsidR="00A22FA8" w:rsidRPr="007779C8" w:rsidRDefault="00A22FA8" w:rsidP="00032DFE">
            <w:pPr>
              <w:spacing w:line="360" w:lineRule="auto"/>
              <w:jc w:val="both"/>
              <w:rPr>
                <w:rFonts w:ascii="Times New Roman" w:hAnsi="Times New Roman" w:cs="Times New Roman"/>
                <w:b/>
                <w:sz w:val="24"/>
                <w:szCs w:val="24"/>
              </w:rPr>
            </w:pPr>
          </w:p>
        </w:tc>
        <w:tc>
          <w:tcPr>
            <w:tcW w:w="1134" w:type="dxa"/>
          </w:tcPr>
          <w:p w:rsidR="00A22FA8" w:rsidRPr="007779C8" w:rsidRDefault="00A22FA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Chargés des projets</w:t>
            </w:r>
          </w:p>
        </w:tc>
        <w:tc>
          <w:tcPr>
            <w:tcW w:w="992" w:type="dxa"/>
          </w:tcPr>
          <w:p w:rsidR="00A22FA8" w:rsidRPr="007779C8" w:rsidRDefault="00A22FA8" w:rsidP="00032DFE">
            <w:pPr>
              <w:spacing w:line="360" w:lineRule="auto"/>
              <w:jc w:val="both"/>
              <w:rPr>
                <w:rFonts w:ascii="Times New Roman" w:hAnsi="Times New Roman" w:cs="Times New Roman"/>
                <w:b/>
                <w:sz w:val="24"/>
                <w:szCs w:val="24"/>
              </w:rPr>
            </w:pPr>
          </w:p>
        </w:tc>
      </w:tr>
      <w:tr w:rsidR="00A22FA8" w:rsidRPr="007779C8" w:rsidTr="004E6D4D">
        <w:tc>
          <w:tcPr>
            <w:tcW w:w="13892" w:type="dxa"/>
            <w:gridSpan w:val="12"/>
          </w:tcPr>
          <w:p w:rsidR="00A22FA8" w:rsidRPr="007779C8" w:rsidRDefault="00A22FA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O.S 6.D’ici  fin 2027,  Ouvrir un autre  Centre où   tout le paquet de service SR est au complet avec une parcelle propre à l’organisation</w:t>
            </w:r>
          </w:p>
        </w:tc>
      </w:tr>
      <w:tr w:rsidR="00A22FA8" w:rsidRPr="007779C8" w:rsidTr="00AE5CCF">
        <w:tc>
          <w:tcPr>
            <w:tcW w:w="2552" w:type="dxa"/>
            <w:vMerge w:val="restart"/>
          </w:tcPr>
          <w:p w:rsidR="00A22FA8" w:rsidRPr="007779C8" w:rsidRDefault="00A22FA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6.1</w:t>
            </w:r>
            <w:proofErr w:type="gramStart"/>
            <w:r w:rsidRPr="007779C8">
              <w:rPr>
                <w:rFonts w:ascii="Times New Roman" w:hAnsi="Times New Roman" w:cs="Times New Roman"/>
                <w:b/>
                <w:sz w:val="24"/>
                <w:szCs w:val="24"/>
              </w:rPr>
              <w:t>.</w:t>
            </w:r>
            <w:r w:rsidRPr="007779C8">
              <w:rPr>
                <w:rFonts w:ascii="Times New Roman" w:hAnsi="Times New Roman" w:cs="Times New Roman"/>
                <w:sz w:val="24"/>
                <w:szCs w:val="24"/>
              </w:rPr>
              <w:t>Intensification</w:t>
            </w:r>
            <w:proofErr w:type="gramEnd"/>
            <w:r w:rsidRPr="007779C8">
              <w:rPr>
                <w:rFonts w:ascii="Times New Roman" w:hAnsi="Times New Roman" w:cs="Times New Roman"/>
                <w:sz w:val="24"/>
                <w:szCs w:val="24"/>
              </w:rPr>
              <w:t xml:space="preserve"> du processus d’ouverture d’un autre Centre</w:t>
            </w:r>
            <w:r w:rsidRPr="007779C8">
              <w:rPr>
                <w:rFonts w:ascii="Times New Roman" w:hAnsi="Times New Roman" w:cs="Times New Roman"/>
                <w:b/>
                <w:sz w:val="24"/>
                <w:szCs w:val="24"/>
              </w:rPr>
              <w:t xml:space="preserve"> </w:t>
            </w:r>
          </w:p>
          <w:p w:rsidR="00A22FA8" w:rsidRPr="007779C8" w:rsidRDefault="00A22FA8" w:rsidP="00032DFE">
            <w:pPr>
              <w:spacing w:line="360" w:lineRule="auto"/>
              <w:jc w:val="both"/>
              <w:rPr>
                <w:rFonts w:ascii="Times New Roman" w:hAnsi="Times New Roman" w:cs="Times New Roman"/>
                <w:sz w:val="24"/>
                <w:szCs w:val="24"/>
              </w:rPr>
            </w:pPr>
          </w:p>
        </w:tc>
        <w:tc>
          <w:tcPr>
            <w:tcW w:w="2268" w:type="dxa"/>
          </w:tcPr>
          <w:p w:rsidR="00A22FA8" w:rsidRPr="007779C8" w:rsidRDefault="00A22FA8"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6.1.1</w:t>
            </w:r>
            <w:proofErr w:type="gramStart"/>
            <w:r w:rsidRPr="007779C8">
              <w:rPr>
                <w:rFonts w:ascii="Times New Roman" w:hAnsi="Times New Roman" w:cs="Times New Roman"/>
                <w:sz w:val="24"/>
                <w:szCs w:val="24"/>
              </w:rPr>
              <w:t>.Préparer</w:t>
            </w:r>
            <w:proofErr w:type="gramEnd"/>
            <w:r w:rsidRPr="007779C8">
              <w:rPr>
                <w:rFonts w:ascii="Times New Roman" w:hAnsi="Times New Roman" w:cs="Times New Roman"/>
                <w:sz w:val="24"/>
                <w:szCs w:val="24"/>
              </w:rPr>
              <w:t xml:space="preserve"> la lettre de demande </w:t>
            </w:r>
            <w:r w:rsidRPr="007779C8">
              <w:rPr>
                <w:rFonts w:ascii="Times New Roman" w:hAnsi="Times New Roman" w:cs="Times New Roman"/>
                <w:sz w:val="24"/>
                <w:szCs w:val="24"/>
              </w:rPr>
              <w:lastRenderedPageBreak/>
              <w:t>d’ouverture du nouveau centre</w:t>
            </w:r>
          </w:p>
        </w:tc>
        <w:tc>
          <w:tcPr>
            <w:tcW w:w="1446" w:type="dxa"/>
          </w:tcPr>
          <w:p w:rsidR="00A22FA8" w:rsidRPr="007779C8" w:rsidRDefault="00A22FA8"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lastRenderedPageBreak/>
              <w:t>La lettre est disponible</w:t>
            </w:r>
          </w:p>
        </w:tc>
        <w:tc>
          <w:tcPr>
            <w:tcW w:w="964" w:type="dxa"/>
          </w:tcPr>
          <w:p w:rsidR="00A22FA8" w:rsidRPr="007779C8" w:rsidRDefault="00AE5CCF" w:rsidP="00032DFE">
            <w:pPr>
              <w:spacing w:line="360" w:lineRule="auto"/>
              <w:jc w:val="both"/>
              <w:rPr>
                <w:rFonts w:ascii="Times New Roman" w:hAnsi="Times New Roman" w:cs="Times New Roman"/>
                <w:b/>
                <w:sz w:val="24"/>
                <w:szCs w:val="24"/>
              </w:rPr>
            </w:pPr>
            <w:r>
              <w:rPr>
                <w:rFonts w:ascii="Times New Roman" w:hAnsi="Times New Roman" w:cs="Times New Roman"/>
                <w:b/>
                <w:sz w:val="24"/>
                <w:szCs w:val="24"/>
              </w:rPr>
              <w:t>0</w:t>
            </w:r>
          </w:p>
        </w:tc>
        <w:tc>
          <w:tcPr>
            <w:tcW w:w="850" w:type="dxa"/>
          </w:tcPr>
          <w:p w:rsidR="00A22FA8" w:rsidRPr="007779C8" w:rsidRDefault="00A22FA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1</w:t>
            </w:r>
          </w:p>
        </w:tc>
        <w:tc>
          <w:tcPr>
            <w:tcW w:w="709" w:type="dxa"/>
          </w:tcPr>
          <w:p w:rsidR="00A22FA8" w:rsidRPr="007779C8" w:rsidRDefault="00A22FA8" w:rsidP="00032DFE">
            <w:pPr>
              <w:spacing w:line="360" w:lineRule="auto"/>
              <w:jc w:val="both"/>
              <w:rPr>
                <w:rFonts w:ascii="Times New Roman" w:hAnsi="Times New Roman" w:cs="Times New Roman"/>
                <w:b/>
                <w:sz w:val="24"/>
                <w:szCs w:val="24"/>
              </w:rPr>
            </w:pPr>
          </w:p>
        </w:tc>
        <w:tc>
          <w:tcPr>
            <w:tcW w:w="709" w:type="dxa"/>
            <w:shd w:val="clear" w:color="auto" w:fill="EEECE1" w:themeFill="background2"/>
          </w:tcPr>
          <w:p w:rsidR="00A22FA8" w:rsidRPr="007779C8" w:rsidRDefault="00A22FA8" w:rsidP="00032DFE">
            <w:pPr>
              <w:spacing w:line="360" w:lineRule="auto"/>
              <w:jc w:val="both"/>
              <w:rPr>
                <w:rFonts w:ascii="Times New Roman" w:hAnsi="Times New Roman" w:cs="Times New Roman"/>
                <w:b/>
                <w:sz w:val="24"/>
                <w:szCs w:val="24"/>
              </w:rPr>
            </w:pPr>
          </w:p>
        </w:tc>
        <w:tc>
          <w:tcPr>
            <w:tcW w:w="850" w:type="dxa"/>
          </w:tcPr>
          <w:p w:rsidR="00A22FA8" w:rsidRPr="007779C8" w:rsidRDefault="00A22FA8" w:rsidP="00032DFE">
            <w:pPr>
              <w:spacing w:line="360" w:lineRule="auto"/>
              <w:jc w:val="both"/>
              <w:rPr>
                <w:rFonts w:ascii="Times New Roman" w:hAnsi="Times New Roman" w:cs="Times New Roman"/>
                <w:b/>
                <w:sz w:val="24"/>
                <w:szCs w:val="24"/>
              </w:rPr>
            </w:pPr>
          </w:p>
        </w:tc>
        <w:tc>
          <w:tcPr>
            <w:tcW w:w="709" w:type="dxa"/>
          </w:tcPr>
          <w:p w:rsidR="00A22FA8" w:rsidRPr="007779C8" w:rsidRDefault="00A22FA8" w:rsidP="00032DFE">
            <w:pPr>
              <w:spacing w:line="360" w:lineRule="auto"/>
              <w:jc w:val="both"/>
              <w:rPr>
                <w:rFonts w:ascii="Times New Roman" w:hAnsi="Times New Roman" w:cs="Times New Roman"/>
                <w:b/>
                <w:sz w:val="24"/>
                <w:szCs w:val="24"/>
              </w:rPr>
            </w:pPr>
          </w:p>
        </w:tc>
        <w:tc>
          <w:tcPr>
            <w:tcW w:w="709" w:type="dxa"/>
          </w:tcPr>
          <w:p w:rsidR="00A22FA8" w:rsidRPr="007779C8" w:rsidRDefault="00A22FA8" w:rsidP="00032DFE">
            <w:pPr>
              <w:spacing w:line="360" w:lineRule="auto"/>
              <w:jc w:val="both"/>
              <w:rPr>
                <w:rFonts w:ascii="Times New Roman" w:hAnsi="Times New Roman" w:cs="Times New Roman"/>
                <w:b/>
                <w:sz w:val="24"/>
                <w:szCs w:val="24"/>
              </w:rPr>
            </w:pPr>
          </w:p>
        </w:tc>
        <w:tc>
          <w:tcPr>
            <w:tcW w:w="1134" w:type="dxa"/>
          </w:tcPr>
          <w:p w:rsidR="00A22FA8" w:rsidRPr="007779C8" w:rsidRDefault="00A22FA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 xml:space="preserve">Secrétariat </w:t>
            </w:r>
            <w:r w:rsidRPr="007779C8">
              <w:rPr>
                <w:rFonts w:ascii="Times New Roman" w:hAnsi="Times New Roman" w:cs="Times New Roman"/>
                <w:b/>
                <w:sz w:val="24"/>
                <w:szCs w:val="24"/>
              </w:rPr>
              <w:lastRenderedPageBreak/>
              <w:t>JEPSCO</w:t>
            </w:r>
          </w:p>
        </w:tc>
        <w:tc>
          <w:tcPr>
            <w:tcW w:w="992" w:type="dxa"/>
          </w:tcPr>
          <w:p w:rsidR="00A22FA8" w:rsidRPr="007779C8" w:rsidRDefault="00A22FA8" w:rsidP="00032DFE">
            <w:pPr>
              <w:spacing w:line="360" w:lineRule="auto"/>
              <w:jc w:val="both"/>
              <w:rPr>
                <w:rFonts w:ascii="Times New Roman" w:hAnsi="Times New Roman" w:cs="Times New Roman"/>
                <w:b/>
                <w:sz w:val="24"/>
                <w:szCs w:val="24"/>
              </w:rPr>
            </w:pPr>
          </w:p>
        </w:tc>
      </w:tr>
      <w:tr w:rsidR="00A22FA8" w:rsidRPr="007779C8" w:rsidTr="00717EE9">
        <w:tc>
          <w:tcPr>
            <w:tcW w:w="2552" w:type="dxa"/>
            <w:vMerge/>
          </w:tcPr>
          <w:p w:rsidR="00A22FA8" w:rsidRPr="007779C8" w:rsidRDefault="00A22FA8" w:rsidP="00032DFE">
            <w:pPr>
              <w:spacing w:line="360" w:lineRule="auto"/>
              <w:jc w:val="both"/>
              <w:rPr>
                <w:rFonts w:ascii="Times New Roman" w:hAnsi="Times New Roman" w:cs="Times New Roman"/>
                <w:sz w:val="24"/>
                <w:szCs w:val="24"/>
              </w:rPr>
            </w:pPr>
          </w:p>
        </w:tc>
        <w:tc>
          <w:tcPr>
            <w:tcW w:w="2268" w:type="dxa"/>
          </w:tcPr>
          <w:p w:rsidR="00A22FA8" w:rsidRPr="007779C8" w:rsidRDefault="00A22FA8"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6.1.2</w:t>
            </w:r>
            <w:proofErr w:type="gramStart"/>
            <w:r w:rsidRPr="007779C8">
              <w:rPr>
                <w:rFonts w:ascii="Times New Roman" w:hAnsi="Times New Roman" w:cs="Times New Roman"/>
                <w:sz w:val="24"/>
                <w:szCs w:val="24"/>
              </w:rPr>
              <w:t>.Faire</w:t>
            </w:r>
            <w:proofErr w:type="gramEnd"/>
            <w:r w:rsidRPr="007779C8">
              <w:rPr>
                <w:rFonts w:ascii="Times New Roman" w:hAnsi="Times New Roman" w:cs="Times New Roman"/>
                <w:sz w:val="24"/>
                <w:szCs w:val="24"/>
              </w:rPr>
              <w:t xml:space="preserve"> des descentes de suivi</w:t>
            </w:r>
          </w:p>
        </w:tc>
        <w:tc>
          <w:tcPr>
            <w:tcW w:w="1446" w:type="dxa"/>
          </w:tcPr>
          <w:p w:rsidR="00A22FA8" w:rsidRPr="007779C8" w:rsidRDefault="00A22FA8"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Nbre de descentes effectuées</w:t>
            </w:r>
          </w:p>
        </w:tc>
        <w:tc>
          <w:tcPr>
            <w:tcW w:w="964" w:type="dxa"/>
          </w:tcPr>
          <w:p w:rsidR="00A22FA8" w:rsidRPr="007779C8" w:rsidRDefault="00EB71C7" w:rsidP="00032DFE">
            <w:pPr>
              <w:spacing w:line="360" w:lineRule="auto"/>
              <w:jc w:val="both"/>
              <w:rPr>
                <w:rFonts w:ascii="Times New Roman" w:hAnsi="Times New Roman" w:cs="Times New Roman"/>
                <w:b/>
                <w:sz w:val="24"/>
                <w:szCs w:val="24"/>
              </w:rPr>
            </w:pPr>
            <w:r>
              <w:rPr>
                <w:rFonts w:ascii="Times New Roman" w:hAnsi="Times New Roman" w:cs="Times New Roman"/>
                <w:b/>
                <w:sz w:val="24"/>
                <w:szCs w:val="24"/>
              </w:rPr>
              <w:t>2</w:t>
            </w:r>
          </w:p>
        </w:tc>
        <w:tc>
          <w:tcPr>
            <w:tcW w:w="850" w:type="dxa"/>
            <w:shd w:val="clear" w:color="auto" w:fill="FFFFFF" w:themeFill="background1"/>
          </w:tcPr>
          <w:p w:rsidR="00A22FA8" w:rsidRPr="007779C8" w:rsidRDefault="00EB71C7" w:rsidP="00032DFE">
            <w:pPr>
              <w:spacing w:line="360" w:lineRule="auto"/>
              <w:jc w:val="both"/>
              <w:rPr>
                <w:rFonts w:ascii="Times New Roman" w:hAnsi="Times New Roman" w:cs="Times New Roman"/>
                <w:b/>
                <w:sz w:val="24"/>
                <w:szCs w:val="24"/>
              </w:rPr>
            </w:pPr>
            <w:r>
              <w:rPr>
                <w:rFonts w:ascii="Times New Roman" w:hAnsi="Times New Roman" w:cs="Times New Roman"/>
                <w:b/>
                <w:sz w:val="24"/>
                <w:szCs w:val="24"/>
              </w:rPr>
              <w:t>10</w:t>
            </w:r>
          </w:p>
        </w:tc>
        <w:tc>
          <w:tcPr>
            <w:tcW w:w="709" w:type="dxa"/>
            <w:shd w:val="clear" w:color="auto" w:fill="DDD9C3" w:themeFill="background2" w:themeFillShade="E6"/>
          </w:tcPr>
          <w:p w:rsidR="00A22FA8" w:rsidRPr="007779C8" w:rsidRDefault="00A22FA8" w:rsidP="00032DFE">
            <w:pPr>
              <w:spacing w:line="360" w:lineRule="auto"/>
              <w:jc w:val="both"/>
              <w:rPr>
                <w:rFonts w:ascii="Times New Roman" w:hAnsi="Times New Roman" w:cs="Times New Roman"/>
                <w:b/>
                <w:sz w:val="24"/>
                <w:szCs w:val="24"/>
              </w:rPr>
            </w:pPr>
          </w:p>
        </w:tc>
        <w:tc>
          <w:tcPr>
            <w:tcW w:w="709" w:type="dxa"/>
            <w:shd w:val="clear" w:color="auto" w:fill="DDD9C3" w:themeFill="background2" w:themeFillShade="E6"/>
          </w:tcPr>
          <w:p w:rsidR="00A22FA8" w:rsidRPr="007779C8" w:rsidRDefault="00A22FA8" w:rsidP="00032DFE">
            <w:pPr>
              <w:spacing w:line="360" w:lineRule="auto"/>
              <w:jc w:val="both"/>
              <w:rPr>
                <w:rFonts w:ascii="Times New Roman" w:hAnsi="Times New Roman" w:cs="Times New Roman"/>
                <w:b/>
                <w:sz w:val="24"/>
                <w:szCs w:val="24"/>
              </w:rPr>
            </w:pPr>
          </w:p>
        </w:tc>
        <w:tc>
          <w:tcPr>
            <w:tcW w:w="850" w:type="dxa"/>
            <w:shd w:val="clear" w:color="auto" w:fill="DDD9C3" w:themeFill="background2" w:themeFillShade="E6"/>
          </w:tcPr>
          <w:p w:rsidR="00A22FA8" w:rsidRPr="007779C8" w:rsidRDefault="00A22FA8" w:rsidP="00032DFE">
            <w:pPr>
              <w:spacing w:line="360" w:lineRule="auto"/>
              <w:jc w:val="both"/>
              <w:rPr>
                <w:rFonts w:ascii="Times New Roman" w:hAnsi="Times New Roman" w:cs="Times New Roman"/>
                <w:b/>
                <w:sz w:val="24"/>
                <w:szCs w:val="24"/>
              </w:rPr>
            </w:pPr>
          </w:p>
        </w:tc>
        <w:tc>
          <w:tcPr>
            <w:tcW w:w="709" w:type="dxa"/>
            <w:shd w:val="clear" w:color="auto" w:fill="DDD9C3" w:themeFill="background2" w:themeFillShade="E6"/>
          </w:tcPr>
          <w:p w:rsidR="00A22FA8" w:rsidRPr="007779C8" w:rsidRDefault="00A22FA8" w:rsidP="00032DFE">
            <w:pPr>
              <w:spacing w:line="360" w:lineRule="auto"/>
              <w:jc w:val="both"/>
              <w:rPr>
                <w:rFonts w:ascii="Times New Roman" w:hAnsi="Times New Roman" w:cs="Times New Roman"/>
                <w:b/>
                <w:sz w:val="24"/>
                <w:szCs w:val="24"/>
              </w:rPr>
            </w:pPr>
          </w:p>
        </w:tc>
        <w:tc>
          <w:tcPr>
            <w:tcW w:w="709" w:type="dxa"/>
            <w:shd w:val="clear" w:color="auto" w:fill="DDD9C3" w:themeFill="background2" w:themeFillShade="E6"/>
          </w:tcPr>
          <w:p w:rsidR="00A22FA8" w:rsidRPr="007779C8" w:rsidRDefault="00A22FA8" w:rsidP="00032DFE">
            <w:pPr>
              <w:spacing w:line="360" w:lineRule="auto"/>
              <w:jc w:val="both"/>
              <w:rPr>
                <w:rFonts w:ascii="Times New Roman" w:hAnsi="Times New Roman" w:cs="Times New Roman"/>
                <w:b/>
                <w:sz w:val="24"/>
                <w:szCs w:val="24"/>
              </w:rPr>
            </w:pPr>
          </w:p>
        </w:tc>
        <w:tc>
          <w:tcPr>
            <w:tcW w:w="1134" w:type="dxa"/>
          </w:tcPr>
          <w:p w:rsidR="00A22FA8" w:rsidRPr="007779C8" w:rsidRDefault="00A22FA8" w:rsidP="00032DFE">
            <w:pPr>
              <w:spacing w:line="360" w:lineRule="auto"/>
              <w:jc w:val="both"/>
              <w:rPr>
                <w:rFonts w:ascii="Times New Roman" w:hAnsi="Times New Roman" w:cs="Times New Roman"/>
                <w:b/>
                <w:sz w:val="24"/>
                <w:szCs w:val="24"/>
              </w:rPr>
            </w:pPr>
          </w:p>
        </w:tc>
        <w:tc>
          <w:tcPr>
            <w:tcW w:w="992" w:type="dxa"/>
          </w:tcPr>
          <w:p w:rsidR="00A22FA8" w:rsidRPr="007779C8" w:rsidRDefault="00A22FA8" w:rsidP="00032DFE">
            <w:pPr>
              <w:spacing w:line="360" w:lineRule="auto"/>
              <w:jc w:val="both"/>
              <w:rPr>
                <w:rFonts w:ascii="Times New Roman" w:hAnsi="Times New Roman" w:cs="Times New Roman"/>
                <w:b/>
                <w:sz w:val="24"/>
                <w:szCs w:val="24"/>
              </w:rPr>
            </w:pPr>
          </w:p>
        </w:tc>
      </w:tr>
      <w:tr w:rsidR="00A22FA8" w:rsidRPr="007779C8" w:rsidTr="00274826">
        <w:tc>
          <w:tcPr>
            <w:tcW w:w="2552" w:type="dxa"/>
            <w:vMerge w:val="restart"/>
          </w:tcPr>
          <w:p w:rsidR="00A22FA8" w:rsidRPr="007779C8" w:rsidRDefault="00A22FA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6.2.</w:t>
            </w:r>
            <w:r w:rsidRPr="007779C8">
              <w:rPr>
                <w:rFonts w:ascii="Times New Roman" w:hAnsi="Times New Roman" w:cs="Times New Roman"/>
                <w:sz w:val="24"/>
                <w:szCs w:val="24"/>
              </w:rPr>
              <w:t xml:space="preserve">  Fixation d’un montant mensuel réservé pour l’achat de la parcelle propre à la JEPSCO</w:t>
            </w:r>
          </w:p>
        </w:tc>
        <w:tc>
          <w:tcPr>
            <w:tcW w:w="2268" w:type="dxa"/>
          </w:tcPr>
          <w:p w:rsidR="00A22FA8" w:rsidRPr="007779C8" w:rsidRDefault="00A22FA8"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6.2.1</w:t>
            </w:r>
            <w:proofErr w:type="gramStart"/>
            <w:r w:rsidRPr="007779C8">
              <w:rPr>
                <w:rFonts w:ascii="Times New Roman" w:hAnsi="Times New Roman" w:cs="Times New Roman"/>
                <w:sz w:val="24"/>
                <w:szCs w:val="24"/>
              </w:rPr>
              <w:t>.Voter</w:t>
            </w:r>
            <w:proofErr w:type="gramEnd"/>
            <w:r w:rsidRPr="007779C8">
              <w:rPr>
                <w:rFonts w:ascii="Times New Roman" w:hAnsi="Times New Roman" w:cs="Times New Roman"/>
                <w:sz w:val="24"/>
                <w:szCs w:val="24"/>
              </w:rPr>
              <w:t xml:space="preserve"> un montant mensuel réservé à l’achat d’une parcelle propre à la JEPSCO</w:t>
            </w:r>
          </w:p>
        </w:tc>
        <w:tc>
          <w:tcPr>
            <w:tcW w:w="1446" w:type="dxa"/>
          </w:tcPr>
          <w:p w:rsidR="00A22FA8" w:rsidRPr="007779C8" w:rsidRDefault="00A22FA8"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Somme disponible sur compte</w:t>
            </w:r>
          </w:p>
        </w:tc>
        <w:tc>
          <w:tcPr>
            <w:tcW w:w="964" w:type="dxa"/>
          </w:tcPr>
          <w:p w:rsidR="00A22FA8" w:rsidRPr="007779C8" w:rsidRDefault="00A22FA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0</w:t>
            </w:r>
          </w:p>
        </w:tc>
        <w:tc>
          <w:tcPr>
            <w:tcW w:w="850" w:type="dxa"/>
          </w:tcPr>
          <w:p w:rsidR="00A22FA8" w:rsidRPr="007779C8" w:rsidRDefault="00A22FA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20.000$</w:t>
            </w:r>
          </w:p>
        </w:tc>
        <w:tc>
          <w:tcPr>
            <w:tcW w:w="709" w:type="dxa"/>
            <w:shd w:val="clear" w:color="auto" w:fill="EEECE1" w:themeFill="background2"/>
          </w:tcPr>
          <w:p w:rsidR="00A22FA8" w:rsidRPr="00274826" w:rsidRDefault="00A22FA8" w:rsidP="00032DFE">
            <w:pPr>
              <w:spacing w:line="360" w:lineRule="auto"/>
              <w:jc w:val="both"/>
              <w:rPr>
                <w:rFonts w:ascii="Times New Roman" w:hAnsi="Times New Roman" w:cs="Times New Roman"/>
                <w:b/>
                <w:color w:val="C4BC96" w:themeColor="background2" w:themeShade="BF"/>
                <w:sz w:val="24"/>
                <w:szCs w:val="24"/>
              </w:rPr>
            </w:pPr>
          </w:p>
        </w:tc>
        <w:tc>
          <w:tcPr>
            <w:tcW w:w="709" w:type="dxa"/>
            <w:shd w:val="clear" w:color="auto" w:fill="EEECE1" w:themeFill="background2"/>
          </w:tcPr>
          <w:p w:rsidR="00A22FA8" w:rsidRPr="00274826" w:rsidRDefault="00A22FA8" w:rsidP="00032DFE">
            <w:pPr>
              <w:spacing w:line="360" w:lineRule="auto"/>
              <w:jc w:val="both"/>
              <w:rPr>
                <w:rFonts w:ascii="Times New Roman" w:hAnsi="Times New Roman" w:cs="Times New Roman"/>
                <w:b/>
                <w:color w:val="C4BC96" w:themeColor="background2" w:themeShade="BF"/>
                <w:sz w:val="24"/>
                <w:szCs w:val="24"/>
              </w:rPr>
            </w:pPr>
          </w:p>
        </w:tc>
        <w:tc>
          <w:tcPr>
            <w:tcW w:w="850" w:type="dxa"/>
            <w:shd w:val="clear" w:color="auto" w:fill="EEECE1" w:themeFill="background2"/>
          </w:tcPr>
          <w:p w:rsidR="00A22FA8" w:rsidRPr="00274826" w:rsidRDefault="00A22FA8" w:rsidP="00032DFE">
            <w:pPr>
              <w:spacing w:line="360" w:lineRule="auto"/>
              <w:jc w:val="both"/>
              <w:rPr>
                <w:rFonts w:ascii="Times New Roman" w:hAnsi="Times New Roman" w:cs="Times New Roman"/>
                <w:b/>
                <w:color w:val="C4BC96" w:themeColor="background2" w:themeShade="BF"/>
                <w:sz w:val="24"/>
                <w:szCs w:val="24"/>
              </w:rPr>
            </w:pPr>
          </w:p>
        </w:tc>
        <w:tc>
          <w:tcPr>
            <w:tcW w:w="709" w:type="dxa"/>
            <w:shd w:val="clear" w:color="auto" w:fill="EEECE1" w:themeFill="background2"/>
          </w:tcPr>
          <w:p w:rsidR="00A22FA8" w:rsidRPr="00274826" w:rsidRDefault="00A22FA8" w:rsidP="00032DFE">
            <w:pPr>
              <w:spacing w:line="360" w:lineRule="auto"/>
              <w:jc w:val="both"/>
              <w:rPr>
                <w:rFonts w:ascii="Times New Roman" w:hAnsi="Times New Roman" w:cs="Times New Roman"/>
                <w:b/>
                <w:color w:val="C4BC96" w:themeColor="background2" w:themeShade="BF"/>
                <w:sz w:val="24"/>
                <w:szCs w:val="24"/>
              </w:rPr>
            </w:pPr>
          </w:p>
        </w:tc>
        <w:tc>
          <w:tcPr>
            <w:tcW w:w="709" w:type="dxa"/>
            <w:shd w:val="clear" w:color="auto" w:fill="EEECE1" w:themeFill="background2"/>
          </w:tcPr>
          <w:p w:rsidR="00A22FA8" w:rsidRPr="00274826" w:rsidRDefault="00A22FA8" w:rsidP="00032DFE">
            <w:pPr>
              <w:spacing w:line="360" w:lineRule="auto"/>
              <w:jc w:val="both"/>
              <w:rPr>
                <w:rFonts w:ascii="Times New Roman" w:hAnsi="Times New Roman" w:cs="Times New Roman"/>
                <w:b/>
                <w:color w:val="C4BC96" w:themeColor="background2" w:themeShade="BF"/>
                <w:sz w:val="24"/>
                <w:szCs w:val="24"/>
              </w:rPr>
            </w:pPr>
          </w:p>
        </w:tc>
        <w:tc>
          <w:tcPr>
            <w:tcW w:w="1134" w:type="dxa"/>
          </w:tcPr>
          <w:p w:rsidR="00A22FA8" w:rsidRPr="007779C8" w:rsidRDefault="00A22FA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Gestionnaire JEPSCO</w:t>
            </w:r>
          </w:p>
        </w:tc>
        <w:tc>
          <w:tcPr>
            <w:tcW w:w="992" w:type="dxa"/>
          </w:tcPr>
          <w:p w:rsidR="00A22FA8" w:rsidRPr="007779C8" w:rsidRDefault="00A22FA8" w:rsidP="00032DFE">
            <w:pPr>
              <w:spacing w:line="360" w:lineRule="auto"/>
              <w:jc w:val="both"/>
              <w:rPr>
                <w:rFonts w:ascii="Times New Roman" w:hAnsi="Times New Roman" w:cs="Times New Roman"/>
                <w:b/>
                <w:sz w:val="24"/>
                <w:szCs w:val="24"/>
              </w:rPr>
            </w:pPr>
          </w:p>
        </w:tc>
      </w:tr>
      <w:tr w:rsidR="00A22FA8" w:rsidRPr="007779C8" w:rsidTr="00274826">
        <w:tc>
          <w:tcPr>
            <w:tcW w:w="2552" w:type="dxa"/>
            <w:vMerge/>
          </w:tcPr>
          <w:p w:rsidR="00A22FA8" w:rsidRPr="007779C8" w:rsidRDefault="00A22FA8" w:rsidP="00032DFE">
            <w:pPr>
              <w:spacing w:line="360" w:lineRule="auto"/>
              <w:jc w:val="both"/>
              <w:rPr>
                <w:rFonts w:ascii="Times New Roman" w:hAnsi="Times New Roman" w:cs="Times New Roman"/>
                <w:b/>
                <w:sz w:val="24"/>
                <w:szCs w:val="24"/>
              </w:rPr>
            </w:pPr>
          </w:p>
        </w:tc>
        <w:tc>
          <w:tcPr>
            <w:tcW w:w="2268" w:type="dxa"/>
          </w:tcPr>
          <w:p w:rsidR="00A22FA8" w:rsidRPr="007779C8" w:rsidRDefault="00A22FA8"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6.2.2</w:t>
            </w:r>
            <w:proofErr w:type="gramStart"/>
            <w:r w:rsidRPr="007779C8">
              <w:rPr>
                <w:rFonts w:ascii="Times New Roman" w:hAnsi="Times New Roman" w:cs="Times New Roman"/>
                <w:sz w:val="24"/>
                <w:szCs w:val="24"/>
              </w:rPr>
              <w:t>.Organiser</w:t>
            </w:r>
            <w:proofErr w:type="gramEnd"/>
            <w:r w:rsidRPr="007779C8">
              <w:rPr>
                <w:rFonts w:ascii="Times New Roman" w:hAnsi="Times New Roman" w:cs="Times New Roman"/>
                <w:sz w:val="24"/>
                <w:szCs w:val="24"/>
              </w:rPr>
              <w:t xml:space="preserve"> une mission semestrielle de suivi du mouvement du compte</w:t>
            </w:r>
          </w:p>
        </w:tc>
        <w:tc>
          <w:tcPr>
            <w:tcW w:w="1446" w:type="dxa"/>
          </w:tcPr>
          <w:p w:rsidR="00A22FA8" w:rsidRPr="007779C8" w:rsidRDefault="00A22FA8" w:rsidP="00032DFE">
            <w:pPr>
              <w:spacing w:line="360" w:lineRule="auto"/>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missions effectuées</w:t>
            </w:r>
          </w:p>
        </w:tc>
        <w:tc>
          <w:tcPr>
            <w:tcW w:w="964" w:type="dxa"/>
          </w:tcPr>
          <w:p w:rsidR="00A22FA8" w:rsidRPr="007779C8" w:rsidRDefault="00A22FA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0</w:t>
            </w:r>
          </w:p>
        </w:tc>
        <w:tc>
          <w:tcPr>
            <w:tcW w:w="850" w:type="dxa"/>
          </w:tcPr>
          <w:p w:rsidR="00A22FA8" w:rsidRPr="007779C8" w:rsidRDefault="00A22FA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10</w:t>
            </w:r>
          </w:p>
        </w:tc>
        <w:tc>
          <w:tcPr>
            <w:tcW w:w="709" w:type="dxa"/>
            <w:shd w:val="clear" w:color="auto" w:fill="EEECE1" w:themeFill="background2"/>
          </w:tcPr>
          <w:p w:rsidR="00A22FA8" w:rsidRPr="00274826" w:rsidRDefault="00A22FA8" w:rsidP="00032DFE">
            <w:pPr>
              <w:spacing w:line="360" w:lineRule="auto"/>
              <w:jc w:val="both"/>
              <w:rPr>
                <w:rFonts w:ascii="Times New Roman" w:hAnsi="Times New Roman" w:cs="Times New Roman"/>
                <w:b/>
                <w:color w:val="C4BC96" w:themeColor="background2" w:themeShade="BF"/>
                <w:sz w:val="24"/>
                <w:szCs w:val="24"/>
              </w:rPr>
            </w:pPr>
          </w:p>
        </w:tc>
        <w:tc>
          <w:tcPr>
            <w:tcW w:w="709" w:type="dxa"/>
            <w:shd w:val="clear" w:color="auto" w:fill="EEECE1" w:themeFill="background2"/>
          </w:tcPr>
          <w:p w:rsidR="00A22FA8" w:rsidRPr="00274826" w:rsidRDefault="00A22FA8" w:rsidP="00032DFE">
            <w:pPr>
              <w:spacing w:line="360" w:lineRule="auto"/>
              <w:jc w:val="both"/>
              <w:rPr>
                <w:rFonts w:ascii="Times New Roman" w:hAnsi="Times New Roman" w:cs="Times New Roman"/>
                <w:b/>
                <w:color w:val="C4BC96" w:themeColor="background2" w:themeShade="BF"/>
                <w:sz w:val="24"/>
                <w:szCs w:val="24"/>
              </w:rPr>
            </w:pPr>
          </w:p>
        </w:tc>
        <w:tc>
          <w:tcPr>
            <w:tcW w:w="850" w:type="dxa"/>
            <w:shd w:val="clear" w:color="auto" w:fill="EEECE1" w:themeFill="background2"/>
          </w:tcPr>
          <w:p w:rsidR="00A22FA8" w:rsidRPr="00274826" w:rsidRDefault="00A22FA8" w:rsidP="00032DFE">
            <w:pPr>
              <w:spacing w:line="360" w:lineRule="auto"/>
              <w:jc w:val="both"/>
              <w:rPr>
                <w:rFonts w:ascii="Times New Roman" w:hAnsi="Times New Roman" w:cs="Times New Roman"/>
                <w:b/>
                <w:color w:val="C4BC96" w:themeColor="background2" w:themeShade="BF"/>
                <w:sz w:val="24"/>
                <w:szCs w:val="24"/>
              </w:rPr>
            </w:pPr>
          </w:p>
        </w:tc>
        <w:tc>
          <w:tcPr>
            <w:tcW w:w="709" w:type="dxa"/>
            <w:shd w:val="clear" w:color="auto" w:fill="EEECE1" w:themeFill="background2"/>
          </w:tcPr>
          <w:p w:rsidR="00A22FA8" w:rsidRPr="00274826" w:rsidRDefault="00A22FA8" w:rsidP="00032DFE">
            <w:pPr>
              <w:spacing w:line="360" w:lineRule="auto"/>
              <w:jc w:val="both"/>
              <w:rPr>
                <w:rFonts w:ascii="Times New Roman" w:hAnsi="Times New Roman" w:cs="Times New Roman"/>
                <w:b/>
                <w:color w:val="C4BC96" w:themeColor="background2" w:themeShade="BF"/>
                <w:sz w:val="24"/>
                <w:szCs w:val="24"/>
              </w:rPr>
            </w:pPr>
          </w:p>
        </w:tc>
        <w:tc>
          <w:tcPr>
            <w:tcW w:w="709" w:type="dxa"/>
            <w:shd w:val="clear" w:color="auto" w:fill="EEECE1" w:themeFill="background2"/>
          </w:tcPr>
          <w:p w:rsidR="00A22FA8" w:rsidRPr="00274826" w:rsidRDefault="00A22FA8" w:rsidP="00032DFE">
            <w:pPr>
              <w:spacing w:line="360" w:lineRule="auto"/>
              <w:jc w:val="both"/>
              <w:rPr>
                <w:rFonts w:ascii="Times New Roman" w:hAnsi="Times New Roman" w:cs="Times New Roman"/>
                <w:b/>
                <w:color w:val="C4BC96" w:themeColor="background2" w:themeShade="BF"/>
                <w:sz w:val="24"/>
                <w:szCs w:val="24"/>
              </w:rPr>
            </w:pPr>
          </w:p>
        </w:tc>
        <w:tc>
          <w:tcPr>
            <w:tcW w:w="1134" w:type="dxa"/>
          </w:tcPr>
          <w:p w:rsidR="00A22FA8" w:rsidRPr="007779C8" w:rsidRDefault="00A22FA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 xml:space="preserve"> RL</w:t>
            </w:r>
          </w:p>
        </w:tc>
        <w:tc>
          <w:tcPr>
            <w:tcW w:w="992" w:type="dxa"/>
          </w:tcPr>
          <w:p w:rsidR="00A22FA8" w:rsidRPr="007779C8" w:rsidRDefault="00A22FA8" w:rsidP="00032DFE">
            <w:pPr>
              <w:spacing w:line="360" w:lineRule="auto"/>
              <w:jc w:val="both"/>
              <w:rPr>
                <w:rFonts w:ascii="Times New Roman" w:hAnsi="Times New Roman" w:cs="Times New Roman"/>
                <w:b/>
                <w:sz w:val="24"/>
                <w:szCs w:val="24"/>
              </w:rPr>
            </w:pPr>
          </w:p>
        </w:tc>
      </w:tr>
      <w:tr w:rsidR="00A22FA8" w:rsidRPr="007779C8" w:rsidTr="004E6D4D">
        <w:tc>
          <w:tcPr>
            <w:tcW w:w="13892" w:type="dxa"/>
            <w:gridSpan w:val="12"/>
          </w:tcPr>
          <w:p w:rsidR="00A22FA8" w:rsidRPr="007779C8" w:rsidRDefault="00A22FA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O.S 7 : D’ici fin 2027, Contribuer à la réduction de la prévalence du VIH/Sida  de 0.5% dans les zones d’intervention de l’organisation</w:t>
            </w:r>
          </w:p>
        </w:tc>
      </w:tr>
      <w:tr w:rsidR="00A22FA8" w:rsidRPr="007779C8" w:rsidTr="00274826">
        <w:tc>
          <w:tcPr>
            <w:tcW w:w="2552" w:type="dxa"/>
            <w:vMerge w:val="restart"/>
          </w:tcPr>
          <w:p w:rsidR="00A22FA8" w:rsidRPr="007779C8" w:rsidRDefault="00A22FA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7.</w:t>
            </w:r>
            <w:r w:rsidRPr="007779C8">
              <w:rPr>
                <w:rFonts w:ascii="Times New Roman" w:hAnsi="Times New Roman" w:cs="Times New Roman"/>
                <w:sz w:val="24"/>
                <w:szCs w:val="24"/>
              </w:rPr>
              <w:t xml:space="preserve">1.  Renforcement du personnel affecté sur les nouvelles directives de </w:t>
            </w:r>
            <w:r w:rsidRPr="007779C8">
              <w:rPr>
                <w:rFonts w:ascii="Times New Roman" w:hAnsi="Times New Roman" w:cs="Times New Roman"/>
                <w:sz w:val="24"/>
                <w:szCs w:val="24"/>
              </w:rPr>
              <w:lastRenderedPageBreak/>
              <w:t>prise en charge des PVVIH</w:t>
            </w:r>
          </w:p>
        </w:tc>
        <w:tc>
          <w:tcPr>
            <w:tcW w:w="2268" w:type="dxa"/>
          </w:tcPr>
          <w:p w:rsidR="00A22FA8" w:rsidRPr="007779C8" w:rsidRDefault="00A22FA8"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lastRenderedPageBreak/>
              <w:t>7.1.1</w:t>
            </w:r>
            <w:proofErr w:type="gramStart"/>
            <w:r w:rsidRPr="007779C8">
              <w:rPr>
                <w:rFonts w:ascii="Times New Roman" w:hAnsi="Times New Roman" w:cs="Times New Roman"/>
                <w:sz w:val="24"/>
                <w:szCs w:val="24"/>
              </w:rPr>
              <w:t>.Former</w:t>
            </w:r>
            <w:proofErr w:type="gramEnd"/>
            <w:r w:rsidRPr="007779C8">
              <w:rPr>
                <w:rFonts w:ascii="Times New Roman" w:hAnsi="Times New Roman" w:cs="Times New Roman"/>
                <w:sz w:val="24"/>
                <w:szCs w:val="24"/>
              </w:rPr>
              <w:t xml:space="preserve"> les prestataires affectés  au service de prise en charge</w:t>
            </w:r>
          </w:p>
        </w:tc>
        <w:tc>
          <w:tcPr>
            <w:tcW w:w="1446" w:type="dxa"/>
          </w:tcPr>
          <w:p w:rsidR="00A22FA8" w:rsidRPr="007779C8" w:rsidRDefault="00A22FA8" w:rsidP="00032DFE">
            <w:pPr>
              <w:spacing w:line="360" w:lineRule="auto"/>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personnes formé</w:t>
            </w:r>
          </w:p>
        </w:tc>
        <w:tc>
          <w:tcPr>
            <w:tcW w:w="964" w:type="dxa"/>
          </w:tcPr>
          <w:p w:rsidR="00A22FA8" w:rsidRPr="007779C8" w:rsidRDefault="00A22FA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1</w:t>
            </w:r>
          </w:p>
        </w:tc>
        <w:tc>
          <w:tcPr>
            <w:tcW w:w="850" w:type="dxa"/>
          </w:tcPr>
          <w:p w:rsidR="00A22FA8" w:rsidRPr="007779C8" w:rsidRDefault="00274826" w:rsidP="00032DFE">
            <w:pPr>
              <w:spacing w:line="360" w:lineRule="auto"/>
              <w:jc w:val="both"/>
              <w:rPr>
                <w:rFonts w:ascii="Times New Roman" w:hAnsi="Times New Roman" w:cs="Times New Roman"/>
                <w:b/>
                <w:sz w:val="24"/>
                <w:szCs w:val="24"/>
              </w:rPr>
            </w:pPr>
            <w:r>
              <w:rPr>
                <w:rFonts w:ascii="Times New Roman" w:hAnsi="Times New Roman" w:cs="Times New Roman"/>
                <w:b/>
                <w:sz w:val="24"/>
                <w:szCs w:val="24"/>
              </w:rPr>
              <w:t>7</w:t>
            </w:r>
          </w:p>
        </w:tc>
        <w:tc>
          <w:tcPr>
            <w:tcW w:w="709" w:type="dxa"/>
            <w:shd w:val="clear" w:color="auto" w:fill="EEECE1" w:themeFill="background2"/>
          </w:tcPr>
          <w:p w:rsidR="00A22FA8" w:rsidRPr="007779C8" w:rsidRDefault="00A22FA8" w:rsidP="00032DFE">
            <w:pPr>
              <w:spacing w:line="360" w:lineRule="auto"/>
              <w:jc w:val="both"/>
              <w:rPr>
                <w:rFonts w:ascii="Times New Roman" w:hAnsi="Times New Roman" w:cs="Times New Roman"/>
                <w:b/>
                <w:sz w:val="24"/>
                <w:szCs w:val="24"/>
              </w:rPr>
            </w:pPr>
          </w:p>
        </w:tc>
        <w:tc>
          <w:tcPr>
            <w:tcW w:w="709" w:type="dxa"/>
            <w:shd w:val="clear" w:color="auto" w:fill="EEECE1" w:themeFill="background2"/>
          </w:tcPr>
          <w:p w:rsidR="00A22FA8" w:rsidRPr="007779C8" w:rsidRDefault="00A22FA8" w:rsidP="00032DFE">
            <w:pPr>
              <w:spacing w:line="360" w:lineRule="auto"/>
              <w:jc w:val="both"/>
              <w:rPr>
                <w:rFonts w:ascii="Times New Roman" w:hAnsi="Times New Roman" w:cs="Times New Roman"/>
                <w:b/>
                <w:sz w:val="24"/>
                <w:szCs w:val="24"/>
              </w:rPr>
            </w:pPr>
          </w:p>
        </w:tc>
        <w:tc>
          <w:tcPr>
            <w:tcW w:w="850" w:type="dxa"/>
          </w:tcPr>
          <w:p w:rsidR="00A22FA8" w:rsidRPr="007779C8" w:rsidRDefault="00A22FA8" w:rsidP="00032DFE">
            <w:pPr>
              <w:spacing w:line="360" w:lineRule="auto"/>
              <w:jc w:val="both"/>
              <w:rPr>
                <w:rFonts w:ascii="Times New Roman" w:hAnsi="Times New Roman" w:cs="Times New Roman"/>
                <w:b/>
                <w:sz w:val="24"/>
                <w:szCs w:val="24"/>
              </w:rPr>
            </w:pPr>
          </w:p>
        </w:tc>
        <w:tc>
          <w:tcPr>
            <w:tcW w:w="709" w:type="dxa"/>
          </w:tcPr>
          <w:p w:rsidR="00A22FA8" w:rsidRPr="007779C8" w:rsidRDefault="00A22FA8" w:rsidP="00032DFE">
            <w:pPr>
              <w:spacing w:line="360" w:lineRule="auto"/>
              <w:jc w:val="both"/>
              <w:rPr>
                <w:rFonts w:ascii="Times New Roman" w:hAnsi="Times New Roman" w:cs="Times New Roman"/>
                <w:b/>
                <w:sz w:val="24"/>
                <w:szCs w:val="24"/>
              </w:rPr>
            </w:pPr>
          </w:p>
        </w:tc>
        <w:tc>
          <w:tcPr>
            <w:tcW w:w="709" w:type="dxa"/>
          </w:tcPr>
          <w:p w:rsidR="00A22FA8" w:rsidRPr="007779C8" w:rsidRDefault="00A22FA8" w:rsidP="00032DFE">
            <w:pPr>
              <w:spacing w:line="360" w:lineRule="auto"/>
              <w:jc w:val="both"/>
              <w:rPr>
                <w:rFonts w:ascii="Times New Roman" w:hAnsi="Times New Roman" w:cs="Times New Roman"/>
                <w:b/>
                <w:sz w:val="24"/>
                <w:szCs w:val="24"/>
              </w:rPr>
            </w:pPr>
          </w:p>
        </w:tc>
        <w:tc>
          <w:tcPr>
            <w:tcW w:w="1134" w:type="dxa"/>
          </w:tcPr>
          <w:p w:rsidR="00A22FA8" w:rsidRPr="007779C8" w:rsidRDefault="00AC5C31" w:rsidP="00AC5C31">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Responsable de projet</w:t>
            </w:r>
          </w:p>
        </w:tc>
        <w:tc>
          <w:tcPr>
            <w:tcW w:w="992" w:type="dxa"/>
          </w:tcPr>
          <w:p w:rsidR="00A22FA8" w:rsidRPr="007779C8" w:rsidRDefault="00A22FA8" w:rsidP="00032DFE">
            <w:pPr>
              <w:spacing w:line="360" w:lineRule="auto"/>
              <w:jc w:val="both"/>
              <w:rPr>
                <w:rFonts w:ascii="Times New Roman" w:hAnsi="Times New Roman" w:cs="Times New Roman"/>
                <w:b/>
                <w:sz w:val="24"/>
                <w:szCs w:val="24"/>
              </w:rPr>
            </w:pPr>
          </w:p>
        </w:tc>
      </w:tr>
      <w:tr w:rsidR="00A22FA8" w:rsidRPr="007779C8" w:rsidTr="0002689D">
        <w:tc>
          <w:tcPr>
            <w:tcW w:w="2552" w:type="dxa"/>
            <w:vMerge/>
          </w:tcPr>
          <w:p w:rsidR="00A22FA8" w:rsidRPr="007779C8" w:rsidRDefault="00A22FA8" w:rsidP="00032DFE">
            <w:pPr>
              <w:spacing w:line="360" w:lineRule="auto"/>
              <w:jc w:val="both"/>
              <w:rPr>
                <w:rFonts w:ascii="Times New Roman" w:hAnsi="Times New Roman" w:cs="Times New Roman"/>
                <w:b/>
                <w:sz w:val="24"/>
                <w:szCs w:val="24"/>
              </w:rPr>
            </w:pPr>
          </w:p>
        </w:tc>
        <w:tc>
          <w:tcPr>
            <w:tcW w:w="2268" w:type="dxa"/>
          </w:tcPr>
          <w:p w:rsidR="00A22FA8" w:rsidRPr="007779C8" w:rsidRDefault="00A22FA8"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7.1.2</w:t>
            </w:r>
            <w:proofErr w:type="gramStart"/>
            <w:r w:rsidRPr="007779C8">
              <w:rPr>
                <w:rFonts w:ascii="Times New Roman" w:hAnsi="Times New Roman" w:cs="Times New Roman"/>
                <w:sz w:val="24"/>
                <w:szCs w:val="24"/>
              </w:rPr>
              <w:t>.Renforcer</w:t>
            </w:r>
            <w:proofErr w:type="gramEnd"/>
            <w:r w:rsidRPr="007779C8">
              <w:rPr>
                <w:rFonts w:ascii="Times New Roman" w:hAnsi="Times New Roman" w:cs="Times New Roman"/>
                <w:sz w:val="24"/>
                <w:szCs w:val="24"/>
              </w:rPr>
              <w:t xml:space="preserve"> les prestataires des centres sur la conduite des opérations d’indexation)</w:t>
            </w:r>
          </w:p>
        </w:tc>
        <w:tc>
          <w:tcPr>
            <w:tcW w:w="1446" w:type="dxa"/>
          </w:tcPr>
          <w:p w:rsidR="00A22FA8" w:rsidRPr="007779C8" w:rsidRDefault="00A22FA8" w:rsidP="00032DFE">
            <w:pPr>
              <w:spacing w:line="360" w:lineRule="auto"/>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des prestataires renforcés sur l’indexation</w:t>
            </w:r>
          </w:p>
        </w:tc>
        <w:tc>
          <w:tcPr>
            <w:tcW w:w="964" w:type="dxa"/>
          </w:tcPr>
          <w:p w:rsidR="00A22FA8" w:rsidRPr="007779C8" w:rsidRDefault="00A22FA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1</w:t>
            </w:r>
          </w:p>
          <w:p w:rsidR="00A22FA8" w:rsidRPr="007779C8" w:rsidRDefault="00A22FA8" w:rsidP="00032DFE">
            <w:pPr>
              <w:spacing w:line="360" w:lineRule="auto"/>
              <w:jc w:val="both"/>
              <w:rPr>
                <w:rFonts w:ascii="Times New Roman" w:hAnsi="Times New Roman" w:cs="Times New Roman"/>
                <w:b/>
                <w:sz w:val="24"/>
                <w:szCs w:val="24"/>
              </w:rPr>
            </w:pPr>
          </w:p>
          <w:p w:rsidR="00A22FA8" w:rsidRPr="007779C8" w:rsidRDefault="00A22FA8" w:rsidP="00032DFE">
            <w:pPr>
              <w:spacing w:line="360" w:lineRule="auto"/>
              <w:jc w:val="both"/>
              <w:rPr>
                <w:rFonts w:ascii="Times New Roman" w:hAnsi="Times New Roman" w:cs="Times New Roman"/>
                <w:b/>
                <w:sz w:val="24"/>
                <w:szCs w:val="24"/>
              </w:rPr>
            </w:pPr>
          </w:p>
          <w:p w:rsidR="00A22FA8" w:rsidRPr="007779C8" w:rsidRDefault="00A22FA8" w:rsidP="00032DFE">
            <w:pPr>
              <w:spacing w:line="360" w:lineRule="auto"/>
              <w:jc w:val="both"/>
              <w:rPr>
                <w:rFonts w:ascii="Times New Roman" w:hAnsi="Times New Roman" w:cs="Times New Roman"/>
                <w:b/>
                <w:sz w:val="24"/>
                <w:szCs w:val="24"/>
              </w:rPr>
            </w:pPr>
          </w:p>
          <w:p w:rsidR="00A22FA8" w:rsidRPr="007779C8" w:rsidRDefault="00A22FA8" w:rsidP="00032DFE">
            <w:pPr>
              <w:spacing w:line="360" w:lineRule="auto"/>
              <w:jc w:val="both"/>
              <w:rPr>
                <w:rFonts w:ascii="Times New Roman" w:hAnsi="Times New Roman" w:cs="Times New Roman"/>
                <w:b/>
                <w:sz w:val="24"/>
                <w:szCs w:val="24"/>
              </w:rPr>
            </w:pPr>
          </w:p>
        </w:tc>
        <w:tc>
          <w:tcPr>
            <w:tcW w:w="850" w:type="dxa"/>
          </w:tcPr>
          <w:p w:rsidR="00A22FA8" w:rsidRPr="007779C8" w:rsidRDefault="00A22FA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2</w:t>
            </w:r>
          </w:p>
        </w:tc>
        <w:tc>
          <w:tcPr>
            <w:tcW w:w="709" w:type="dxa"/>
            <w:shd w:val="clear" w:color="auto" w:fill="EEECE1" w:themeFill="background2"/>
          </w:tcPr>
          <w:p w:rsidR="00A22FA8" w:rsidRPr="007779C8" w:rsidRDefault="00A22FA8" w:rsidP="00032DFE">
            <w:pPr>
              <w:spacing w:line="360" w:lineRule="auto"/>
              <w:jc w:val="both"/>
              <w:rPr>
                <w:rFonts w:ascii="Times New Roman" w:hAnsi="Times New Roman" w:cs="Times New Roman"/>
                <w:b/>
                <w:sz w:val="24"/>
                <w:szCs w:val="24"/>
              </w:rPr>
            </w:pPr>
          </w:p>
        </w:tc>
        <w:tc>
          <w:tcPr>
            <w:tcW w:w="709" w:type="dxa"/>
          </w:tcPr>
          <w:p w:rsidR="00A22FA8" w:rsidRPr="007779C8" w:rsidRDefault="00A22FA8" w:rsidP="00032DFE">
            <w:pPr>
              <w:spacing w:line="360" w:lineRule="auto"/>
              <w:jc w:val="both"/>
              <w:rPr>
                <w:rFonts w:ascii="Times New Roman" w:hAnsi="Times New Roman" w:cs="Times New Roman"/>
                <w:b/>
                <w:sz w:val="24"/>
                <w:szCs w:val="24"/>
              </w:rPr>
            </w:pPr>
          </w:p>
        </w:tc>
        <w:tc>
          <w:tcPr>
            <w:tcW w:w="850" w:type="dxa"/>
          </w:tcPr>
          <w:p w:rsidR="00A22FA8" w:rsidRPr="007779C8" w:rsidRDefault="00A22FA8" w:rsidP="00032DFE">
            <w:pPr>
              <w:spacing w:line="360" w:lineRule="auto"/>
              <w:jc w:val="both"/>
              <w:rPr>
                <w:rFonts w:ascii="Times New Roman" w:hAnsi="Times New Roman" w:cs="Times New Roman"/>
                <w:b/>
                <w:sz w:val="24"/>
                <w:szCs w:val="24"/>
              </w:rPr>
            </w:pPr>
          </w:p>
        </w:tc>
        <w:tc>
          <w:tcPr>
            <w:tcW w:w="709" w:type="dxa"/>
          </w:tcPr>
          <w:p w:rsidR="00A22FA8" w:rsidRPr="007779C8" w:rsidRDefault="00A22FA8" w:rsidP="00032DFE">
            <w:pPr>
              <w:spacing w:line="360" w:lineRule="auto"/>
              <w:jc w:val="both"/>
              <w:rPr>
                <w:rFonts w:ascii="Times New Roman" w:hAnsi="Times New Roman" w:cs="Times New Roman"/>
                <w:b/>
                <w:sz w:val="24"/>
                <w:szCs w:val="24"/>
              </w:rPr>
            </w:pPr>
          </w:p>
        </w:tc>
        <w:tc>
          <w:tcPr>
            <w:tcW w:w="709" w:type="dxa"/>
          </w:tcPr>
          <w:p w:rsidR="00A22FA8" w:rsidRPr="007779C8" w:rsidRDefault="00A22FA8" w:rsidP="00032DFE">
            <w:pPr>
              <w:spacing w:line="360" w:lineRule="auto"/>
              <w:jc w:val="both"/>
              <w:rPr>
                <w:rFonts w:ascii="Times New Roman" w:hAnsi="Times New Roman" w:cs="Times New Roman"/>
                <w:b/>
                <w:sz w:val="24"/>
                <w:szCs w:val="24"/>
              </w:rPr>
            </w:pPr>
          </w:p>
        </w:tc>
        <w:tc>
          <w:tcPr>
            <w:tcW w:w="1134" w:type="dxa"/>
          </w:tcPr>
          <w:p w:rsidR="00A22FA8" w:rsidRPr="007779C8" w:rsidRDefault="00AC5C31" w:rsidP="00AC5C31">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Responsable de</w:t>
            </w:r>
            <w:r w:rsidR="00A22FA8" w:rsidRPr="007779C8">
              <w:rPr>
                <w:rFonts w:ascii="Times New Roman" w:hAnsi="Times New Roman" w:cs="Times New Roman"/>
                <w:b/>
                <w:sz w:val="24"/>
                <w:szCs w:val="24"/>
              </w:rPr>
              <w:t xml:space="preserve"> Projet</w:t>
            </w:r>
          </w:p>
        </w:tc>
        <w:tc>
          <w:tcPr>
            <w:tcW w:w="992" w:type="dxa"/>
          </w:tcPr>
          <w:p w:rsidR="00A22FA8" w:rsidRPr="007779C8" w:rsidRDefault="00A22FA8" w:rsidP="00032DFE">
            <w:pPr>
              <w:spacing w:line="360" w:lineRule="auto"/>
              <w:jc w:val="both"/>
              <w:rPr>
                <w:rFonts w:ascii="Times New Roman" w:hAnsi="Times New Roman" w:cs="Times New Roman"/>
                <w:b/>
                <w:sz w:val="24"/>
                <w:szCs w:val="24"/>
              </w:rPr>
            </w:pPr>
          </w:p>
        </w:tc>
      </w:tr>
      <w:tr w:rsidR="00A22FA8" w:rsidRPr="007779C8" w:rsidTr="0002689D">
        <w:tc>
          <w:tcPr>
            <w:tcW w:w="2552" w:type="dxa"/>
          </w:tcPr>
          <w:p w:rsidR="00A22FA8" w:rsidRPr="007779C8" w:rsidRDefault="00A22FA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lastRenderedPageBreak/>
              <w:t xml:space="preserve">7.2. </w:t>
            </w:r>
            <w:r w:rsidRPr="007779C8">
              <w:rPr>
                <w:rFonts w:ascii="Times New Roman" w:hAnsi="Times New Roman" w:cs="Times New Roman"/>
                <w:sz w:val="24"/>
                <w:szCs w:val="24"/>
              </w:rPr>
              <w:t>Dotation des moyens de déplacement pour mener des descentes d’indexation</w:t>
            </w:r>
          </w:p>
        </w:tc>
        <w:tc>
          <w:tcPr>
            <w:tcW w:w="2268" w:type="dxa"/>
          </w:tcPr>
          <w:p w:rsidR="00A22FA8" w:rsidRPr="007779C8" w:rsidRDefault="00A22FA8"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7.2.1</w:t>
            </w:r>
            <w:proofErr w:type="gramStart"/>
            <w:r w:rsidRPr="007779C8">
              <w:rPr>
                <w:rFonts w:ascii="Times New Roman" w:hAnsi="Times New Roman" w:cs="Times New Roman"/>
                <w:sz w:val="24"/>
                <w:szCs w:val="24"/>
              </w:rPr>
              <w:t>.Plaider</w:t>
            </w:r>
            <w:proofErr w:type="gramEnd"/>
            <w:r w:rsidRPr="007779C8">
              <w:rPr>
                <w:rFonts w:ascii="Times New Roman" w:hAnsi="Times New Roman" w:cs="Times New Roman"/>
                <w:sz w:val="24"/>
                <w:szCs w:val="24"/>
              </w:rPr>
              <w:t xml:space="preserve"> auprès de nos PTF pour la disponibilité d’un véhicule de liaison</w:t>
            </w:r>
          </w:p>
        </w:tc>
        <w:tc>
          <w:tcPr>
            <w:tcW w:w="1446" w:type="dxa"/>
          </w:tcPr>
          <w:p w:rsidR="00A22FA8" w:rsidRPr="007779C8" w:rsidRDefault="00A22FA8"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La lettre de demande disponible</w:t>
            </w:r>
          </w:p>
        </w:tc>
        <w:tc>
          <w:tcPr>
            <w:tcW w:w="964" w:type="dxa"/>
          </w:tcPr>
          <w:p w:rsidR="00A22FA8" w:rsidRPr="007779C8" w:rsidRDefault="00A22FA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1</w:t>
            </w:r>
          </w:p>
        </w:tc>
        <w:tc>
          <w:tcPr>
            <w:tcW w:w="850" w:type="dxa"/>
          </w:tcPr>
          <w:p w:rsidR="00A22FA8" w:rsidRPr="007779C8" w:rsidRDefault="00A22FA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1</w:t>
            </w:r>
          </w:p>
        </w:tc>
        <w:tc>
          <w:tcPr>
            <w:tcW w:w="709" w:type="dxa"/>
            <w:shd w:val="clear" w:color="auto" w:fill="EEECE1" w:themeFill="background2"/>
          </w:tcPr>
          <w:p w:rsidR="00A22FA8" w:rsidRPr="007779C8" w:rsidRDefault="00A22FA8" w:rsidP="00032DFE">
            <w:pPr>
              <w:spacing w:line="360" w:lineRule="auto"/>
              <w:jc w:val="both"/>
              <w:rPr>
                <w:rFonts w:ascii="Times New Roman" w:hAnsi="Times New Roman" w:cs="Times New Roman"/>
                <w:b/>
                <w:sz w:val="24"/>
                <w:szCs w:val="24"/>
              </w:rPr>
            </w:pPr>
          </w:p>
        </w:tc>
        <w:tc>
          <w:tcPr>
            <w:tcW w:w="709" w:type="dxa"/>
          </w:tcPr>
          <w:p w:rsidR="00A22FA8" w:rsidRPr="007779C8" w:rsidRDefault="00A22FA8" w:rsidP="00032DFE">
            <w:pPr>
              <w:spacing w:line="360" w:lineRule="auto"/>
              <w:jc w:val="both"/>
              <w:rPr>
                <w:rFonts w:ascii="Times New Roman" w:hAnsi="Times New Roman" w:cs="Times New Roman"/>
                <w:b/>
                <w:sz w:val="24"/>
                <w:szCs w:val="24"/>
              </w:rPr>
            </w:pPr>
          </w:p>
        </w:tc>
        <w:tc>
          <w:tcPr>
            <w:tcW w:w="850" w:type="dxa"/>
          </w:tcPr>
          <w:p w:rsidR="00A22FA8" w:rsidRPr="007779C8" w:rsidRDefault="00A22FA8" w:rsidP="00032DFE">
            <w:pPr>
              <w:spacing w:line="360" w:lineRule="auto"/>
              <w:jc w:val="both"/>
              <w:rPr>
                <w:rFonts w:ascii="Times New Roman" w:hAnsi="Times New Roman" w:cs="Times New Roman"/>
                <w:b/>
                <w:sz w:val="24"/>
                <w:szCs w:val="24"/>
              </w:rPr>
            </w:pPr>
          </w:p>
        </w:tc>
        <w:tc>
          <w:tcPr>
            <w:tcW w:w="709" w:type="dxa"/>
          </w:tcPr>
          <w:p w:rsidR="00A22FA8" w:rsidRPr="007779C8" w:rsidRDefault="00A22FA8" w:rsidP="00032DFE">
            <w:pPr>
              <w:spacing w:line="360" w:lineRule="auto"/>
              <w:jc w:val="both"/>
              <w:rPr>
                <w:rFonts w:ascii="Times New Roman" w:hAnsi="Times New Roman" w:cs="Times New Roman"/>
                <w:b/>
                <w:sz w:val="24"/>
                <w:szCs w:val="24"/>
              </w:rPr>
            </w:pPr>
          </w:p>
        </w:tc>
        <w:tc>
          <w:tcPr>
            <w:tcW w:w="709" w:type="dxa"/>
          </w:tcPr>
          <w:p w:rsidR="00A22FA8" w:rsidRPr="007779C8" w:rsidRDefault="00A22FA8" w:rsidP="00032DFE">
            <w:pPr>
              <w:spacing w:line="360" w:lineRule="auto"/>
              <w:jc w:val="both"/>
              <w:rPr>
                <w:rFonts w:ascii="Times New Roman" w:hAnsi="Times New Roman" w:cs="Times New Roman"/>
                <w:b/>
                <w:sz w:val="24"/>
                <w:szCs w:val="24"/>
              </w:rPr>
            </w:pPr>
          </w:p>
        </w:tc>
        <w:tc>
          <w:tcPr>
            <w:tcW w:w="1134" w:type="dxa"/>
          </w:tcPr>
          <w:p w:rsidR="00A22FA8" w:rsidRPr="007779C8" w:rsidRDefault="00A22FA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RL</w:t>
            </w:r>
          </w:p>
        </w:tc>
        <w:tc>
          <w:tcPr>
            <w:tcW w:w="992" w:type="dxa"/>
          </w:tcPr>
          <w:p w:rsidR="00A22FA8" w:rsidRPr="007779C8" w:rsidRDefault="00A22FA8" w:rsidP="00032DFE">
            <w:pPr>
              <w:spacing w:line="360" w:lineRule="auto"/>
              <w:jc w:val="both"/>
              <w:rPr>
                <w:rFonts w:ascii="Times New Roman" w:hAnsi="Times New Roman" w:cs="Times New Roman"/>
                <w:b/>
                <w:sz w:val="24"/>
                <w:szCs w:val="24"/>
              </w:rPr>
            </w:pPr>
          </w:p>
        </w:tc>
      </w:tr>
      <w:tr w:rsidR="00A22FA8" w:rsidRPr="007779C8" w:rsidTr="0002689D">
        <w:tc>
          <w:tcPr>
            <w:tcW w:w="2552" w:type="dxa"/>
            <w:vMerge w:val="restart"/>
          </w:tcPr>
          <w:p w:rsidR="00A22FA8" w:rsidRPr="007779C8" w:rsidRDefault="00A22FA8" w:rsidP="00032DFE">
            <w:pPr>
              <w:spacing w:line="360" w:lineRule="auto"/>
              <w:jc w:val="both"/>
              <w:rPr>
                <w:rFonts w:ascii="Times New Roman" w:hAnsi="Times New Roman" w:cs="Times New Roman"/>
                <w:b/>
                <w:sz w:val="24"/>
                <w:szCs w:val="24"/>
              </w:rPr>
            </w:pPr>
            <w:r w:rsidRPr="007779C8">
              <w:rPr>
                <w:rFonts w:ascii="Times New Roman" w:hAnsi="Times New Roman" w:cs="Times New Roman"/>
                <w:sz w:val="24"/>
                <w:szCs w:val="24"/>
              </w:rPr>
              <w:t>7.3. Remise des résultats de la charge virale aux malades suivis</w:t>
            </w:r>
          </w:p>
        </w:tc>
        <w:tc>
          <w:tcPr>
            <w:tcW w:w="2268" w:type="dxa"/>
          </w:tcPr>
          <w:p w:rsidR="00A22FA8" w:rsidRPr="007779C8" w:rsidRDefault="00A22FA8"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7.3.1</w:t>
            </w:r>
            <w:r w:rsidR="003E39BD" w:rsidRPr="007779C8">
              <w:rPr>
                <w:rFonts w:ascii="Times New Roman" w:hAnsi="Times New Roman" w:cs="Times New Roman"/>
                <w:sz w:val="24"/>
                <w:szCs w:val="24"/>
              </w:rPr>
              <w:t>. Acheminer</w:t>
            </w:r>
            <w:r w:rsidRPr="007779C8">
              <w:rPr>
                <w:rFonts w:ascii="Times New Roman" w:hAnsi="Times New Roman" w:cs="Times New Roman"/>
                <w:sz w:val="24"/>
                <w:szCs w:val="24"/>
              </w:rPr>
              <w:t xml:space="preserve"> tous les échantillons prélevés </w:t>
            </w:r>
          </w:p>
        </w:tc>
        <w:tc>
          <w:tcPr>
            <w:tcW w:w="1446" w:type="dxa"/>
          </w:tcPr>
          <w:p w:rsidR="00A22FA8" w:rsidRPr="007779C8" w:rsidRDefault="00A22FA8" w:rsidP="00032DFE">
            <w:pPr>
              <w:spacing w:line="360" w:lineRule="auto"/>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d’échantillon transmis</w:t>
            </w:r>
          </w:p>
        </w:tc>
        <w:tc>
          <w:tcPr>
            <w:tcW w:w="964" w:type="dxa"/>
          </w:tcPr>
          <w:p w:rsidR="00A22FA8" w:rsidRPr="007779C8" w:rsidRDefault="00A22FA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100%</w:t>
            </w:r>
          </w:p>
        </w:tc>
        <w:tc>
          <w:tcPr>
            <w:tcW w:w="850" w:type="dxa"/>
          </w:tcPr>
          <w:p w:rsidR="00A22FA8" w:rsidRPr="007779C8" w:rsidRDefault="00A22FA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100%</w:t>
            </w:r>
          </w:p>
        </w:tc>
        <w:tc>
          <w:tcPr>
            <w:tcW w:w="709" w:type="dxa"/>
            <w:shd w:val="clear" w:color="auto" w:fill="EEECE1" w:themeFill="background2"/>
          </w:tcPr>
          <w:p w:rsidR="00A22FA8" w:rsidRPr="007779C8" w:rsidRDefault="00A22FA8" w:rsidP="00032DFE">
            <w:pPr>
              <w:spacing w:line="360" w:lineRule="auto"/>
              <w:jc w:val="both"/>
              <w:rPr>
                <w:rFonts w:ascii="Times New Roman" w:hAnsi="Times New Roman" w:cs="Times New Roman"/>
                <w:b/>
                <w:sz w:val="24"/>
                <w:szCs w:val="24"/>
              </w:rPr>
            </w:pPr>
          </w:p>
        </w:tc>
        <w:tc>
          <w:tcPr>
            <w:tcW w:w="709" w:type="dxa"/>
            <w:shd w:val="clear" w:color="auto" w:fill="EEECE1" w:themeFill="background2"/>
          </w:tcPr>
          <w:p w:rsidR="00A22FA8" w:rsidRPr="007779C8" w:rsidRDefault="00A22FA8" w:rsidP="00032DFE">
            <w:pPr>
              <w:spacing w:line="360" w:lineRule="auto"/>
              <w:jc w:val="both"/>
              <w:rPr>
                <w:rFonts w:ascii="Times New Roman" w:hAnsi="Times New Roman" w:cs="Times New Roman"/>
                <w:b/>
                <w:sz w:val="24"/>
                <w:szCs w:val="24"/>
              </w:rPr>
            </w:pPr>
          </w:p>
        </w:tc>
        <w:tc>
          <w:tcPr>
            <w:tcW w:w="850" w:type="dxa"/>
            <w:shd w:val="clear" w:color="auto" w:fill="EEECE1" w:themeFill="background2"/>
          </w:tcPr>
          <w:p w:rsidR="00A22FA8" w:rsidRPr="007779C8" w:rsidRDefault="00A22FA8" w:rsidP="00032DFE">
            <w:pPr>
              <w:spacing w:line="360" w:lineRule="auto"/>
              <w:jc w:val="both"/>
              <w:rPr>
                <w:rFonts w:ascii="Times New Roman" w:hAnsi="Times New Roman" w:cs="Times New Roman"/>
                <w:b/>
                <w:sz w:val="24"/>
                <w:szCs w:val="24"/>
              </w:rPr>
            </w:pPr>
          </w:p>
        </w:tc>
        <w:tc>
          <w:tcPr>
            <w:tcW w:w="709" w:type="dxa"/>
            <w:shd w:val="clear" w:color="auto" w:fill="EEECE1" w:themeFill="background2"/>
          </w:tcPr>
          <w:p w:rsidR="00A22FA8" w:rsidRPr="007779C8" w:rsidRDefault="00A22FA8" w:rsidP="00032DFE">
            <w:pPr>
              <w:spacing w:line="360" w:lineRule="auto"/>
              <w:jc w:val="both"/>
              <w:rPr>
                <w:rFonts w:ascii="Times New Roman" w:hAnsi="Times New Roman" w:cs="Times New Roman"/>
                <w:b/>
                <w:sz w:val="24"/>
                <w:szCs w:val="24"/>
              </w:rPr>
            </w:pPr>
          </w:p>
        </w:tc>
        <w:tc>
          <w:tcPr>
            <w:tcW w:w="709" w:type="dxa"/>
            <w:shd w:val="clear" w:color="auto" w:fill="EEECE1" w:themeFill="background2"/>
          </w:tcPr>
          <w:p w:rsidR="00A22FA8" w:rsidRPr="007779C8" w:rsidRDefault="00A22FA8" w:rsidP="00032DFE">
            <w:pPr>
              <w:spacing w:line="360" w:lineRule="auto"/>
              <w:jc w:val="both"/>
              <w:rPr>
                <w:rFonts w:ascii="Times New Roman" w:hAnsi="Times New Roman" w:cs="Times New Roman"/>
                <w:b/>
                <w:sz w:val="24"/>
                <w:szCs w:val="24"/>
              </w:rPr>
            </w:pPr>
          </w:p>
        </w:tc>
        <w:tc>
          <w:tcPr>
            <w:tcW w:w="1134" w:type="dxa"/>
          </w:tcPr>
          <w:p w:rsidR="00A22FA8" w:rsidRPr="007779C8" w:rsidRDefault="00A22FA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RT du Centre</w:t>
            </w:r>
          </w:p>
        </w:tc>
        <w:tc>
          <w:tcPr>
            <w:tcW w:w="992" w:type="dxa"/>
          </w:tcPr>
          <w:p w:rsidR="00A22FA8" w:rsidRPr="007779C8" w:rsidRDefault="00A22FA8" w:rsidP="00032DFE">
            <w:pPr>
              <w:spacing w:line="360" w:lineRule="auto"/>
              <w:jc w:val="both"/>
              <w:rPr>
                <w:rFonts w:ascii="Times New Roman" w:hAnsi="Times New Roman" w:cs="Times New Roman"/>
                <w:b/>
                <w:sz w:val="24"/>
                <w:szCs w:val="24"/>
              </w:rPr>
            </w:pPr>
          </w:p>
        </w:tc>
      </w:tr>
      <w:tr w:rsidR="00A22FA8" w:rsidRPr="007779C8" w:rsidTr="001412C4">
        <w:tc>
          <w:tcPr>
            <w:tcW w:w="2552" w:type="dxa"/>
            <w:vMerge/>
          </w:tcPr>
          <w:p w:rsidR="00A22FA8" w:rsidRPr="007779C8" w:rsidRDefault="00A22FA8" w:rsidP="00032DFE">
            <w:pPr>
              <w:spacing w:line="360" w:lineRule="auto"/>
              <w:jc w:val="both"/>
              <w:rPr>
                <w:rFonts w:ascii="Times New Roman" w:hAnsi="Times New Roman" w:cs="Times New Roman"/>
                <w:sz w:val="24"/>
                <w:szCs w:val="24"/>
              </w:rPr>
            </w:pPr>
          </w:p>
        </w:tc>
        <w:tc>
          <w:tcPr>
            <w:tcW w:w="2268" w:type="dxa"/>
          </w:tcPr>
          <w:p w:rsidR="00A22FA8" w:rsidRPr="007779C8" w:rsidRDefault="00A22FA8"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7.3.2</w:t>
            </w:r>
            <w:proofErr w:type="gramStart"/>
            <w:r w:rsidRPr="007779C8">
              <w:rPr>
                <w:rFonts w:ascii="Times New Roman" w:hAnsi="Times New Roman" w:cs="Times New Roman"/>
                <w:sz w:val="24"/>
                <w:szCs w:val="24"/>
              </w:rPr>
              <w:t>.Donner</w:t>
            </w:r>
            <w:proofErr w:type="gramEnd"/>
            <w:r w:rsidRPr="007779C8">
              <w:rPr>
                <w:rFonts w:ascii="Times New Roman" w:hAnsi="Times New Roman" w:cs="Times New Roman"/>
                <w:sz w:val="24"/>
                <w:szCs w:val="24"/>
              </w:rPr>
              <w:t xml:space="preserve"> les résultats à tous les malades</w:t>
            </w:r>
          </w:p>
        </w:tc>
        <w:tc>
          <w:tcPr>
            <w:tcW w:w="1446" w:type="dxa"/>
          </w:tcPr>
          <w:p w:rsidR="00A22FA8" w:rsidRPr="007779C8" w:rsidRDefault="00A22FA8"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des résultats remis</w:t>
            </w:r>
          </w:p>
        </w:tc>
        <w:tc>
          <w:tcPr>
            <w:tcW w:w="964" w:type="dxa"/>
          </w:tcPr>
          <w:p w:rsidR="00A22FA8" w:rsidRPr="007779C8" w:rsidRDefault="00A22FA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100%</w:t>
            </w:r>
          </w:p>
        </w:tc>
        <w:tc>
          <w:tcPr>
            <w:tcW w:w="850" w:type="dxa"/>
          </w:tcPr>
          <w:p w:rsidR="00A22FA8" w:rsidRPr="007779C8" w:rsidRDefault="00A22FA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100%</w:t>
            </w:r>
          </w:p>
        </w:tc>
        <w:tc>
          <w:tcPr>
            <w:tcW w:w="709" w:type="dxa"/>
            <w:shd w:val="clear" w:color="auto" w:fill="EEECE1" w:themeFill="background2"/>
          </w:tcPr>
          <w:p w:rsidR="00A22FA8" w:rsidRPr="007779C8" w:rsidRDefault="00A22FA8" w:rsidP="00032DFE">
            <w:pPr>
              <w:spacing w:line="360" w:lineRule="auto"/>
              <w:jc w:val="both"/>
              <w:rPr>
                <w:rFonts w:ascii="Times New Roman" w:hAnsi="Times New Roman" w:cs="Times New Roman"/>
                <w:b/>
                <w:sz w:val="24"/>
                <w:szCs w:val="24"/>
              </w:rPr>
            </w:pPr>
          </w:p>
        </w:tc>
        <w:tc>
          <w:tcPr>
            <w:tcW w:w="709" w:type="dxa"/>
            <w:shd w:val="clear" w:color="auto" w:fill="EEECE1" w:themeFill="background2"/>
          </w:tcPr>
          <w:p w:rsidR="00A22FA8" w:rsidRPr="007779C8" w:rsidRDefault="00A22FA8" w:rsidP="00032DFE">
            <w:pPr>
              <w:spacing w:line="360" w:lineRule="auto"/>
              <w:jc w:val="both"/>
              <w:rPr>
                <w:rFonts w:ascii="Times New Roman" w:hAnsi="Times New Roman" w:cs="Times New Roman"/>
                <w:b/>
                <w:sz w:val="24"/>
                <w:szCs w:val="24"/>
              </w:rPr>
            </w:pPr>
          </w:p>
        </w:tc>
        <w:tc>
          <w:tcPr>
            <w:tcW w:w="850" w:type="dxa"/>
            <w:shd w:val="clear" w:color="auto" w:fill="EEECE1" w:themeFill="background2"/>
          </w:tcPr>
          <w:p w:rsidR="00A22FA8" w:rsidRPr="007779C8" w:rsidRDefault="00A22FA8" w:rsidP="00032DFE">
            <w:pPr>
              <w:spacing w:line="360" w:lineRule="auto"/>
              <w:jc w:val="both"/>
              <w:rPr>
                <w:rFonts w:ascii="Times New Roman" w:hAnsi="Times New Roman" w:cs="Times New Roman"/>
                <w:b/>
                <w:sz w:val="24"/>
                <w:szCs w:val="24"/>
              </w:rPr>
            </w:pPr>
          </w:p>
        </w:tc>
        <w:tc>
          <w:tcPr>
            <w:tcW w:w="709" w:type="dxa"/>
            <w:shd w:val="clear" w:color="auto" w:fill="EEECE1" w:themeFill="background2"/>
          </w:tcPr>
          <w:p w:rsidR="00A22FA8" w:rsidRPr="007779C8" w:rsidRDefault="00A22FA8" w:rsidP="00032DFE">
            <w:pPr>
              <w:spacing w:line="360" w:lineRule="auto"/>
              <w:jc w:val="both"/>
              <w:rPr>
                <w:rFonts w:ascii="Times New Roman" w:hAnsi="Times New Roman" w:cs="Times New Roman"/>
                <w:b/>
                <w:sz w:val="24"/>
                <w:szCs w:val="24"/>
              </w:rPr>
            </w:pPr>
          </w:p>
        </w:tc>
        <w:tc>
          <w:tcPr>
            <w:tcW w:w="709" w:type="dxa"/>
            <w:shd w:val="clear" w:color="auto" w:fill="EEECE1" w:themeFill="background2"/>
          </w:tcPr>
          <w:p w:rsidR="00A22FA8" w:rsidRPr="007779C8" w:rsidRDefault="00A22FA8" w:rsidP="00032DFE">
            <w:pPr>
              <w:spacing w:line="360" w:lineRule="auto"/>
              <w:jc w:val="both"/>
              <w:rPr>
                <w:rFonts w:ascii="Times New Roman" w:hAnsi="Times New Roman" w:cs="Times New Roman"/>
                <w:b/>
                <w:sz w:val="24"/>
                <w:szCs w:val="24"/>
              </w:rPr>
            </w:pPr>
          </w:p>
        </w:tc>
        <w:tc>
          <w:tcPr>
            <w:tcW w:w="1134" w:type="dxa"/>
          </w:tcPr>
          <w:p w:rsidR="00A22FA8" w:rsidRPr="007779C8" w:rsidRDefault="00A22FA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RT du Centre</w:t>
            </w:r>
          </w:p>
        </w:tc>
        <w:tc>
          <w:tcPr>
            <w:tcW w:w="992" w:type="dxa"/>
          </w:tcPr>
          <w:p w:rsidR="00A22FA8" w:rsidRPr="007779C8" w:rsidRDefault="00A22FA8" w:rsidP="00032DFE">
            <w:pPr>
              <w:spacing w:line="360" w:lineRule="auto"/>
              <w:jc w:val="both"/>
              <w:rPr>
                <w:rFonts w:ascii="Times New Roman" w:hAnsi="Times New Roman" w:cs="Times New Roman"/>
                <w:b/>
                <w:sz w:val="24"/>
                <w:szCs w:val="24"/>
              </w:rPr>
            </w:pPr>
          </w:p>
        </w:tc>
      </w:tr>
      <w:tr w:rsidR="00A22FA8" w:rsidRPr="007779C8" w:rsidTr="004E6D4D">
        <w:tc>
          <w:tcPr>
            <w:tcW w:w="13892" w:type="dxa"/>
            <w:gridSpan w:val="12"/>
          </w:tcPr>
          <w:p w:rsidR="00A22FA8" w:rsidRPr="007779C8" w:rsidRDefault="00A22FA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 xml:space="preserve">O.S.8 : Apporter un soutien nutritionnel à tous les enfants identifiés </w:t>
            </w:r>
            <w:r w:rsidR="00AB0025">
              <w:rPr>
                <w:rFonts w:ascii="Times New Roman" w:hAnsi="Times New Roman" w:cs="Times New Roman"/>
                <w:b/>
                <w:sz w:val="24"/>
                <w:szCs w:val="24"/>
              </w:rPr>
              <w:t>dans le cadre du Projet N’ABACU</w:t>
            </w:r>
          </w:p>
        </w:tc>
      </w:tr>
      <w:tr w:rsidR="00A22FA8" w:rsidRPr="007779C8" w:rsidTr="00F0144D">
        <w:tc>
          <w:tcPr>
            <w:tcW w:w="2552" w:type="dxa"/>
            <w:vMerge w:val="restart"/>
          </w:tcPr>
          <w:p w:rsidR="00A22FA8" w:rsidRPr="007779C8" w:rsidRDefault="00A22FA8"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8.1. Accompagnement des cas de malnutrition</w:t>
            </w:r>
          </w:p>
          <w:p w:rsidR="00A22FA8" w:rsidRPr="007779C8" w:rsidRDefault="00A22FA8"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w:t>
            </w:r>
          </w:p>
        </w:tc>
        <w:tc>
          <w:tcPr>
            <w:tcW w:w="2268" w:type="dxa"/>
          </w:tcPr>
          <w:p w:rsidR="00A22FA8" w:rsidRPr="007779C8" w:rsidRDefault="00A22FA8"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xml:space="preserve">8.1.1. Faire le dépistage systématique de tous </w:t>
            </w:r>
            <w:r w:rsidRPr="007779C8">
              <w:rPr>
                <w:rFonts w:ascii="Times New Roman" w:hAnsi="Times New Roman" w:cs="Times New Roman"/>
                <w:sz w:val="24"/>
                <w:szCs w:val="24"/>
              </w:rPr>
              <w:lastRenderedPageBreak/>
              <w:t>enfants de moins de 2ans</w:t>
            </w:r>
          </w:p>
        </w:tc>
        <w:tc>
          <w:tcPr>
            <w:tcW w:w="1446" w:type="dxa"/>
          </w:tcPr>
          <w:p w:rsidR="00A22FA8" w:rsidRPr="007779C8" w:rsidRDefault="00A22FA8"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lastRenderedPageBreak/>
              <w:t xml:space="preserve">% d’enfant de moins de </w:t>
            </w:r>
            <w:r w:rsidRPr="007779C8">
              <w:rPr>
                <w:rFonts w:ascii="Times New Roman" w:hAnsi="Times New Roman" w:cs="Times New Roman"/>
                <w:sz w:val="24"/>
                <w:szCs w:val="24"/>
              </w:rPr>
              <w:lastRenderedPageBreak/>
              <w:t>5ans dépistés</w:t>
            </w:r>
          </w:p>
        </w:tc>
        <w:tc>
          <w:tcPr>
            <w:tcW w:w="964" w:type="dxa"/>
          </w:tcPr>
          <w:p w:rsidR="00A22FA8" w:rsidRPr="007779C8" w:rsidRDefault="00A22FA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lastRenderedPageBreak/>
              <w:t>100%</w:t>
            </w:r>
          </w:p>
        </w:tc>
        <w:tc>
          <w:tcPr>
            <w:tcW w:w="850" w:type="dxa"/>
          </w:tcPr>
          <w:p w:rsidR="00A22FA8" w:rsidRPr="007779C8" w:rsidRDefault="00A22FA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100%</w:t>
            </w:r>
          </w:p>
        </w:tc>
        <w:tc>
          <w:tcPr>
            <w:tcW w:w="709" w:type="dxa"/>
            <w:shd w:val="clear" w:color="auto" w:fill="EEECE1" w:themeFill="background2"/>
          </w:tcPr>
          <w:p w:rsidR="00A22FA8" w:rsidRPr="007779C8" w:rsidRDefault="00A22FA8" w:rsidP="00032DFE">
            <w:pPr>
              <w:spacing w:line="360" w:lineRule="auto"/>
              <w:jc w:val="both"/>
              <w:rPr>
                <w:rFonts w:ascii="Times New Roman" w:hAnsi="Times New Roman" w:cs="Times New Roman"/>
                <w:b/>
                <w:sz w:val="24"/>
                <w:szCs w:val="24"/>
              </w:rPr>
            </w:pPr>
          </w:p>
        </w:tc>
        <w:tc>
          <w:tcPr>
            <w:tcW w:w="709" w:type="dxa"/>
            <w:shd w:val="clear" w:color="auto" w:fill="EEECE1" w:themeFill="background2"/>
          </w:tcPr>
          <w:p w:rsidR="00A22FA8" w:rsidRPr="007779C8" w:rsidRDefault="00A22FA8" w:rsidP="00032DFE">
            <w:pPr>
              <w:spacing w:line="360" w:lineRule="auto"/>
              <w:jc w:val="both"/>
              <w:rPr>
                <w:rFonts w:ascii="Times New Roman" w:hAnsi="Times New Roman" w:cs="Times New Roman"/>
                <w:b/>
                <w:sz w:val="24"/>
                <w:szCs w:val="24"/>
              </w:rPr>
            </w:pPr>
          </w:p>
        </w:tc>
        <w:tc>
          <w:tcPr>
            <w:tcW w:w="850" w:type="dxa"/>
            <w:shd w:val="clear" w:color="auto" w:fill="EEECE1" w:themeFill="background2"/>
          </w:tcPr>
          <w:p w:rsidR="00A22FA8" w:rsidRPr="007779C8" w:rsidRDefault="00A22FA8" w:rsidP="00032DFE">
            <w:pPr>
              <w:spacing w:line="360" w:lineRule="auto"/>
              <w:jc w:val="both"/>
              <w:rPr>
                <w:rFonts w:ascii="Times New Roman" w:hAnsi="Times New Roman" w:cs="Times New Roman"/>
                <w:b/>
                <w:sz w:val="24"/>
                <w:szCs w:val="24"/>
              </w:rPr>
            </w:pPr>
          </w:p>
        </w:tc>
        <w:tc>
          <w:tcPr>
            <w:tcW w:w="709" w:type="dxa"/>
            <w:shd w:val="clear" w:color="auto" w:fill="EEECE1" w:themeFill="background2"/>
          </w:tcPr>
          <w:p w:rsidR="00A22FA8" w:rsidRPr="007779C8" w:rsidRDefault="00A22FA8" w:rsidP="00032DFE">
            <w:pPr>
              <w:spacing w:line="360" w:lineRule="auto"/>
              <w:jc w:val="both"/>
              <w:rPr>
                <w:rFonts w:ascii="Times New Roman" w:hAnsi="Times New Roman" w:cs="Times New Roman"/>
                <w:b/>
                <w:sz w:val="24"/>
                <w:szCs w:val="24"/>
              </w:rPr>
            </w:pPr>
          </w:p>
        </w:tc>
        <w:tc>
          <w:tcPr>
            <w:tcW w:w="709" w:type="dxa"/>
            <w:shd w:val="clear" w:color="auto" w:fill="EEECE1" w:themeFill="background2"/>
          </w:tcPr>
          <w:p w:rsidR="00A22FA8" w:rsidRPr="007779C8" w:rsidRDefault="00A22FA8" w:rsidP="00032DFE">
            <w:pPr>
              <w:spacing w:line="360" w:lineRule="auto"/>
              <w:jc w:val="both"/>
              <w:rPr>
                <w:rFonts w:ascii="Times New Roman" w:hAnsi="Times New Roman" w:cs="Times New Roman"/>
                <w:b/>
                <w:sz w:val="24"/>
                <w:szCs w:val="24"/>
              </w:rPr>
            </w:pPr>
          </w:p>
        </w:tc>
        <w:tc>
          <w:tcPr>
            <w:tcW w:w="1134" w:type="dxa"/>
          </w:tcPr>
          <w:p w:rsidR="00A22FA8" w:rsidRPr="007779C8" w:rsidRDefault="00A22FA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RT du Centre</w:t>
            </w:r>
          </w:p>
        </w:tc>
        <w:tc>
          <w:tcPr>
            <w:tcW w:w="992" w:type="dxa"/>
          </w:tcPr>
          <w:p w:rsidR="00A22FA8" w:rsidRPr="007779C8" w:rsidRDefault="00A22FA8" w:rsidP="00032DFE">
            <w:pPr>
              <w:spacing w:line="360" w:lineRule="auto"/>
              <w:jc w:val="both"/>
              <w:rPr>
                <w:rFonts w:ascii="Times New Roman" w:hAnsi="Times New Roman" w:cs="Times New Roman"/>
                <w:b/>
                <w:sz w:val="24"/>
                <w:szCs w:val="24"/>
              </w:rPr>
            </w:pPr>
          </w:p>
        </w:tc>
      </w:tr>
      <w:tr w:rsidR="00A22FA8" w:rsidRPr="007779C8" w:rsidTr="00AB0025">
        <w:tc>
          <w:tcPr>
            <w:tcW w:w="2552" w:type="dxa"/>
            <w:vMerge/>
          </w:tcPr>
          <w:p w:rsidR="00A22FA8" w:rsidRPr="007779C8" w:rsidRDefault="00A22FA8" w:rsidP="00032DFE">
            <w:pPr>
              <w:spacing w:line="360" w:lineRule="auto"/>
              <w:jc w:val="both"/>
              <w:rPr>
                <w:rFonts w:ascii="Times New Roman" w:hAnsi="Times New Roman" w:cs="Times New Roman"/>
                <w:sz w:val="24"/>
                <w:szCs w:val="24"/>
              </w:rPr>
            </w:pPr>
          </w:p>
        </w:tc>
        <w:tc>
          <w:tcPr>
            <w:tcW w:w="2268" w:type="dxa"/>
          </w:tcPr>
          <w:p w:rsidR="00A22FA8" w:rsidRPr="007779C8" w:rsidRDefault="00A22FA8"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8.1.2. Faire une enquête nutritionnelle sur des cas trouvés</w:t>
            </w:r>
          </w:p>
        </w:tc>
        <w:tc>
          <w:tcPr>
            <w:tcW w:w="1446" w:type="dxa"/>
          </w:tcPr>
          <w:p w:rsidR="00A22FA8" w:rsidRPr="007779C8" w:rsidRDefault="00A22FA8" w:rsidP="00032DFE">
            <w:pPr>
              <w:spacing w:line="360" w:lineRule="auto"/>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d’enquêtes réalisées</w:t>
            </w:r>
          </w:p>
        </w:tc>
        <w:tc>
          <w:tcPr>
            <w:tcW w:w="964" w:type="dxa"/>
          </w:tcPr>
          <w:p w:rsidR="00A22FA8" w:rsidRPr="007779C8" w:rsidRDefault="00A22FA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20</w:t>
            </w:r>
          </w:p>
        </w:tc>
        <w:tc>
          <w:tcPr>
            <w:tcW w:w="850" w:type="dxa"/>
          </w:tcPr>
          <w:p w:rsidR="00A22FA8" w:rsidRPr="007779C8" w:rsidRDefault="00A22FA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4</w:t>
            </w:r>
          </w:p>
        </w:tc>
        <w:tc>
          <w:tcPr>
            <w:tcW w:w="709" w:type="dxa"/>
            <w:shd w:val="clear" w:color="auto" w:fill="EEECE1" w:themeFill="background2"/>
          </w:tcPr>
          <w:p w:rsidR="00A22FA8" w:rsidRPr="007779C8" w:rsidRDefault="00A22FA8" w:rsidP="00032DFE">
            <w:pPr>
              <w:spacing w:line="360" w:lineRule="auto"/>
              <w:jc w:val="both"/>
              <w:rPr>
                <w:rFonts w:ascii="Times New Roman" w:hAnsi="Times New Roman" w:cs="Times New Roman"/>
                <w:b/>
                <w:sz w:val="24"/>
                <w:szCs w:val="24"/>
              </w:rPr>
            </w:pPr>
          </w:p>
        </w:tc>
        <w:tc>
          <w:tcPr>
            <w:tcW w:w="709" w:type="dxa"/>
            <w:shd w:val="clear" w:color="auto" w:fill="EEECE1" w:themeFill="background2"/>
          </w:tcPr>
          <w:p w:rsidR="00A22FA8" w:rsidRPr="007779C8" w:rsidRDefault="00A22FA8" w:rsidP="00032DFE">
            <w:pPr>
              <w:spacing w:line="360" w:lineRule="auto"/>
              <w:jc w:val="both"/>
              <w:rPr>
                <w:rFonts w:ascii="Times New Roman" w:hAnsi="Times New Roman" w:cs="Times New Roman"/>
                <w:b/>
                <w:sz w:val="24"/>
                <w:szCs w:val="24"/>
              </w:rPr>
            </w:pPr>
          </w:p>
        </w:tc>
        <w:tc>
          <w:tcPr>
            <w:tcW w:w="850" w:type="dxa"/>
            <w:shd w:val="clear" w:color="auto" w:fill="EEECE1" w:themeFill="background2"/>
          </w:tcPr>
          <w:p w:rsidR="00A22FA8" w:rsidRPr="007779C8" w:rsidRDefault="00A22FA8" w:rsidP="00032DFE">
            <w:pPr>
              <w:spacing w:line="360" w:lineRule="auto"/>
              <w:jc w:val="both"/>
              <w:rPr>
                <w:rFonts w:ascii="Times New Roman" w:hAnsi="Times New Roman" w:cs="Times New Roman"/>
                <w:b/>
                <w:sz w:val="24"/>
                <w:szCs w:val="24"/>
              </w:rPr>
            </w:pPr>
          </w:p>
        </w:tc>
        <w:tc>
          <w:tcPr>
            <w:tcW w:w="709" w:type="dxa"/>
            <w:shd w:val="clear" w:color="auto" w:fill="EEECE1" w:themeFill="background2"/>
          </w:tcPr>
          <w:p w:rsidR="00A22FA8" w:rsidRPr="007779C8" w:rsidRDefault="00A22FA8" w:rsidP="00032DFE">
            <w:pPr>
              <w:spacing w:line="360" w:lineRule="auto"/>
              <w:jc w:val="both"/>
              <w:rPr>
                <w:rFonts w:ascii="Times New Roman" w:hAnsi="Times New Roman" w:cs="Times New Roman"/>
                <w:b/>
                <w:sz w:val="24"/>
                <w:szCs w:val="24"/>
              </w:rPr>
            </w:pPr>
          </w:p>
        </w:tc>
        <w:tc>
          <w:tcPr>
            <w:tcW w:w="709" w:type="dxa"/>
            <w:shd w:val="clear" w:color="auto" w:fill="EEECE1" w:themeFill="background2"/>
          </w:tcPr>
          <w:p w:rsidR="00A22FA8" w:rsidRPr="007779C8" w:rsidRDefault="00A22FA8" w:rsidP="00032DFE">
            <w:pPr>
              <w:spacing w:line="360" w:lineRule="auto"/>
              <w:jc w:val="both"/>
              <w:rPr>
                <w:rFonts w:ascii="Times New Roman" w:hAnsi="Times New Roman" w:cs="Times New Roman"/>
                <w:b/>
                <w:sz w:val="24"/>
                <w:szCs w:val="24"/>
              </w:rPr>
            </w:pPr>
          </w:p>
        </w:tc>
        <w:tc>
          <w:tcPr>
            <w:tcW w:w="1134" w:type="dxa"/>
          </w:tcPr>
          <w:p w:rsidR="00A22FA8" w:rsidRPr="007779C8" w:rsidRDefault="00A22FA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Chargé des Projets</w:t>
            </w:r>
          </w:p>
        </w:tc>
        <w:tc>
          <w:tcPr>
            <w:tcW w:w="992" w:type="dxa"/>
          </w:tcPr>
          <w:p w:rsidR="00A22FA8" w:rsidRPr="007779C8" w:rsidRDefault="00A22FA8" w:rsidP="00032DFE">
            <w:pPr>
              <w:spacing w:line="360" w:lineRule="auto"/>
              <w:jc w:val="both"/>
              <w:rPr>
                <w:rFonts w:ascii="Times New Roman" w:hAnsi="Times New Roman" w:cs="Times New Roman"/>
                <w:b/>
                <w:sz w:val="24"/>
                <w:szCs w:val="24"/>
              </w:rPr>
            </w:pPr>
          </w:p>
        </w:tc>
      </w:tr>
      <w:tr w:rsidR="00A22FA8" w:rsidRPr="007779C8" w:rsidTr="00AB0025">
        <w:tc>
          <w:tcPr>
            <w:tcW w:w="2552" w:type="dxa"/>
            <w:vMerge/>
          </w:tcPr>
          <w:p w:rsidR="00A22FA8" w:rsidRPr="007779C8" w:rsidRDefault="00A22FA8" w:rsidP="00032DFE">
            <w:pPr>
              <w:spacing w:line="360" w:lineRule="auto"/>
              <w:jc w:val="both"/>
              <w:rPr>
                <w:rFonts w:ascii="Times New Roman" w:hAnsi="Times New Roman" w:cs="Times New Roman"/>
                <w:sz w:val="24"/>
                <w:szCs w:val="24"/>
              </w:rPr>
            </w:pPr>
          </w:p>
        </w:tc>
        <w:tc>
          <w:tcPr>
            <w:tcW w:w="2268" w:type="dxa"/>
          </w:tcPr>
          <w:p w:rsidR="00A22FA8" w:rsidRPr="007779C8" w:rsidRDefault="00A22FA8"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8.1.3</w:t>
            </w:r>
            <w:proofErr w:type="gramStart"/>
            <w:r w:rsidRPr="007779C8">
              <w:rPr>
                <w:rFonts w:ascii="Times New Roman" w:hAnsi="Times New Roman" w:cs="Times New Roman"/>
                <w:sz w:val="24"/>
                <w:szCs w:val="24"/>
              </w:rPr>
              <w:t>.Distribuer</w:t>
            </w:r>
            <w:proofErr w:type="gramEnd"/>
            <w:r w:rsidRPr="007779C8">
              <w:rPr>
                <w:rFonts w:ascii="Times New Roman" w:hAnsi="Times New Roman" w:cs="Times New Roman"/>
                <w:sz w:val="24"/>
                <w:szCs w:val="24"/>
              </w:rPr>
              <w:t xml:space="preserve"> les vivres aux nécessiteux</w:t>
            </w:r>
          </w:p>
        </w:tc>
        <w:tc>
          <w:tcPr>
            <w:tcW w:w="1446" w:type="dxa"/>
          </w:tcPr>
          <w:p w:rsidR="00A22FA8" w:rsidRPr="007779C8" w:rsidRDefault="00A22FA8"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d’enfants assisté</w:t>
            </w:r>
          </w:p>
        </w:tc>
        <w:tc>
          <w:tcPr>
            <w:tcW w:w="964" w:type="dxa"/>
          </w:tcPr>
          <w:p w:rsidR="00A22FA8" w:rsidRPr="007779C8" w:rsidRDefault="00A22FA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0%</w:t>
            </w:r>
          </w:p>
        </w:tc>
        <w:tc>
          <w:tcPr>
            <w:tcW w:w="850" w:type="dxa"/>
          </w:tcPr>
          <w:p w:rsidR="00A22FA8" w:rsidRPr="007779C8" w:rsidRDefault="00A22FA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100%</w:t>
            </w:r>
          </w:p>
        </w:tc>
        <w:tc>
          <w:tcPr>
            <w:tcW w:w="709" w:type="dxa"/>
            <w:shd w:val="clear" w:color="auto" w:fill="EEECE1" w:themeFill="background2"/>
          </w:tcPr>
          <w:p w:rsidR="00A22FA8" w:rsidRPr="00AB0025" w:rsidRDefault="00A22FA8" w:rsidP="00032DFE">
            <w:pPr>
              <w:spacing w:line="360" w:lineRule="auto"/>
              <w:jc w:val="both"/>
              <w:rPr>
                <w:rFonts w:ascii="Times New Roman" w:hAnsi="Times New Roman" w:cs="Times New Roman"/>
                <w:b/>
                <w:color w:val="C4BC96" w:themeColor="background2" w:themeShade="BF"/>
                <w:sz w:val="24"/>
                <w:szCs w:val="24"/>
              </w:rPr>
            </w:pPr>
          </w:p>
        </w:tc>
        <w:tc>
          <w:tcPr>
            <w:tcW w:w="709" w:type="dxa"/>
            <w:shd w:val="clear" w:color="auto" w:fill="EEECE1" w:themeFill="background2"/>
          </w:tcPr>
          <w:p w:rsidR="00A22FA8" w:rsidRPr="00AB0025" w:rsidRDefault="00A22FA8" w:rsidP="00032DFE">
            <w:pPr>
              <w:spacing w:line="360" w:lineRule="auto"/>
              <w:jc w:val="both"/>
              <w:rPr>
                <w:rFonts w:ascii="Times New Roman" w:hAnsi="Times New Roman" w:cs="Times New Roman"/>
                <w:b/>
                <w:color w:val="C4BC96" w:themeColor="background2" w:themeShade="BF"/>
                <w:sz w:val="24"/>
                <w:szCs w:val="24"/>
              </w:rPr>
            </w:pPr>
          </w:p>
        </w:tc>
        <w:tc>
          <w:tcPr>
            <w:tcW w:w="850" w:type="dxa"/>
            <w:shd w:val="clear" w:color="auto" w:fill="EEECE1" w:themeFill="background2"/>
          </w:tcPr>
          <w:p w:rsidR="00A22FA8" w:rsidRPr="00AB0025" w:rsidRDefault="00A22FA8" w:rsidP="00032DFE">
            <w:pPr>
              <w:spacing w:line="360" w:lineRule="auto"/>
              <w:jc w:val="both"/>
              <w:rPr>
                <w:rFonts w:ascii="Times New Roman" w:hAnsi="Times New Roman" w:cs="Times New Roman"/>
                <w:b/>
                <w:color w:val="C4BC96" w:themeColor="background2" w:themeShade="BF"/>
                <w:sz w:val="24"/>
                <w:szCs w:val="24"/>
              </w:rPr>
            </w:pPr>
          </w:p>
        </w:tc>
        <w:tc>
          <w:tcPr>
            <w:tcW w:w="709" w:type="dxa"/>
            <w:shd w:val="clear" w:color="auto" w:fill="EEECE1" w:themeFill="background2"/>
          </w:tcPr>
          <w:p w:rsidR="00A22FA8" w:rsidRPr="00AB0025" w:rsidRDefault="00A22FA8" w:rsidP="00032DFE">
            <w:pPr>
              <w:spacing w:line="360" w:lineRule="auto"/>
              <w:jc w:val="both"/>
              <w:rPr>
                <w:rFonts w:ascii="Times New Roman" w:hAnsi="Times New Roman" w:cs="Times New Roman"/>
                <w:b/>
                <w:color w:val="C4BC96" w:themeColor="background2" w:themeShade="BF"/>
                <w:sz w:val="24"/>
                <w:szCs w:val="24"/>
              </w:rPr>
            </w:pPr>
          </w:p>
        </w:tc>
        <w:tc>
          <w:tcPr>
            <w:tcW w:w="709" w:type="dxa"/>
            <w:shd w:val="clear" w:color="auto" w:fill="EEECE1" w:themeFill="background2"/>
          </w:tcPr>
          <w:p w:rsidR="00A22FA8" w:rsidRPr="00AB0025" w:rsidRDefault="00A22FA8" w:rsidP="00032DFE">
            <w:pPr>
              <w:spacing w:line="360" w:lineRule="auto"/>
              <w:jc w:val="both"/>
              <w:rPr>
                <w:rFonts w:ascii="Times New Roman" w:hAnsi="Times New Roman" w:cs="Times New Roman"/>
                <w:b/>
                <w:color w:val="C4BC96" w:themeColor="background2" w:themeShade="BF"/>
                <w:sz w:val="24"/>
                <w:szCs w:val="24"/>
              </w:rPr>
            </w:pPr>
          </w:p>
        </w:tc>
        <w:tc>
          <w:tcPr>
            <w:tcW w:w="1134" w:type="dxa"/>
          </w:tcPr>
          <w:p w:rsidR="00A22FA8" w:rsidRPr="007779C8" w:rsidRDefault="00A22FA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Chargé des projets</w:t>
            </w:r>
          </w:p>
        </w:tc>
        <w:tc>
          <w:tcPr>
            <w:tcW w:w="992" w:type="dxa"/>
          </w:tcPr>
          <w:p w:rsidR="00A22FA8" w:rsidRPr="007779C8" w:rsidRDefault="00A22FA8" w:rsidP="00032DFE">
            <w:pPr>
              <w:spacing w:line="360" w:lineRule="auto"/>
              <w:jc w:val="both"/>
              <w:rPr>
                <w:rFonts w:ascii="Times New Roman" w:hAnsi="Times New Roman" w:cs="Times New Roman"/>
                <w:b/>
                <w:sz w:val="24"/>
                <w:szCs w:val="24"/>
              </w:rPr>
            </w:pPr>
          </w:p>
        </w:tc>
      </w:tr>
      <w:tr w:rsidR="00A22FA8" w:rsidRPr="007779C8" w:rsidTr="00AB0025">
        <w:tc>
          <w:tcPr>
            <w:tcW w:w="2552" w:type="dxa"/>
            <w:vMerge/>
          </w:tcPr>
          <w:p w:rsidR="00A22FA8" w:rsidRPr="007779C8" w:rsidRDefault="00A22FA8" w:rsidP="00032DFE">
            <w:pPr>
              <w:spacing w:line="360" w:lineRule="auto"/>
              <w:jc w:val="both"/>
              <w:rPr>
                <w:rFonts w:ascii="Times New Roman" w:hAnsi="Times New Roman" w:cs="Times New Roman"/>
                <w:sz w:val="24"/>
                <w:szCs w:val="24"/>
              </w:rPr>
            </w:pPr>
          </w:p>
        </w:tc>
        <w:tc>
          <w:tcPr>
            <w:tcW w:w="2268" w:type="dxa"/>
          </w:tcPr>
          <w:p w:rsidR="00A22FA8" w:rsidRPr="007779C8" w:rsidRDefault="00A22FA8"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8.1.4. Orienter les cas identifiés dans les FARN environnantes</w:t>
            </w:r>
          </w:p>
        </w:tc>
        <w:tc>
          <w:tcPr>
            <w:tcW w:w="1446" w:type="dxa"/>
          </w:tcPr>
          <w:p w:rsidR="00A22FA8" w:rsidRPr="007779C8" w:rsidRDefault="00A22FA8"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d’enfant orientés</w:t>
            </w:r>
          </w:p>
        </w:tc>
        <w:tc>
          <w:tcPr>
            <w:tcW w:w="964" w:type="dxa"/>
          </w:tcPr>
          <w:p w:rsidR="00A22FA8" w:rsidRPr="007779C8" w:rsidRDefault="00A22FA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0%</w:t>
            </w:r>
          </w:p>
        </w:tc>
        <w:tc>
          <w:tcPr>
            <w:tcW w:w="850" w:type="dxa"/>
          </w:tcPr>
          <w:p w:rsidR="00A22FA8" w:rsidRPr="007779C8" w:rsidRDefault="00A22FA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100%</w:t>
            </w:r>
          </w:p>
        </w:tc>
        <w:tc>
          <w:tcPr>
            <w:tcW w:w="709" w:type="dxa"/>
            <w:shd w:val="clear" w:color="auto" w:fill="EEECE1" w:themeFill="background2"/>
          </w:tcPr>
          <w:p w:rsidR="00A22FA8" w:rsidRPr="00AB0025" w:rsidRDefault="00A22FA8" w:rsidP="00032DFE">
            <w:pPr>
              <w:spacing w:line="360" w:lineRule="auto"/>
              <w:jc w:val="both"/>
              <w:rPr>
                <w:rFonts w:ascii="Times New Roman" w:hAnsi="Times New Roman" w:cs="Times New Roman"/>
                <w:b/>
                <w:color w:val="C4BC96" w:themeColor="background2" w:themeShade="BF"/>
                <w:sz w:val="24"/>
                <w:szCs w:val="24"/>
              </w:rPr>
            </w:pPr>
          </w:p>
        </w:tc>
        <w:tc>
          <w:tcPr>
            <w:tcW w:w="709" w:type="dxa"/>
            <w:shd w:val="clear" w:color="auto" w:fill="EEECE1" w:themeFill="background2"/>
          </w:tcPr>
          <w:p w:rsidR="00A22FA8" w:rsidRPr="00AB0025" w:rsidRDefault="00A22FA8" w:rsidP="00032DFE">
            <w:pPr>
              <w:spacing w:line="360" w:lineRule="auto"/>
              <w:jc w:val="both"/>
              <w:rPr>
                <w:rFonts w:ascii="Times New Roman" w:hAnsi="Times New Roman" w:cs="Times New Roman"/>
                <w:b/>
                <w:color w:val="C4BC96" w:themeColor="background2" w:themeShade="BF"/>
                <w:sz w:val="24"/>
                <w:szCs w:val="24"/>
              </w:rPr>
            </w:pPr>
          </w:p>
        </w:tc>
        <w:tc>
          <w:tcPr>
            <w:tcW w:w="850" w:type="dxa"/>
            <w:shd w:val="clear" w:color="auto" w:fill="EEECE1" w:themeFill="background2"/>
          </w:tcPr>
          <w:p w:rsidR="00A22FA8" w:rsidRPr="00AB0025" w:rsidRDefault="00A22FA8" w:rsidP="00032DFE">
            <w:pPr>
              <w:spacing w:line="360" w:lineRule="auto"/>
              <w:jc w:val="both"/>
              <w:rPr>
                <w:rFonts w:ascii="Times New Roman" w:hAnsi="Times New Roman" w:cs="Times New Roman"/>
                <w:b/>
                <w:color w:val="C4BC96" w:themeColor="background2" w:themeShade="BF"/>
                <w:sz w:val="24"/>
                <w:szCs w:val="24"/>
              </w:rPr>
            </w:pPr>
          </w:p>
        </w:tc>
        <w:tc>
          <w:tcPr>
            <w:tcW w:w="709" w:type="dxa"/>
            <w:shd w:val="clear" w:color="auto" w:fill="EEECE1" w:themeFill="background2"/>
          </w:tcPr>
          <w:p w:rsidR="00A22FA8" w:rsidRPr="00AB0025" w:rsidRDefault="00A22FA8" w:rsidP="00032DFE">
            <w:pPr>
              <w:spacing w:line="360" w:lineRule="auto"/>
              <w:jc w:val="both"/>
              <w:rPr>
                <w:rFonts w:ascii="Times New Roman" w:hAnsi="Times New Roman" w:cs="Times New Roman"/>
                <w:b/>
                <w:color w:val="C4BC96" w:themeColor="background2" w:themeShade="BF"/>
                <w:sz w:val="24"/>
                <w:szCs w:val="24"/>
              </w:rPr>
            </w:pPr>
          </w:p>
        </w:tc>
        <w:tc>
          <w:tcPr>
            <w:tcW w:w="709" w:type="dxa"/>
            <w:shd w:val="clear" w:color="auto" w:fill="EEECE1" w:themeFill="background2"/>
          </w:tcPr>
          <w:p w:rsidR="00A22FA8" w:rsidRPr="00AB0025" w:rsidRDefault="00A22FA8" w:rsidP="00032DFE">
            <w:pPr>
              <w:spacing w:line="360" w:lineRule="auto"/>
              <w:jc w:val="both"/>
              <w:rPr>
                <w:rFonts w:ascii="Times New Roman" w:hAnsi="Times New Roman" w:cs="Times New Roman"/>
                <w:b/>
                <w:color w:val="C4BC96" w:themeColor="background2" w:themeShade="BF"/>
                <w:sz w:val="24"/>
                <w:szCs w:val="24"/>
              </w:rPr>
            </w:pPr>
          </w:p>
        </w:tc>
        <w:tc>
          <w:tcPr>
            <w:tcW w:w="1134" w:type="dxa"/>
          </w:tcPr>
          <w:p w:rsidR="00A22FA8" w:rsidRPr="007779C8" w:rsidRDefault="00A22FA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RT du Centre</w:t>
            </w:r>
          </w:p>
        </w:tc>
        <w:tc>
          <w:tcPr>
            <w:tcW w:w="992" w:type="dxa"/>
          </w:tcPr>
          <w:p w:rsidR="00A22FA8" w:rsidRPr="007779C8" w:rsidRDefault="00A22FA8" w:rsidP="00032DFE">
            <w:pPr>
              <w:spacing w:line="360" w:lineRule="auto"/>
              <w:jc w:val="both"/>
              <w:rPr>
                <w:rFonts w:ascii="Times New Roman" w:hAnsi="Times New Roman" w:cs="Times New Roman"/>
                <w:b/>
                <w:sz w:val="24"/>
                <w:szCs w:val="24"/>
              </w:rPr>
            </w:pPr>
          </w:p>
        </w:tc>
      </w:tr>
      <w:tr w:rsidR="00A22FA8" w:rsidRPr="007779C8" w:rsidTr="00AB0025">
        <w:trPr>
          <w:trHeight w:val="675"/>
        </w:trPr>
        <w:tc>
          <w:tcPr>
            <w:tcW w:w="2552" w:type="dxa"/>
            <w:vMerge/>
          </w:tcPr>
          <w:p w:rsidR="00A22FA8" w:rsidRPr="007779C8" w:rsidRDefault="00A22FA8" w:rsidP="00032DFE">
            <w:pPr>
              <w:spacing w:line="360" w:lineRule="auto"/>
              <w:jc w:val="both"/>
              <w:rPr>
                <w:rFonts w:ascii="Times New Roman" w:hAnsi="Times New Roman" w:cs="Times New Roman"/>
                <w:sz w:val="24"/>
                <w:szCs w:val="24"/>
              </w:rPr>
            </w:pPr>
          </w:p>
        </w:tc>
        <w:tc>
          <w:tcPr>
            <w:tcW w:w="2268" w:type="dxa"/>
          </w:tcPr>
          <w:p w:rsidR="00A22FA8" w:rsidRPr="007779C8" w:rsidRDefault="00A22FA8"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xml:space="preserve">8.1.5. Renforcer la mise en œuvre des approches FAN&amp; FARN </w:t>
            </w:r>
          </w:p>
        </w:tc>
        <w:tc>
          <w:tcPr>
            <w:tcW w:w="1446" w:type="dxa"/>
          </w:tcPr>
          <w:p w:rsidR="00A22FA8" w:rsidRPr="007779C8" w:rsidRDefault="00A22FA8" w:rsidP="00032DFE">
            <w:pPr>
              <w:spacing w:line="360" w:lineRule="auto"/>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FARN organisés</w:t>
            </w:r>
          </w:p>
        </w:tc>
        <w:tc>
          <w:tcPr>
            <w:tcW w:w="964" w:type="dxa"/>
          </w:tcPr>
          <w:p w:rsidR="00A22FA8" w:rsidRPr="007779C8" w:rsidRDefault="00A22FA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0</w:t>
            </w:r>
          </w:p>
        </w:tc>
        <w:tc>
          <w:tcPr>
            <w:tcW w:w="850" w:type="dxa"/>
          </w:tcPr>
          <w:p w:rsidR="00A22FA8" w:rsidRPr="007779C8" w:rsidRDefault="00A22FA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20</w:t>
            </w:r>
          </w:p>
        </w:tc>
        <w:tc>
          <w:tcPr>
            <w:tcW w:w="709" w:type="dxa"/>
            <w:shd w:val="clear" w:color="auto" w:fill="EEECE1" w:themeFill="background2"/>
          </w:tcPr>
          <w:p w:rsidR="00A22FA8" w:rsidRPr="007779C8" w:rsidRDefault="00A22FA8" w:rsidP="00032DFE">
            <w:pPr>
              <w:spacing w:line="360" w:lineRule="auto"/>
              <w:jc w:val="both"/>
              <w:rPr>
                <w:rFonts w:ascii="Times New Roman" w:hAnsi="Times New Roman" w:cs="Times New Roman"/>
                <w:b/>
                <w:sz w:val="24"/>
                <w:szCs w:val="24"/>
              </w:rPr>
            </w:pPr>
          </w:p>
        </w:tc>
        <w:tc>
          <w:tcPr>
            <w:tcW w:w="709" w:type="dxa"/>
            <w:shd w:val="clear" w:color="auto" w:fill="EEECE1" w:themeFill="background2"/>
          </w:tcPr>
          <w:p w:rsidR="00A22FA8" w:rsidRPr="00AB0025" w:rsidRDefault="00A22FA8" w:rsidP="00032DFE">
            <w:pPr>
              <w:spacing w:line="360" w:lineRule="auto"/>
              <w:jc w:val="both"/>
              <w:rPr>
                <w:rFonts w:ascii="Times New Roman" w:hAnsi="Times New Roman" w:cs="Times New Roman"/>
                <w:b/>
                <w:color w:val="C4BC96" w:themeColor="background2" w:themeShade="BF"/>
                <w:sz w:val="24"/>
                <w:szCs w:val="24"/>
              </w:rPr>
            </w:pPr>
          </w:p>
        </w:tc>
        <w:tc>
          <w:tcPr>
            <w:tcW w:w="850" w:type="dxa"/>
            <w:shd w:val="clear" w:color="auto" w:fill="EEECE1" w:themeFill="background2"/>
          </w:tcPr>
          <w:p w:rsidR="00A22FA8" w:rsidRPr="00AB0025" w:rsidRDefault="00A22FA8" w:rsidP="00032DFE">
            <w:pPr>
              <w:spacing w:line="360" w:lineRule="auto"/>
              <w:jc w:val="both"/>
              <w:rPr>
                <w:rFonts w:ascii="Times New Roman" w:hAnsi="Times New Roman" w:cs="Times New Roman"/>
                <w:b/>
                <w:color w:val="C4BC96" w:themeColor="background2" w:themeShade="BF"/>
                <w:sz w:val="24"/>
                <w:szCs w:val="24"/>
              </w:rPr>
            </w:pPr>
          </w:p>
        </w:tc>
        <w:tc>
          <w:tcPr>
            <w:tcW w:w="709" w:type="dxa"/>
            <w:shd w:val="clear" w:color="auto" w:fill="EEECE1" w:themeFill="background2"/>
          </w:tcPr>
          <w:p w:rsidR="00A22FA8" w:rsidRPr="00AB0025" w:rsidRDefault="00A22FA8" w:rsidP="00032DFE">
            <w:pPr>
              <w:spacing w:line="360" w:lineRule="auto"/>
              <w:jc w:val="both"/>
              <w:rPr>
                <w:rFonts w:ascii="Times New Roman" w:hAnsi="Times New Roman" w:cs="Times New Roman"/>
                <w:b/>
                <w:color w:val="C4BC96" w:themeColor="background2" w:themeShade="BF"/>
                <w:sz w:val="24"/>
                <w:szCs w:val="24"/>
              </w:rPr>
            </w:pPr>
          </w:p>
        </w:tc>
        <w:tc>
          <w:tcPr>
            <w:tcW w:w="709" w:type="dxa"/>
            <w:shd w:val="clear" w:color="auto" w:fill="EEECE1" w:themeFill="background2"/>
          </w:tcPr>
          <w:p w:rsidR="00A22FA8" w:rsidRPr="00AB0025" w:rsidRDefault="00A22FA8" w:rsidP="00032DFE">
            <w:pPr>
              <w:spacing w:line="360" w:lineRule="auto"/>
              <w:jc w:val="both"/>
              <w:rPr>
                <w:rFonts w:ascii="Times New Roman" w:hAnsi="Times New Roman" w:cs="Times New Roman"/>
                <w:b/>
                <w:color w:val="C4BC96" w:themeColor="background2" w:themeShade="BF"/>
                <w:sz w:val="24"/>
                <w:szCs w:val="24"/>
              </w:rPr>
            </w:pPr>
          </w:p>
        </w:tc>
        <w:tc>
          <w:tcPr>
            <w:tcW w:w="1134" w:type="dxa"/>
          </w:tcPr>
          <w:p w:rsidR="00A22FA8" w:rsidRPr="007779C8" w:rsidRDefault="00A22FA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 xml:space="preserve"> Chargé des projets</w:t>
            </w:r>
          </w:p>
        </w:tc>
        <w:tc>
          <w:tcPr>
            <w:tcW w:w="992" w:type="dxa"/>
          </w:tcPr>
          <w:p w:rsidR="00A22FA8" w:rsidRPr="007779C8" w:rsidRDefault="00A22FA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PRONUANUT</w:t>
            </w:r>
          </w:p>
        </w:tc>
      </w:tr>
      <w:tr w:rsidR="00A22FA8" w:rsidRPr="007779C8" w:rsidTr="00103870">
        <w:tc>
          <w:tcPr>
            <w:tcW w:w="2552" w:type="dxa"/>
          </w:tcPr>
          <w:p w:rsidR="00A22FA8" w:rsidRPr="007779C8" w:rsidRDefault="00A22FA8"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8.2</w:t>
            </w:r>
            <w:proofErr w:type="gramStart"/>
            <w:r w:rsidRPr="007779C8">
              <w:rPr>
                <w:rFonts w:ascii="Times New Roman" w:hAnsi="Times New Roman" w:cs="Times New Roman"/>
                <w:sz w:val="24"/>
                <w:szCs w:val="24"/>
              </w:rPr>
              <w:t>.Renforcement</w:t>
            </w:r>
            <w:proofErr w:type="gramEnd"/>
            <w:r w:rsidRPr="007779C8">
              <w:rPr>
                <w:rFonts w:ascii="Times New Roman" w:hAnsi="Times New Roman" w:cs="Times New Roman"/>
                <w:sz w:val="24"/>
                <w:szCs w:val="24"/>
              </w:rPr>
              <w:t xml:space="preserve"> de la résilience communautaire</w:t>
            </w:r>
          </w:p>
        </w:tc>
        <w:tc>
          <w:tcPr>
            <w:tcW w:w="2268" w:type="dxa"/>
          </w:tcPr>
          <w:p w:rsidR="00A22FA8" w:rsidRPr="007779C8" w:rsidRDefault="00A22FA8"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xml:space="preserve">8.2.1. Encadrer tous les ménages identifiés sur la mise </w:t>
            </w:r>
            <w:r w:rsidRPr="007779C8">
              <w:rPr>
                <w:rFonts w:ascii="Times New Roman" w:hAnsi="Times New Roman" w:cs="Times New Roman"/>
                <w:sz w:val="24"/>
                <w:szCs w:val="24"/>
              </w:rPr>
              <w:lastRenderedPageBreak/>
              <w:t xml:space="preserve">en place des </w:t>
            </w:r>
            <w:proofErr w:type="spellStart"/>
            <w:r w:rsidRPr="007779C8">
              <w:rPr>
                <w:rFonts w:ascii="Times New Roman" w:hAnsi="Times New Roman" w:cs="Times New Roman"/>
                <w:sz w:val="24"/>
                <w:szCs w:val="24"/>
              </w:rPr>
              <w:t>Kitchen</w:t>
            </w:r>
            <w:proofErr w:type="spellEnd"/>
            <w:r w:rsidRPr="007779C8">
              <w:rPr>
                <w:rFonts w:ascii="Times New Roman" w:hAnsi="Times New Roman" w:cs="Times New Roman"/>
                <w:sz w:val="24"/>
                <w:szCs w:val="24"/>
              </w:rPr>
              <w:t xml:space="preserve"> </w:t>
            </w:r>
            <w:proofErr w:type="spellStart"/>
            <w:r w:rsidRPr="007779C8">
              <w:rPr>
                <w:rFonts w:ascii="Times New Roman" w:hAnsi="Times New Roman" w:cs="Times New Roman"/>
                <w:sz w:val="24"/>
                <w:szCs w:val="24"/>
              </w:rPr>
              <w:t>garden</w:t>
            </w:r>
            <w:proofErr w:type="spellEnd"/>
          </w:p>
        </w:tc>
        <w:tc>
          <w:tcPr>
            <w:tcW w:w="1446" w:type="dxa"/>
          </w:tcPr>
          <w:p w:rsidR="00A22FA8" w:rsidRPr="007779C8" w:rsidRDefault="00A22FA8"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lastRenderedPageBreak/>
              <w:t>% de ménagés encadrés</w:t>
            </w:r>
          </w:p>
        </w:tc>
        <w:tc>
          <w:tcPr>
            <w:tcW w:w="964" w:type="dxa"/>
          </w:tcPr>
          <w:p w:rsidR="00A22FA8" w:rsidRPr="007779C8" w:rsidRDefault="00A22FA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0%</w:t>
            </w:r>
          </w:p>
        </w:tc>
        <w:tc>
          <w:tcPr>
            <w:tcW w:w="850" w:type="dxa"/>
          </w:tcPr>
          <w:p w:rsidR="00A22FA8" w:rsidRPr="007779C8" w:rsidRDefault="00A22FA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100%</w:t>
            </w:r>
          </w:p>
        </w:tc>
        <w:tc>
          <w:tcPr>
            <w:tcW w:w="709" w:type="dxa"/>
            <w:shd w:val="clear" w:color="auto" w:fill="EEECE1" w:themeFill="background2"/>
          </w:tcPr>
          <w:p w:rsidR="00A22FA8" w:rsidRPr="007779C8" w:rsidRDefault="00A22FA8" w:rsidP="00032DFE">
            <w:pPr>
              <w:spacing w:line="360" w:lineRule="auto"/>
              <w:jc w:val="both"/>
              <w:rPr>
                <w:rFonts w:ascii="Times New Roman" w:hAnsi="Times New Roman" w:cs="Times New Roman"/>
                <w:b/>
                <w:sz w:val="24"/>
                <w:szCs w:val="24"/>
              </w:rPr>
            </w:pPr>
          </w:p>
        </w:tc>
        <w:tc>
          <w:tcPr>
            <w:tcW w:w="709" w:type="dxa"/>
            <w:shd w:val="clear" w:color="auto" w:fill="EEECE1" w:themeFill="background2"/>
          </w:tcPr>
          <w:p w:rsidR="00A22FA8" w:rsidRPr="007779C8" w:rsidRDefault="00A22FA8" w:rsidP="00032DFE">
            <w:pPr>
              <w:spacing w:line="360" w:lineRule="auto"/>
              <w:jc w:val="both"/>
              <w:rPr>
                <w:rFonts w:ascii="Times New Roman" w:hAnsi="Times New Roman" w:cs="Times New Roman"/>
                <w:b/>
                <w:sz w:val="24"/>
                <w:szCs w:val="24"/>
              </w:rPr>
            </w:pPr>
          </w:p>
        </w:tc>
        <w:tc>
          <w:tcPr>
            <w:tcW w:w="850" w:type="dxa"/>
            <w:shd w:val="clear" w:color="auto" w:fill="EEECE1" w:themeFill="background2"/>
          </w:tcPr>
          <w:p w:rsidR="00A22FA8" w:rsidRPr="007779C8" w:rsidRDefault="00A22FA8" w:rsidP="00032DFE">
            <w:pPr>
              <w:spacing w:line="360" w:lineRule="auto"/>
              <w:jc w:val="both"/>
              <w:rPr>
                <w:rFonts w:ascii="Times New Roman" w:hAnsi="Times New Roman" w:cs="Times New Roman"/>
                <w:b/>
                <w:sz w:val="24"/>
                <w:szCs w:val="24"/>
              </w:rPr>
            </w:pPr>
          </w:p>
        </w:tc>
        <w:tc>
          <w:tcPr>
            <w:tcW w:w="709" w:type="dxa"/>
            <w:shd w:val="clear" w:color="auto" w:fill="EEECE1" w:themeFill="background2"/>
          </w:tcPr>
          <w:p w:rsidR="00A22FA8" w:rsidRPr="007779C8" w:rsidRDefault="00A22FA8" w:rsidP="00032DFE">
            <w:pPr>
              <w:spacing w:line="360" w:lineRule="auto"/>
              <w:jc w:val="both"/>
              <w:rPr>
                <w:rFonts w:ascii="Times New Roman" w:hAnsi="Times New Roman" w:cs="Times New Roman"/>
                <w:b/>
                <w:sz w:val="24"/>
                <w:szCs w:val="24"/>
              </w:rPr>
            </w:pPr>
          </w:p>
        </w:tc>
        <w:tc>
          <w:tcPr>
            <w:tcW w:w="709" w:type="dxa"/>
            <w:shd w:val="clear" w:color="auto" w:fill="EEECE1" w:themeFill="background2"/>
          </w:tcPr>
          <w:p w:rsidR="00A22FA8" w:rsidRPr="007779C8" w:rsidRDefault="00A22FA8" w:rsidP="00032DFE">
            <w:pPr>
              <w:spacing w:line="360" w:lineRule="auto"/>
              <w:jc w:val="both"/>
              <w:rPr>
                <w:rFonts w:ascii="Times New Roman" w:hAnsi="Times New Roman" w:cs="Times New Roman"/>
                <w:b/>
                <w:sz w:val="24"/>
                <w:szCs w:val="24"/>
              </w:rPr>
            </w:pPr>
          </w:p>
        </w:tc>
        <w:tc>
          <w:tcPr>
            <w:tcW w:w="1134" w:type="dxa"/>
          </w:tcPr>
          <w:p w:rsidR="00A22FA8" w:rsidRPr="007779C8" w:rsidRDefault="00A22FA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 xml:space="preserve"> Chargé des projets</w:t>
            </w:r>
          </w:p>
        </w:tc>
        <w:tc>
          <w:tcPr>
            <w:tcW w:w="992" w:type="dxa"/>
          </w:tcPr>
          <w:p w:rsidR="00A22FA8" w:rsidRPr="007779C8" w:rsidRDefault="00A22FA8" w:rsidP="00032DFE">
            <w:pPr>
              <w:spacing w:line="360" w:lineRule="auto"/>
              <w:jc w:val="both"/>
              <w:rPr>
                <w:rFonts w:ascii="Times New Roman" w:hAnsi="Times New Roman" w:cs="Times New Roman"/>
                <w:b/>
                <w:sz w:val="24"/>
                <w:szCs w:val="24"/>
              </w:rPr>
            </w:pPr>
          </w:p>
        </w:tc>
      </w:tr>
      <w:tr w:rsidR="00A22FA8" w:rsidRPr="007779C8" w:rsidTr="004E6D4D">
        <w:tc>
          <w:tcPr>
            <w:tcW w:w="13892" w:type="dxa"/>
            <w:gridSpan w:val="12"/>
          </w:tcPr>
          <w:p w:rsidR="00A22FA8" w:rsidRPr="007779C8" w:rsidRDefault="00A22FA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lastRenderedPageBreak/>
              <w:t>O.S 9 : D’ici fin 2027, 90% des Jeunes issus des ménages  encadrés ont atteint un développement sanitaire durable concrétisé par un état de santé décent</w:t>
            </w:r>
          </w:p>
        </w:tc>
      </w:tr>
      <w:tr w:rsidR="00A22FA8" w:rsidRPr="007779C8" w:rsidTr="00103870">
        <w:tc>
          <w:tcPr>
            <w:tcW w:w="2552" w:type="dxa"/>
          </w:tcPr>
          <w:p w:rsidR="00A22FA8" w:rsidRPr="007779C8" w:rsidRDefault="00A22FA8"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xml:space="preserve">9.1. Renforcement des séances d’EPS  sur la SSR aux jeunes </w:t>
            </w:r>
          </w:p>
        </w:tc>
        <w:tc>
          <w:tcPr>
            <w:tcW w:w="2268" w:type="dxa"/>
          </w:tcPr>
          <w:p w:rsidR="00A22FA8" w:rsidRPr="007779C8" w:rsidRDefault="00A22FA8"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9.1.1. Organiser des séances hebdomadaires sur la SSRAJ</w:t>
            </w:r>
          </w:p>
        </w:tc>
        <w:tc>
          <w:tcPr>
            <w:tcW w:w="1446" w:type="dxa"/>
          </w:tcPr>
          <w:p w:rsidR="00A22FA8" w:rsidRPr="007779C8" w:rsidRDefault="00A22FA8" w:rsidP="00032DFE">
            <w:pPr>
              <w:spacing w:line="360" w:lineRule="auto"/>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séances organisées</w:t>
            </w:r>
          </w:p>
        </w:tc>
        <w:tc>
          <w:tcPr>
            <w:tcW w:w="964" w:type="dxa"/>
          </w:tcPr>
          <w:p w:rsidR="00A22FA8" w:rsidRPr="007779C8" w:rsidRDefault="00A22FA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20</w:t>
            </w:r>
          </w:p>
        </w:tc>
        <w:tc>
          <w:tcPr>
            <w:tcW w:w="850" w:type="dxa"/>
          </w:tcPr>
          <w:p w:rsidR="00A22FA8" w:rsidRPr="007779C8" w:rsidRDefault="00A22FA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240</w:t>
            </w:r>
          </w:p>
        </w:tc>
        <w:tc>
          <w:tcPr>
            <w:tcW w:w="709" w:type="dxa"/>
            <w:shd w:val="clear" w:color="auto" w:fill="EEECE1" w:themeFill="background2"/>
          </w:tcPr>
          <w:p w:rsidR="00A22FA8" w:rsidRPr="007779C8" w:rsidRDefault="00A22FA8" w:rsidP="00032DFE">
            <w:pPr>
              <w:spacing w:line="360" w:lineRule="auto"/>
              <w:jc w:val="both"/>
              <w:rPr>
                <w:rFonts w:ascii="Times New Roman" w:hAnsi="Times New Roman" w:cs="Times New Roman"/>
                <w:b/>
                <w:sz w:val="24"/>
                <w:szCs w:val="24"/>
              </w:rPr>
            </w:pPr>
          </w:p>
        </w:tc>
        <w:tc>
          <w:tcPr>
            <w:tcW w:w="709" w:type="dxa"/>
            <w:shd w:val="clear" w:color="auto" w:fill="EEECE1" w:themeFill="background2"/>
          </w:tcPr>
          <w:p w:rsidR="00A22FA8" w:rsidRPr="007779C8" w:rsidRDefault="00A22FA8" w:rsidP="00032DFE">
            <w:pPr>
              <w:spacing w:line="360" w:lineRule="auto"/>
              <w:jc w:val="both"/>
              <w:rPr>
                <w:rFonts w:ascii="Times New Roman" w:hAnsi="Times New Roman" w:cs="Times New Roman"/>
                <w:b/>
                <w:sz w:val="24"/>
                <w:szCs w:val="24"/>
              </w:rPr>
            </w:pPr>
          </w:p>
        </w:tc>
        <w:tc>
          <w:tcPr>
            <w:tcW w:w="850" w:type="dxa"/>
            <w:shd w:val="clear" w:color="auto" w:fill="EEECE1" w:themeFill="background2"/>
          </w:tcPr>
          <w:p w:rsidR="00A22FA8" w:rsidRPr="007779C8" w:rsidRDefault="00A22FA8" w:rsidP="00032DFE">
            <w:pPr>
              <w:spacing w:line="360" w:lineRule="auto"/>
              <w:jc w:val="both"/>
              <w:rPr>
                <w:rFonts w:ascii="Times New Roman" w:hAnsi="Times New Roman" w:cs="Times New Roman"/>
                <w:b/>
                <w:sz w:val="24"/>
                <w:szCs w:val="24"/>
              </w:rPr>
            </w:pPr>
          </w:p>
        </w:tc>
        <w:tc>
          <w:tcPr>
            <w:tcW w:w="709" w:type="dxa"/>
            <w:shd w:val="clear" w:color="auto" w:fill="EEECE1" w:themeFill="background2"/>
          </w:tcPr>
          <w:p w:rsidR="00A22FA8" w:rsidRPr="007779C8" w:rsidRDefault="00A22FA8" w:rsidP="00032DFE">
            <w:pPr>
              <w:spacing w:line="360" w:lineRule="auto"/>
              <w:jc w:val="both"/>
              <w:rPr>
                <w:rFonts w:ascii="Times New Roman" w:hAnsi="Times New Roman" w:cs="Times New Roman"/>
                <w:b/>
                <w:sz w:val="24"/>
                <w:szCs w:val="24"/>
              </w:rPr>
            </w:pPr>
          </w:p>
        </w:tc>
        <w:tc>
          <w:tcPr>
            <w:tcW w:w="709" w:type="dxa"/>
            <w:shd w:val="clear" w:color="auto" w:fill="EEECE1" w:themeFill="background2"/>
          </w:tcPr>
          <w:p w:rsidR="00A22FA8" w:rsidRPr="007779C8" w:rsidRDefault="00A22FA8" w:rsidP="00032DFE">
            <w:pPr>
              <w:spacing w:line="360" w:lineRule="auto"/>
              <w:jc w:val="both"/>
              <w:rPr>
                <w:rFonts w:ascii="Times New Roman" w:hAnsi="Times New Roman" w:cs="Times New Roman"/>
                <w:b/>
                <w:sz w:val="24"/>
                <w:szCs w:val="24"/>
              </w:rPr>
            </w:pPr>
          </w:p>
        </w:tc>
        <w:tc>
          <w:tcPr>
            <w:tcW w:w="1134" w:type="dxa"/>
          </w:tcPr>
          <w:p w:rsidR="00A22FA8" w:rsidRPr="007779C8" w:rsidRDefault="00A22FA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RT du Centre</w:t>
            </w:r>
          </w:p>
        </w:tc>
        <w:tc>
          <w:tcPr>
            <w:tcW w:w="992" w:type="dxa"/>
          </w:tcPr>
          <w:p w:rsidR="00A22FA8" w:rsidRPr="007779C8" w:rsidRDefault="00A22FA8" w:rsidP="00032DFE">
            <w:pPr>
              <w:spacing w:line="360" w:lineRule="auto"/>
              <w:jc w:val="both"/>
              <w:rPr>
                <w:rFonts w:ascii="Times New Roman" w:hAnsi="Times New Roman" w:cs="Times New Roman"/>
                <w:b/>
                <w:sz w:val="24"/>
                <w:szCs w:val="24"/>
              </w:rPr>
            </w:pPr>
          </w:p>
        </w:tc>
      </w:tr>
      <w:tr w:rsidR="00A22FA8" w:rsidRPr="007779C8" w:rsidTr="00DC6149">
        <w:tc>
          <w:tcPr>
            <w:tcW w:w="2552" w:type="dxa"/>
            <w:vMerge w:val="restart"/>
          </w:tcPr>
          <w:p w:rsidR="00A22FA8" w:rsidRPr="007779C8" w:rsidRDefault="00A22FA8"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9.2</w:t>
            </w:r>
            <w:proofErr w:type="gramStart"/>
            <w:r w:rsidRPr="007779C8">
              <w:rPr>
                <w:rFonts w:ascii="Times New Roman" w:hAnsi="Times New Roman" w:cs="Times New Roman"/>
                <w:sz w:val="24"/>
                <w:szCs w:val="24"/>
              </w:rPr>
              <w:t>.Mise</w:t>
            </w:r>
            <w:proofErr w:type="gramEnd"/>
            <w:r w:rsidRPr="007779C8">
              <w:rPr>
                <w:rFonts w:ascii="Times New Roman" w:hAnsi="Times New Roman" w:cs="Times New Roman"/>
                <w:sz w:val="24"/>
                <w:szCs w:val="24"/>
              </w:rPr>
              <w:t xml:space="preserve"> en place des Pairs éducateurs au tour du sujet d’un avenir meilleur pour les Jeunes</w:t>
            </w:r>
          </w:p>
        </w:tc>
        <w:tc>
          <w:tcPr>
            <w:tcW w:w="2268" w:type="dxa"/>
          </w:tcPr>
          <w:p w:rsidR="00A22FA8" w:rsidRPr="007779C8" w:rsidRDefault="00A22FA8"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9.2.1. Identifier les Jeunes modèles</w:t>
            </w:r>
          </w:p>
        </w:tc>
        <w:tc>
          <w:tcPr>
            <w:tcW w:w="1446" w:type="dxa"/>
          </w:tcPr>
          <w:p w:rsidR="00A22FA8" w:rsidRPr="007779C8" w:rsidRDefault="00FC60D8" w:rsidP="00032DFE">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Nbre</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Jeunesc</w:t>
            </w:r>
            <w:r w:rsidR="00A22FA8" w:rsidRPr="007779C8">
              <w:rPr>
                <w:rFonts w:ascii="Times New Roman" w:hAnsi="Times New Roman" w:cs="Times New Roman"/>
                <w:sz w:val="24"/>
                <w:szCs w:val="24"/>
              </w:rPr>
              <w:t>identifiés</w:t>
            </w:r>
            <w:proofErr w:type="spellEnd"/>
          </w:p>
        </w:tc>
        <w:tc>
          <w:tcPr>
            <w:tcW w:w="964" w:type="dxa"/>
          </w:tcPr>
          <w:p w:rsidR="00A22FA8" w:rsidRPr="007779C8" w:rsidRDefault="00A22FA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0</w:t>
            </w:r>
          </w:p>
        </w:tc>
        <w:tc>
          <w:tcPr>
            <w:tcW w:w="850" w:type="dxa"/>
            <w:shd w:val="clear" w:color="auto" w:fill="FFFFFF" w:themeFill="background1"/>
          </w:tcPr>
          <w:p w:rsidR="00A22FA8" w:rsidRPr="007779C8" w:rsidRDefault="00FC60D8" w:rsidP="00032DFE">
            <w:pPr>
              <w:spacing w:line="360" w:lineRule="auto"/>
              <w:jc w:val="both"/>
              <w:rPr>
                <w:rFonts w:ascii="Times New Roman" w:hAnsi="Times New Roman" w:cs="Times New Roman"/>
                <w:b/>
                <w:sz w:val="24"/>
                <w:szCs w:val="24"/>
              </w:rPr>
            </w:pPr>
            <w:r>
              <w:rPr>
                <w:rFonts w:ascii="Times New Roman" w:hAnsi="Times New Roman" w:cs="Times New Roman"/>
                <w:b/>
                <w:sz w:val="24"/>
                <w:szCs w:val="24"/>
              </w:rPr>
              <w:t>100</w:t>
            </w:r>
          </w:p>
        </w:tc>
        <w:tc>
          <w:tcPr>
            <w:tcW w:w="709" w:type="dxa"/>
            <w:shd w:val="clear" w:color="auto" w:fill="DDD9C3" w:themeFill="background2" w:themeFillShade="E6"/>
          </w:tcPr>
          <w:p w:rsidR="00A22FA8" w:rsidRPr="007779C8" w:rsidRDefault="00A22FA8" w:rsidP="00032DFE">
            <w:pPr>
              <w:spacing w:line="360" w:lineRule="auto"/>
              <w:jc w:val="both"/>
              <w:rPr>
                <w:rFonts w:ascii="Times New Roman" w:hAnsi="Times New Roman" w:cs="Times New Roman"/>
                <w:b/>
                <w:sz w:val="24"/>
                <w:szCs w:val="24"/>
              </w:rPr>
            </w:pPr>
          </w:p>
        </w:tc>
        <w:tc>
          <w:tcPr>
            <w:tcW w:w="709" w:type="dxa"/>
            <w:shd w:val="clear" w:color="auto" w:fill="DDD9C3" w:themeFill="background2" w:themeFillShade="E6"/>
          </w:tcPr>
          <w:p w:rsidR="00A22FA8" w:rsidRPr="007779C8" w:rsidRDefault="00A22FA8" w:rsidP="00032DFE">
            <w:pPr>
              <w:spacing w:line="360" w:lineRule="auto"/>
              <w:jc w:val="both"/>
              <w:rPr>
                <w:rFonts w:ascii="Times New Roman" w:hAnsi="Times New Roman" w:cs="Times New Roman"/>
                <w:b/>
                <w:sz w:val="24"/>
                <w:szCs w:val="24"/>
              </w:rPr>
            </w:pPr>
          </w:p>
        </w:tc>
        <w:tc>
          <w:tcPr>
            <w:tcW w:w="850" w:type="dxa"/>
            <w:shd w:val="clear" w:color="auto" w:fill="DDD9C3" w:themeFill="background2" w:themeFillShade="E6"/>
          </w:tcPr>
          <w:p w:rsidR="00A22FA8" w:rsidRPr="007779C8" w:rsidRDefault="00A22FA8" w:rsidP="00032DFE">
            <w:pPr>
              <w:spacing w:line="360" w:lineRule="auto"/>
              <w:jc w:val="both"/>
              <w:rPr>
                <w:rFonts w:ascii="Times New Roman" w:hAnsi="Times New Roman" w:cs="Times New Roman"/>
                <w:b/>
                <w:sz w:val="24"/>
                <w:szCs w:val="24"/>
              </w:rPr>
            </w:pPr>
          </w:p>
        </w:tc>
        <w:tc>
          <w:tcPr>
            <w:tcW w:w="709" w:type="dxa"/>
            <w:shd w:val="clear" w:color="auto" w:fill="DDD9C3" w:themeFill="background2" w:themeFillShade="E6"/>
          </w:tcPr>
          <w:p w:rsidR="00A22FA8" w:rsidRPr="007779C8" w:rsidRDefault="00A22FA8" w:rsidP="00032DFE">
            <w:pPr>
              <w:spacing w:line="360" w:lineRule="auto"/>
              <w:jc w:val="both"/>
              <w:rPr>
                <w:rFonts w:ascii="Times New Roman" w:hAnsi="Times New Roman" w:cs="Times New Roman"/>
                <w:b/>
                <w:sz w:val="24"/>
                <w:szCs w:val="24"/>
              </w:rPr>
            </w:pPr>
          </w:p>
        </w:tc>
        <w:tc>
          <w:tcPr>
            <w:tcW w:w="709" w:type="dxa"/>
            <w:shd w:val="clear" w:color="auto" w:fill="DDD9C3" w:themeFill="background2" w:themeFillShade="E6"/>
          </w:tcPr>
          <w:p w:rsidR="00A22FA8" w:rsidRPr="007779C8" w:rsidRDefault="00A22FA8" w:rsidP="00032DFE">
            <w:pPr>
              <w:spacing w:line="360" w:lineRule="auto"/>
              <w:jc w:val="both"/>
              <w:rPr>
                <w:rFonts w:ascii="Times New Roman" w:hAnsi="Times New Roman" w:cs="Times New Roman"/>
                <w:b/>
                <w:sz w:val="24"/>
                <w:szCs w:val="24"/>
              </w:rPr>
            </w:pPr>
          </w:p>
        </w:tc>
        <w:tc>
          <w:tcPr>
            <w:tcW w:w="1134" w:type="dxa"/>
          </w:tcPr>
          <w:p w:rsidR="00A22FA8" w:rsidRPr="007779C8" w:rsidRDefault="00A22FA8" w:rsidP="00032DFE">
            <w:pPr>
              <w:spacing w:line="360" w:lineRule="auto"/>
              <w:jc w:val="both"/>
              <w:rPr>
                <w:rFonts w:ascii="Times New Roman" w:hAnsi="Times New Roman" w:cs="Times New Roman"/>
                <w:b/>
                <w:sz w:val="24"/>
                <w:szCs w:val="24"/>
              </w:rPr>
            </w:pPr>
          </w:p>
        </w:tc>
        <w:tc>
          <w:tcPr>
            <w:tcW w:w="992" w:type="dxa"/>
          </w:tcPr>
          <w:p w:rsidR="00A22FA8" w:rsidRPr="007779C8" w:rsidRDefault="00A22FA8" w:rsidP="00032DFE">
            <w:pPr>
              <w:spacing w:line="360" w:lineRule="auto"/>
              <w:jc w:val="both"/>
              <w:rPr>
                <w:rFonts w:ascii="Times New Roman" w:hAnsi="Times New Roman" w:cs="Times New Roman"/>
                <w:b/>
                <w:sz w:val="24"/>
                <w:szCs w:val="24"/>
              </w:rPr>
            </w:pPr>
          </w:p>
        </w:tc>
      </w:tr>
      <w:tr w:rsidR="00A22FA8" w:rsidRPr="007779C8" w:rsidTr="00EF1F5B">
        <w:tc>
          <w:tcPr>
            <w:tcW w:w="2552" w:type="dxa"/>
            <w:vMerge/>
          </w:tcPr>
          <w:p w:rsidR="00A22FA8" w:rsidRPr="007779C8" w:rsidRDefault="00A22FA8" w:rsidP="00032DFE">
            <w:pPr>
              <w:spacing w:line="360" w:lineRule="auto"/>
              <w:jc w:val="both"/>
              <w:rPr>
                <w:rFonts w:ascii="Times New Roman" w:hAnsi="Times New Roman" w:cs="Times New Roman"/>
                <w:sz w:val="24"/>
                <w:szCs w:val="24"/>
              </w:rPr>
            </w:pPr>
          </w:p>
        </w:tc>
        <w:tc>
          <w:tcPr>
            <w:tcW w:w="2268" w:type="dxa"/>
          </w:tcPr>
          <w:p w:rsidR="00A22FA8" w:rsidRPr="007779C8" w:rsidRDefault="00A22FA8"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9.2.2. Former les jeunes sur les différentes thématiques en rapport avec la promotion de la santé</w:t>
            </w:r>
          </w:p>
        </w:tc>
        <w:tc>
          <w:tcPr>
            <w:tcW w:w="1446" w:type="dxa"/>
          </w:tcPr>
          <w:p w:rsidR="00A22FA8" w:rsidRPr="007779C8" w:rsidRDefault="00A22FA8"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de Jeunes formés comme Pairs éducateurs</w:t>
            </w:r>
          </w:p>
        </w:tc>
        <w:tc>
          <w:tcPr>
            <w:tcW w:w="964" w:type="dxa"/>
          </w:tcPr>
          <w:p w:rsidR="00A22FA8" w:rsidRPr="007779C8" w:rsidRDefault="00A22FA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0%</w:t>
            </w:r>
          </w:p>
        </w:tc>
        <w:tc>
          <w:tcPr>
            <w:tcW w:w="850" w:type="dxa"/>
          </w:tcPr>
          <w:p w:rsidR="00A22FA8" w:rsidRPr="007779C8" w:rsidRDefault="00A22FA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100%</w:t>
            </w:r>
          </w:p>
        </w:tc>
        <w:tc>
          <w:tcPr>
            <w:tcW w:w="709" w:type="dxa"/>
            <w:shd w:val="clear" w:color="auto" w:fill="C4BC96" w:themeFill="background2" w:themeFillShade="BF"/>
          </w:tcPr>
          <w:p w:rsidR="00A22FA8" w:rsidRPr="007779C8" w:rsidRDefault="00A22FA8" w:rsidP="00032DFE">
            <w:pPr>
              <w:spacing w:line="360" w:lineRule="auto"/>
              <w:jc w:val="both"/>
              <w:rPr>
                <w:rFonts w:ascii="Times New Roman" w:hAnsi="Times New Roman" w:cs="Times New Roman"/>
                <w:b/>
                <w:sz w:val="24"/>
                <w:szCs w:val="24"/>
              </w:rPr>
            </w:pPr>
          </w:p>
        </w:tc>
        <w:tc>
          <w:tcPr>
            <w:tcW w:w="709" w:type="dxa"/>
            <w:shd w:val="clear" w:color="auto" w:fill="C4BC96" w:themeFill="background2" w:themeFillShade="BF"/>
          </w:tcPr>
          <w:p w:rsidR="00A22FA8" w:rsidRPr="007779C8" w:rsidRDefault="00A22FA8" w:rsidP="00032DFE">
            <w:pPr>
              <w:spacing w:line="360" w:lineRule="auto"/>
              <w:jc w:val="both"/>
              <w:rPr>
                <w:rFonts w:ascii="Times New Roman" w:hAnsi="Times New Roman" w:cs="Times New Roman"/>
                <w:b/>
                <w:sz w:val="24"/>
                <w:szCs w:val="24"/>
              </w:rPr>
            </w:pPr>
          </w:p>
        </w:tc>
        <w:tc>
          <w:tcPr>
            <w:tcW w:w="850" w:type="dxa"/>
            <w:shd w:val="clear" w:color="auto" w:fill="C4BC96" w:themeFill="background2" w:themeFillShade="BF"/>
          </w:tcPr>
          <w:p w:rsidR="00A22FA8" w:rsidRPr="007779C8" w:rsidRDefault="00A22FA8" w:rsidP="00032DFE">
            <w:pPr>
              <w:spacing w:line="360" w:lineRule="auto"/>
              <w:jc w:val="both"/>
              <w:rPr>
                <w:rFonts w:ascii="Times New Roman" w:hAnsi="Times New Roman" w:cs="Times New Roman"/>
                <w:b/>
                <w:sz w:val="24"/>
                <w:szCs w:val="24"/>
              </w:rPr>
            </w:pPr>
          </w:p>
        </w:tc>
        <w:tc>
          <w:tcPr>
            <w:tcW w:w="709" w:type="dxa"/>
            <w:shd w:val="clear" w:color="auto" w:fill="C4BC96" w:themeFill="background2" w:themeFillShade="BF"/>
          </w:tcPr>
          <w:p w:rsidR="00A22FA8" w:rsidRPr="007779C8" w:rsidRDefault="00A22FA8" w:rsidP="00032DFE">
            <w:pPr>
              <w:spacing w:line="360" w:lineRule="auto"/>
              <w:jc w:val="both"/>
              <w:rPr>
                <w:rFonts w:ascii="Times New Roman" w:hAnsi="Times New Roman" w:cs="Times New Roman"/>
                <w:b/>
                <w:sz w:val="24"/>
                <w:szCs w:val="24"/>
              </w:rPr>
            </w:pPr>
          </w:p>
        </w:tc>
        <w:tc>
          <w:tcPr>
            <w:tcW w:w="709" w:type="dxa"/>
            <w:shd w:val="clear" w:color="auto" w:fill="C4BC96" w:themeFill="background2" w:themeFillShade="BF"/>
          </w:tcPr>
          <w:p w:rsidR="00A22FA8" w:rsidRPr="007779C8" w:rsidRDefault="00A22FA8" w:rsidP="00032DFE">
            <w:pPr>
              <w:spacing w:line="360" w:lineRule="auto"/>
              <w:jc w:val="both"/>
              <w:rPr>
                <w:rFonts w:ascii="Times New Roman" w:hAnsi="Times New Roman" w:cs="Times New Roman"/>
                <w:b/>
                <w:sz w:val="24"/>
                <w:szCs w:val="24"/>
              </w:rPr>
            </w:pPr>
          </w:p>
        </w:tc>
        <w:tc>
          <w:tcPr>
            <w:tcW w:w="1134" w:type="dxa"/>
          </w:tcPr>
          <w:p w:rsidR="00A22FA8" w:rsidRPr="007779C8" w:rsidRDefault="00A22FA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Chargé de projet</w:t>
            </w:r>
          </w:p>
        </w:tc>
        <w:tc>
          <w:tcPr>
            <w:tcW w:w="992" w:type="dxa"/>
          </w:tcPr>
          <w:p w:rsidR="00A22FA8" w:rsidRPr="007779C8" w:rsidRDefault="00A22FA8" w:rsidP="00032DFE">
            <w:pPr>
              <w:spacing w:line="360" w:lineRule="auto"/>
              <w:jc w:val="both"/>
              <w:rPr>
                <w:rFonts w:ascii="Times New Roman" w:hAnsi="Times New Roman" w:cs="Times New Roman"/>
                <w:b/>
                <w:sz w:val="24"/>
                <w:szCs w:val="24"/>
              </w:rPr>
            </w:pPr>
          </w:p>
        </w:tc>
      </w:tr>
      <w:tr w:rsidR="00A22FA8" w:rsidRPr="007779C8" w:rsidTr="00EF1F5B">
        <w:tc>
          <w:tcPr>
            <w:tcW w:w="2552" w:type="dxa"/>
          </w:tcPr>
          <w:p w:rsidR="00A22FA8" w:rsidRPr="007779C8" w:rsidRDefault="00A22FA8"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9.3</w:t>
            </w:r>
            <w:proofErr w:type="gramStart"/>
            <w:r w:rsidRPr="007779C8">
              <w:rPr>
                <w:rFonts w:ascii="Times New Roman" w:hAnsi="Times New Roman" w:cs="Times New Roman"/>
                <w:sz w:val="24"/>
                <w:szCs w:val="24"/>
              </w:rPr>
              <w:t>.Accompagnement</w:t>
            </w:r>
            <w:proofErr w:type="gramEnd"/>
            <w:r w:rsidRPr="007779C8">
              <w:rPr>
                <w:rFonts w:ascii="Times New Roman" w:hAnsi="Times New Roman" w:cs="Times New Roman"/>
                <w:sz w:val="24"/>
                <w:szCs w:val="24"/>
              </w:rPr>
              <w:t xml:space="preserve">  des familles pauvres, des veuves et des </w:t>
            </w:r>
            <w:r w:rsidRPr="007779C8">
              <w:rPr>
                <w:rFonts w:ascii="Times New Roman" w:hAnsi="Times New Roman" w:cs="Times New Roman"/>
                <w:sz w:val="24"/>
                <w:szCs w:val="24"/>
              </w:rPr>
              <w:lastRenderedPageBreak/>
              <w:t>personnes de troisième âge</w:t>
            </w:r>
          </w:p>
        </w:tc>
        <w:tc>
          <w:tcPr>
            <w:tcW w:w="2268" w:type="dxa"/>
          </w:tcPr>
          <w:p w:rsidR="00A22FA8" w:rsidRPr="007779C8" w:rsidRDefault="00A22FA8"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lastRenderedPageBreak/>
              <w:t>9.2.3</w:t>
            </w:r>
            <w:proofErr w:type="gramStart"/>
            <w:r w:rsidRPr="007779C8">
              <w:rPr>
                <w:rFonts w:ascii="Times New Roman" w:hAnsi="Times New Roman" w:cs="Times New Roman"/>
                <w:sz w:val="24"/>
                <w:szCs w:val="24"/>
              </w:rPr>
              <w:t>.Assurer</w:t>
            </w:r>
            <w:proofErr w:type="gramEnd"/>
            <w:r w:rsidRPr="007779C8">
              <w:rPr>
                <w:rFonts w:ascii="Times New Roman" w:hAnsi="Times New Roman" w:cs="Times New Roman"/>
                <w:sz w:val="24"/>
                <w:szCs w:val="24"/>
              </w:rPr>
              <w:t xml:space="preserve"> un accompagnement aux familles pour </w:t>
            </w:r>
            <w:r w:rsidRPr="007779C8">
              <w:rPr>
                <w:rFonts w:ascii="Times New Roman" w:hAnsi="Times New Roman" w:cs="Times New Roman"/>
                <w:sz w:val="24"/>
                <w:szCs w:val="24"/>
              </w:rPr>
              <w:lastRenderedPageBreak/>
              <w:t>l’initiation d’AGR en vue de leur autonomisation</w:t>
            </w:r>
          </w:p>
        </w:tc>
        <w:tc>
          <w:tcPr>
            <w:tcW w:w="1446" w:type="dxa"/>
          </w:tcPr>
          <w:p w:rsidR="00A22FA8" w:rsidRPr="007779C8" w:rsidRDefault="00A22FA8"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lastRenderedPageBreak/>
              <w:t>% de Familles encadrées</w:t>
            </w:r>
          </w:p>
        </w:tc>
        <w:tc>
          <w:tcPr>
            <w:tcW w:w="964" w:type="dxa"/>
          </w:tcPr>
          <w:p w:rsidR="00A22FA8" w:rsidRPr="007779C8" w:rsidRDefault="00A22FA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0%</w:t>
            </w:r>
          </w:p>
        </w:tc>
        <w:tc>
          <w:tcPr>
            <w:tcW w:w="850" w:type="dxa"/>
          </w:tcPr>
          <w:p w:rsidR="00A22FA8" w:rsidRPr="007779C8" w:rsidRDefault="00A22FA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100%</w:t>
            </w:r>
          </w:p>
        </w:tc>
        <w:tc>
          <w:tcPr>
            <w:tcW w:w="709" w:type="dxa"/>
            <w:shd w:val="clear" w:color="auto" w:fill="C4BC96" w:themeFill="background2" w:themeFillShade="BF"/>
          </w:tcPr>
          <w:p w:rsidR="00A22FA8" w:rsidRPr="007779C8" w:rsidRDefault="00A22FA8" w:rsidP="00032DFE">
            <w:pPr>
              <w:spacing w:line="360" w:lineRule="auto"/>
              <w:jc w:val="both"/>
              <w:rPr>
                <w:rFonts w:ascii="Times New Roman" w:hAnsi="Times New Roman" w:cs="Times New Roman"/>
                <w:b/>
                <w:sz w:val="24"/>
                <w:szCs w:val="24"/>
              </w:rPr>
            </w:pPr>
          </w:p>
        </w:tc>
        <w:tc>
          <w:tcPr>
            <w:tcW w:w="709" w:type="dxa"/>
            <w:shd w:val="clear" w:color="auto" w:fill="C4BC96" w:themeFill="background2" w:themeFillShade="BF"/>
          </w:tcPr>
          <w:p w:rsidR="00A22FA8" w:rsidRPr="007779C8" w:rsidRDefault="00A22FA8" w:rsidP="00032DFE">
            <w:pPr>
              <w:spacing w:line="360" w:lineRule="auto"/>
              <w:jc w:val="both"/>
              <w:rPr>
                <w:rFonts w:ascii="Times New Roman" w:hAnsi="Times New Roman" w:cs="Times New Roman"/>
                <w:b/>
                <w:sz w:val="24"/>
                <w:szCs w:val="24"/>
              </w:rPr>
            </w:pPr>
          </w:p>
        </w:tc>
        <w:tc>
          <w:tcPr>
            <w:tcW w:w="850" w:type="dxa"/>
            <w:shd w:val="clear" w:color="auto" w:fill="C4BC96" w:themeFill="background2" w:themeFillShade="BF"/>
          </w:tcPr>
          <w:p w:rsidR="00A22FA8" w:rsidRPr="007779C8" w:rsidRDefault="00A22FA8" w:rsidP="00032DFE">
            <w:pPr>
              <w:spacing w:line="360" w:lineRule="auto"/>
              <w:jc w:val="both"/>
              <w:rPr>
                <w:rFonts w:ascii="Times New Roman" w:hAnsi="Times New Roman" w:cs="Times New Roman"/>
                <w:b/>
                <w:sz w:val="24"/>
                <w:szCs w:val="24"/>
              </w:rPr>
            </w:pPr>
          </w:p>
        </w:tc>
        <w:tc>
          <w:tcPr>
            <w:tcW w:w="709" w:type="dxa"/>
            <w:shd w:val="clear" w:color="auto" w:fill="C4BC96" w:themeFill="background2" w:themeFillShade="BF"/>
          </w:tcPr>
          <w:p w:rsidR="00A22FA8" w:rsidRPr="007779C8" w:rsidRDefault="00A22FA8" w:rsidP="00032DFE">
            <w:pPr>
              <w:spacing w:line="360" w:lineRule="auto"/>
              <w:jc w:val="both"/>
              <w:rPr>
                <w:rFonts w:ascii="Times New Roman" w:hAnsi="Times New Roman" w:cs="Times New Roman"/>
                <w:b/>
                <w:sz w:val="24"/>
                <w:szCs w:val="24"/>
              </w:rPr>
            </w:pPr>
          </w:p>
        </w:tc>
        <w:tc>
          <w:tcPr>
            <w:tcW w:w="709" w:type="dxa"/>
            <w:shd w:val="clear" w:color="auto" w:fill="C4BC96" w:themeFill="background2" w:themeFillShade="BF"/>
          </w:tcPr>
          <w:p w:rsidR="00A22FA8" w:rsidRPr="007779C8" w:rsidRDefault="00A22FA8" w:rsidP="00032DFE">
            <w:pPr>
              <w:spacing w:line="360" w:lineRule="auto"/>
              <w:jc w:val="both"/>
              <w:rPr>
                <w:rFonts w:ascii="Times New Roman" w:hAnsi="Times New Roman" w:cs="Times New Roman"/>
                <w:b/>
                <w:sz w:val="24"/>
                <w:szCs w:val="24"/>
              </w:rPr>
            </w:pPr>
          </w:p>
        </w:tc>
        <w:tc>
          <w:tcPr>
            <w:tcW w:w="1134" w:type="dxa"/>
          </w:tcPr>
          <w:p w:rsidR="00A22FA8" w:rsidRPr="007779C8" w:rsidRDefault="00A22FA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RL</w:t>
            </w:r>
          </w:p>
        </w:tc>
        <w:tc>
          <w:tcPr>
            <w:tcW w:w="992" w:type="dxa"/>
          </w:tcPr>
          <w:p w:rsidR="00A22FA8" w:rsidRPr="007779C8" w:rsidRDefault="00A22FA8" w:rsidP="00032DFE">
            <w:pPr>
              <w:spacing w:line="360" w:lineRule="auto"/>
              <w:jc w:val="both"/>
              <w:rPr>
                <w:rFonts w:ascii="Times New Roman" w:hAnsi="Times New Roman" w:cs="Times New Roman"/>
                <w:b/>
                <w:sz w:val="24"/>
                <w:szCs w:val="24"/>
              </w:rPr>
            </w:pPr>
          </w:p>
        </w:tc>
      </w:tr>
      <w:tr w:rsidR="00A22FA8" w:rsidRPr="007779C8" w:rsidTr="00EF1F5B">
        <w:tc>
          <w:tcPr>
            <w:tcW w:w="2552" w:type="dxa"/>
          </w:tcPr>
          <w:p w:rsidR="00A22FA8" w:rsidRPr="007779C8" w:rsidRDefault="00A22FA8"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lastRenderedPageBreak/>
              <w:t>9.4. Mise en place des actions concrètes pour la protection de l’environnement</w:t>
            </w:r>
          </w:p>
        </w:tc>
        <w:tc>
          <w:tcPr>
            <w:tcW w:w="2268" w:type="dxa"/>
          </w:tcPr>
          <w:p w:rsidR="00A22FA8" w:rsidRPr="007779C8" w:rsidRDefault="00A22FA8"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9.3.1</w:t>
            </w:r>
            <w:proofErr w:type="gramStart"/>
            <w:r w:rsidRPr="007779C8">
              <w:rPr>
                <w:rFonts w:ascii="Times New Roman" w:hAnsi="Times New Roman" w:cs="Times New Roman"/>
                <w:sz w:val="24"/>
                <w:szCs w:val="24"/>
              </w:rPr>
              <w:t>.Participer</w:t>
            </w:r>
            <w:proofErr w:type="gramEnd"/>
            <w:r w:rsidRPr="007779C8">
              <w:rPr>
                <w:rFonts w:ascii="Times New Roman" w:hAnsi="Times New Roman" w:cs="Times New Roman"/>
                <w:sz w:val="24"/>
                <w:szCs w:val="24"/>
              </w:rPr>
              <w:t xml:space="preserve"> aux activités de protection des bassins versant </w:t>
            </w:r>
          </w:p>
        </w:tc>
        <w:tc>
          <w:tcPr>
            <w:tcW w:w="1446" w:type="dxa"/>
          </w:tcPr>
          <w:p w:rsidR="00A22FA8" w:rsidRPr="007779C8" w:rsidRDefault="00A22FA8" w:rsidP="00032DFE">
            <w:pPr>
              <w:spacing w:line="360" w:lineRule="auto"/>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d’actions concrètes organisées</w:t>
            </w:r>
          </w:p>
        </w:tc>
        <w:tc>
          <w:tcPr>
            <w:tcW w:w="964" w:type="dxa"/>
          </w:tcPr>
          <w:p w:rsidR="00A22FA8" w:rsidRPr="007779C8" w:rsidRDefault="00A22FA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0%</w:t>
            </w:r>
          </w:p>
        </w:tc>
        <w:tc>
          <w:tcPr>
            <w:tcW w:w="850" w:type="dxa"/>
          </w:tcPr>
          <w:p w:rsidR="00A22FA8" w:rsidRPr="007779C8" w:rsidRDefault="00A22FA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5</w:t>
            </w:r>
          </w:p>
        </w:tc>
        <w:tc>
          <w:tcPr>
            <w:tcW w:w="709" w:type="dxa"/>
            <w:shd w:val="clear" w:color="auto" w:fill="C4BC96" w:themeFill="background2" w:themeFillShade="BF"/>
          </w:tcPr>
          <w:p w:rsidR="00A22FA8" w:rsidRPr="007779C8" w:rsidRDefault="00A22FA8" w:rsidP="00032DFE">
            <w:pPr>
              <w:spacing w:line="360" w:lineRule="auto"/>
              <w:jc w:val="both"/>
              <w:rPr>
                <w:rFonts w:ascii="Times New Roman" w:hAnsi="Times New Roman" w:cs="Times New Roman"/>
                <w:b/>
                <w:sz w:val="24"/>
                <w:szCs w:val="24"/>
              </w:rPr>
            </w:pPr>
          </w:p>
        </w:tc>
        <w:tc>
          <w:tcPr>
            <w:tcW w:w="709" w:type="dxa"/>
            <w:shd w:val="clear" w:color="auto" w:fill="C4BC96" w:themeFill="background2" w:themeFillShade="BF"/>
          </w:tcPr>
          <w:p w:rsidR="00A22FA8" w:rsidRPr="007779C8" w:rsidRDefault="00A22FA8" w:rsidP="00032DFE">
            <w:pPr>
              <w:spacing w:line="360" w:lineRule="auto"/>
              <w:jc w:val="both"/>
              <w:rPr>
                <w:rFonts w:ascii="Times New Roman" w:hAnsi="Times New Roman" w:cs="Times New Roman"/>
                <w:b/>
                <w:sz w:val="24"/>
                <w:szCs w:val="24"/>
              </w:rPr>
            </w:pPr>
          </w:p>
        </w:tc>
        <w:tc>
          <w:tcPr>
            <w:tcW w:w="850" w:type="dxa"/>
            <w:shd w:val="clear" w:color="auto" w:fill="C4BC96" w:themeFill="background2" w:themeFillShade="BF"/>
          </w:tcPr>
          <w:p w:rsidR="00A22FA8" w:rsidRPr="007779C8" w:rsidRDefault="00A22FA8" w:rsidP="00032DFE">
            <w:pPr>
              <w:spacing w:line="360" w:lineRule="auto"/>
              <w:jc w:val="both"/>
              <w:rPr>
                <w:rFonts w:ascii="Times New Roman" w:hAnsi="Times New Roman" w:cs="Times New Roman"/>
                <w:b/>
                <w:sz w:val="24"/>
                <w:szCs w:val="24"/>
              </w:rPr>
            </w:pPr>
          </w:p>
        </w:tc>
        <w:tc>
          <w:tcPr>
            <w:tcW w:w="709" w:type="dxa"/>
            <w:shd w:val="clear" w:color="auto" w:fill="C4BC96" w:themeFill="background2" w:themeFillShade="BF"/>
          </w:tcPr>
          <w:p w:rsidR="00A22FA8" w:rsidRPr="007779C8" w:rsidRDefault="00A22FA8" w:rsidP="00032DFE">
            <w:pPr>
              <w:spacing w:line="360" w:lineRule="auto"/>
              <w:jc w:val="both"/>
              <w:rPr>
                <w:rFonts w:ascii="Times New Roman" w:hAnsi="Times New Roman" w:cs="Times New Roman"/>
                <w:b/>
                <w:sz w:val="24"/>
                <w:szCs w:val="24"/>
              </w:rPr>
            </w:pPr>
          </w:p>
        </w:tc>
        <w:tc>
          <w:tcPr>
            <w:tcW w:w="709" w:type="dxa"/>
            <w:shd w:val="clear" w:color="auto" w:fill="C4BC96" w:themeFill="background2" w:themeFillShade="BF"/>
          </w:tcPr>
          <w:p w:rsidR="00A22FA8" w:rsidRPr="007779C8" w:rsidRDefault="00A22FA8" w:rsidP="00032DFE">
            <w:pPr>
              <w:spacing w:line="360" w:lineRule="auto"/>
              <w:jc w:val="both"/>
              <w:rPr>
                <w:rFonts w:ascii="Times New Roman" w:hAnsi="Times New Roman" w:cs="Times New Roman"/>
                <w:b/>
                <w:sz w:val="24"/>
                <w:szCs w:val="24"/>
              </w:rPr>
            </w:pPr>
          </w:p>
        </w:tc>
        <w:tc>
          <w:tcPr>
            <w:tcW w:w="1134" w:type="dxa"/>
          </w:tcPr>
          <w:p w:rsidR="00A22FA8" w:rsidRPr="007779C8" w:rsidRDefault="00A22FA8"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RL</w:t>
            </w:r>
          </w:p>
        </w:tc>
        <w:tc>
          <w:tcPr>
            <w:tcW w:w="992" w:type="dxa"/>
          </w:tcPr>
          <w:p w:rsidR="00A22FA8" w:rsidRPr="007779C8" w:rsidRDefault="00A22FA8" w:rsidP="00032DFE">
            <w:pPr>
              <w:spacing w:line="360" w:lineRule="auto"/>
              <w:jc w:val="both"/>
              <w:rPr>
                <w:rFonts w:ascii="Times New Roman" w:hAnsi="Times New Roman" w:cs="Times New Roman"/>
                <w:b/>
                <w:sz w:val="24"/>
                <w:szCs w:val="24"/>
              </w:rPr>
            </w:pPr>
          </w:p>
        </w:tc>
      </w:tr>
      <w:tr w:rsidR="00A22FA8" w:rsidRPr="007779C8" w:rsidTr="001C42F3">
        <w:tc>
          <w:tcPr>
            <w:tcW w:w="2552" w:type="dxa"/>
          </w:tcPr>
          <w:p w:rsidR="00A22FA8" w:rsidRPr="007779C8" w:rsidRDefault="00A22FA8" w:rsidP="00032DFE">
            <w:pPr>
              <w:spacing w:line="360" w:lineRule="auto"/>
              <w:jc w:val="both"/>
              <w:rPr>
                <w:rFonts w:ascii="Times New Roman" w:hAnsi="Times New Roman" w:cs="Times New Roman"/>
                <w:sz w:val="24"/>
                <w:szCs w:val="24"/>
              </w:rPr>
            </w:pPr>
          </w:p>
        </w:tc>
        <w:tc>
          <w:tcPr>
            <w:tcW w:w="2268" w:type="dxa"/>
          </w:tcPr>
          <w:p w:rsidR="00A22FA8" w:rsidRPr="007779C8" w:rsidRDefault="00A22FA8"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9.3.2</w:t>
            </w:r>
            <w:proofErr w:type="gramStart"/>
            <w:r w:rsidRPr="007779C8">
              <w:rPr>
                <w:rFonts w:ascii="Times New Roman" w:hAnsi="Times New Roman" w:cs="Times New Roman"/>
                <w:sz w:val="24"/>
                <w:szCs w:val="24"/>
              </w:rPr>
              <w:t>.Assurer</w:t>
            </w:r>
            <w:proofErr w:type="gramEnd"/>
            <w:r w:rsidRPr="007779C8">
              <w:rPr>
                <w:rFonts w:ascii="Times New Roman" w:hAnsi="Times New Roman" w:cs="Times New Roman"/>
                <w:sz w:val="24"/>
                <w:szCs w:val="24"/>
              </w:rPr>
              <w:t xml:space="preserve"> l’assainissement du milieu</w:t>
            </w:r>
          </w:p>
        </w:tc>
        <w:tc>
          <w:tcPr>
            <w:tcW w:w="1446" w:type="dxa"/>
          </w:tcPr>
          <w:p w:rsidR="00A22FA8" w:rsidRPr="007779C8" w:rsidRDefault="00A22FA8" w:rsidP="00032DFE">
            <w:pPr>
              <w:spacing w:line="360" w:lineRule="auto"/>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descentes  d’assainissement organisées</w:t>
            </w:r>
          </w:p>
        </w:tc>
        <w:tc>
          <w:tcPr>
            <w:tcW w:w="964" w:type="dxa"/>
          </w:tcPr>
          <w:p w:rsidR="00A22FA8" w:rsidRPr="007779C8" w:rsidRDefault="001C42F3" w:rsidP="00032DFE">
            <w:pPr>
              <w:spacing w:line="360" w:lineRule="auto"/>
              <w:jc w:val="both"/>
              <w:rPr>
                <w:rFonts w:ascii="Times New Roman" w:hAnsi="Times New Roman" w:cs="Times New Roman"/>
                <w:b/>
                <w:sz w:val="24"/>
                <w:szCs w:val="24"/>
              </w:rPr>
            </w:pPr>
            <w:r>
              <w:rPr>
                <w:rFonts w:ascii="Times New Roman" w:hAnsi="Times New Roman" w:cs="Times New Roman"/>
                <w:b/>
                <w:sz w:val="24"/>
                <w:szCs w:val="24"/>
              </w:rPr>
              <w:t>2</w:t>
            </w:r>
          </w:p>
        </w:tc>
        <w:tc>
          <w:tcPr>
            <w:tcW w:w="850" w:type="dxa"/>
          </w:tcPr>
          <w:p w:rsidR="00A22FA8" w:rsidRPr="007779C8" w:rsidRDefault="001C42F3" w:rsidP="00032DFE">
            <w:pPr>
              <w:spacing w:line="360" w:lineRule="auto"/>
              <w:jc w:val="both"/>
              <w:rPr>
                <w:rFonts w:ascii="Times New Roman" w:hAnsi="Times New Roman" w:cs="Times New Roman"/>
                <w:b/>
                <w:sz w:val="24"/>
                <w:szCs w:val="24"/>
              </w:rPr>
            </w:pPr>
            <w:r>
              <w:rPr>
                <w:rFonts w:ascii="Times New Roman" w:hAnsi="Times New Roman" w:cs="Times New Roman"/>
                <w:b/>
                <w:sz w:val="24"/>
                <w:szCs w:val="24"/>
              </w:rPr>
              <w:t>10</w:t>
            </w:r>
          </w:p>
        </w:tc>
        <w:tc>
          <w:tcPr>
            <w:tcW w:w="709" w:type="dxa"/>
            <w:shd w:val="clear" w:color="auto" w:fill="C4BC96" w:themeFill="background2" w:themeFillShade="BF"/>
          </w:tcPr>
          <w:p w:rsidR="00A22FA8" w:rsidRPr="007779C8" w:rsidRDefault="00A22FA8" w:rsidP="00032DFE">
            <w:pPr>
              <w:spacing w:line="360" w:lineRule="auto"/>
              <w:jc w:val="both"/>
              <w:rPr>
                <w:rFonts w:ascii="Times New Roman" w:hAnsi="Times New Roman" w:cs="Times New Roman"/>
                <w:b/>
                <w:sz w:val="24"/>
                <w:szCs w:val="24"/>
              </w:rPr>
            </w:pPr>
          </w:p>
        </w:tc>
        <w:tc>
          <w:tcPr>
            <w:tcW w:w="709" w:type="dxa"/>
            <w:shd w:val="clear" w:color="auto" w:fill="C4BC96" w:themeFill="background2" w:themeFillShade="BF"/>
          </w:tcPr>
          <w:p w:rsidR="00A22FA8" w:rsidRPr="007779C8" w:rsidRDefault="00A22FA8" w:rsidP="00032DFE">
            <w:pPr>
              <w:spacing w:line="360" w:lineRule="auto"/>
              <w:jc w:val="both"/>
              <w:rPr>
                <w:rFonts w:ascii="Times New Roman" w:hAnsi="Times New Roman" w:cs="Times New Roman"/>
                <w:b/>
                <w:sz w:val="24"/>
                <w:szCs w:val="24"/>
              </w:rPr>
            </w:pPr>
          </w:p>
        </w:tc>
        <w:tc>
          <w:tcPr>
            <w:tcW w:w="850" w:type="dxa"/>
            <w:shd w:val="clear" w:color="auto" w:fill="C4BC96" w:themeFill="background2" w:themeFillShade="BF"/>
          </w:tcPr>
          <w:p w:rsidR="00A22FA8" w:rsidRPr="007779C8" w:rsidRDefault="00A22FA8" w:rsidP="00032DFE">
            <w:pPr>
              <w:spacing w:line="360" w:lineRule="auto"/>
              <w:jc w:val="both"/>
              <w:rPr>
                <w:rFonts w:ascii="Times New Roman" w:hAnsi="Times New Roman" w:cs="Times New Roman"/>
                <w:b/>
                <w:sz w:val="24"/>
                <w:szCs w:val="24"/>
              </w:rPr>
            </w:pPr>
          </w:p>
        </w:tc>
        <w:tc>
          <w:tcPr>
            <w:tcW w:w="709" w:type="dxa"/>
            <w:shd w:val="clear" w:color="auto" w:fill="C4BC96" w:themeFill="background2" w:themeFillShade="BF"/>
          </w:tcPr>
          <w:p w:rsidR="00A22FA8" w:rsidRPr="007779C8" w:rsidRDefault="00A22FA8" w:rsidP="00032DFE">
            <w:pPr>
              <w:spacing w:line="360" w:lineRule="auto"/>
              <w:jc w:val="both"/>
              <w:rPr>
                <w:rFonts w:ascii="Times New Roman" w:hAnsi="Times New Roman" w:cs="Times New Roman"/>
                <w:b/>
                <w:sz w:val="24"/>
                <w:szCs w:val="24"/>
              </w:rPr>
            </w:pPr>
          </w:p>
        </w:tc>
        <w:tc>
          <w:tcPr>
            <w:tcW w:w="709" w:type="dxa"/>
            <w:shd w:val="clear" w:color="auto" w:fill="C4BC96" w:themeFill="background2" w:themeFillShade="BF"/>
          </w:tcPr>
          <w:p w:rsidR="00A22FA8" w:rsidRPr="007779C8" w:rsidRDefault="00A22FA8" w:rsidP="00032DFE">
            <w:pPr>
              <w:spacing w:line="360" w:lineRule="auto"/>
              <w:jc w:val="both"/>
              <w:rPr>
                <w:rFonts w:ascii="Times New Roman" w:hAnsi="Times New Roman" w:cs="Times New Roman"/>
                <w:b/>
                <w:sz w:val="24"/>
                <w:szCs w:val="24"/>
              </w:rPr>
            </w:pPr>
          </w:p>
        </w:tc>
        <w:tc>
          <w:tcPr>
            <w:tcW w:w="1134" w:type="dxa"/>
          </w:tcPr>
          <w:p w:rsidR="00A22FA8" w:rsidRPr="007779C8" w:rsidRDefault="001C42F3" w:rsidP="00032DFE">
            <w:pPr>
              <w:spacing w:line="360" w:lineRule="auto"/>
              <w:jc w:val="both"/>
              <w:rPr>
                <w:rFonts w:ascii="Times New Roman" w:hAnsi="Times New Roman" w:cs="Times New Roman"/>
                <w:b/>
                <w:sz w:val="24"/>
                <w:szCs w:val="24"/>
              </w:rPr>
            </w:pPr>
            <w:r>
              <w:rPr>
                <w:rFonts w:ascii="Times New Roman" w:hAnsi="Times New Roman" w:cs="Times New Roman"/>
                <w:b/>
                <w:sz w:val="24"/>
                <w:szCs w:val="24"/>
              </w:rPr>
              <w:t>RL</w:t>
            </w:r>
          </w:p>
        </w:tc>
        <w:tc>
          <w:tcPr>
            <w:tcW w:w="992" w:type="dxa"/>
          </w:tcPr>
          <w:p w:rsidR="00A22FA8" w:rsidRPr="007779C8" w:rsidRDefault="00A22FA8" w:rsidP="00032DFE">
            <w:pPr>
              <w:spacing w:line="360" w:lineRule="auto"/>
              <w:jc w:val="both"/>
              <w:rPr>
                <w:rFonts w:ascii="Times New Roman" w:hAnsi="Times New Roman" w:cs="Times New Roman"/>
                <w:b/>
                <w:sz w:val="24"/>
                <w:szCs w:val="24"/>
              </w:rPr>
            </w:pPr>
          </w:p>
        </w:tc>
      </w:tr>
    </w:tbl>
    <w:p w:rsidR="005351AB" w:rsidRPr="007779C8" w:rsidRDefault="005351AB" w:rsidP="00032DFE">
      <w:pPr>
        <w:spacing w:line="360" w:lineRule="auto"/>
        <w:jc w:val="both"/>
        <w:rPr>
          <w:rFonts w:ascii="Times New Roman" w:hAnsi="Times New Roman" w:cs="Times New Roman"/>
          <w:b/>
          <w:sz w:val="24"/>
          <w:szCs w:val="24"/>
        </w:rPr>
      </w:pPr>
    </w:p>
    <w:p w:rsidR="00886080" w:rsidRDefault="00886080" w:rsidP="003979B3">
      <w:pPr>
        <w:pStyle w:val="Titre1"/>
        <w:spacing w:line="360" w:lineRule="auto"/>
        <w:rPr>
          <w:rFonts w:ascii="Times New Roman" w:hAnsi="Times New Roman" w:cs="Times New Roman"/>
          <w:b/>
          <w:color w:val="auto"/>
          <w:sz w:val="24"/>
          <w:szCs w:val="24"/>
        </w:rPr>
      </w:pPr>
      <w:bookmarkStart w:id="102" w:name="_Toc132178137"/>
    </w:p>
    <w:p w:rsidR="00886080" w:rsidRDefault="00886080" w:rsidP="00886080"/>
    <w:p w:rsidR="00886080" w:rsidRDefault="00886080" w:rsidP="00886080"/>
    <w:p w:rsidR="00886080" w:rsidRPr="00886080" w:rsidRDefault="00886080" w:rsidP="00886080"/>
    <w:p w:rsidR="003C46B7" w:rsidRPr="007779C8" w:rsidRDefault="003C46B7" w:rsidP="003979B3">
      <w:pPr>
        <w:pStyle w:val="Titre1"/>
        <w:spacing w:line="360" w:lineRule="auto"/>
        <w:rPr>
          <w:rFonts w:ascii="Times New Roman" w:hAnsi="Times New Roman" w:cs="Times New Roman"/>
          <w:b/>
          <w:color w:val="auto"/>
          <w:sz w:val="24"/>
          <w:szCs w:val="24"/>
        </w:rPr>
      </w:pPr>
      <w:r w:rsidRPr="007779C8">
        <w:rPr>
          <w:rFonts w:ascii="Times New Roman" w:hAnsi="Times New Roman" w:cs="Times New Roman"/>
          <w:b/>
          <w:color w:val="auto"/>
          <w:sz w:val="24"/>
          <w:szCs w:val="24"/>
        </w:rPr>
        <w:lastRenderedPageBreak/>
        <w:t>CHAP V. CADRE DE SUIVI DE LA MISE ŒUVRE ET EVALUATION</w:t>
      </w:r>
      <w:r w:rsidR="00190A1C" w:rsidRPr="007779C8">
        <w:rPr>
          <w:rFonts w:ascii="Times New Roman" w:hAnsi="Times New Roman" w:cs="Times New Roman"/>
          <w:b/>
          <w:color w:val="auto"/>
          <w:sz w:val="24"/>
          <w:szCs w:val="24"/>
        </w:rPr>
        <w:t xml:space="preserve"> DU PLAN STRATEGIQUE</w:t>
      </w:r>
      <w:bookmarkEnd w:id="102"/>
    </w:p>
    <w:p w:rsidR="00190A1C" w:rsidRPr="007779C8" w:rsidRDefault="00797FE5" w:rsidP="003979B3">
      <w:pPr>
        <w:pStyle w:val="Titre2"/>
        <w:spacing w:line="360" w:lineRule="auto"/>
        <w:rPr>
          <w:rFonts w:ascii="Times New Roman" w:hAnsi="Times New Roman" w:cs="Times New Roman"/>
          <w:b/>
          <w:color w:val="auto"/>
          <w:sz w:val="24"/>
          <w:szCs w:val="24"/>
        </w:rPr>
      </w:pPr>
      <w:bookmarkStart w:id="103" w:name="_Toc132178138"/>
      <w:r w:rsidRPr="007779C8">
        <w:rPr>
          <w:rFonts w:ascii="Times New Roman" w:hAnsi="Times New Roman" w:cs="Times New Roman"/>
          <w:b/>
          <w:color w:val="auto"/>
          <w:sz w:val="24"/>
          <w:szCs w:val="24"/>
        </w:rPr>
        <w:t>V.1. CADRE CONCEPTUEL  DE SUIVI EVALUATION DU PLAN STRATEGIQUE JEPSCO</w:t>
      </w:r>
      <w:r w:rsidR="00E7175B" w:rsidRPr="007779C8">
        <w:rPr>
          <w:rFonts w:ascii="Times New Roman" w:hAnsi="Times New Roman" w:cs="Times New Roman"/>
          <w:b/>
          <w:color w:val="auto"/>
          <w:sz w:val="24"/>
          <w:szCs w:val="24"/>
        </w:rPr>
        <w:t xml:space="preserve"> 2023-2027</w:t>
      </w:r>
      <w:bookmarkEnd w:id="103"/>
    </w:p>
    <w:p w:rsidR="007F40D4" w:rsidRPr="007779C8" w:rsidRDefault="007F40D4" w:rsidP="00032DFE">
      <w:pPr>
        <w:spacing w:line="360" w:lineRule="auto"/>
        <w:jc w:val="both"/>
        <w:rPr>
          <w:rFonts w:ascii="Times New Roman" w:hAnsi="Times New Roman" w:cs="Times New Roman"/>
          <w:b/>
          <w:sz w:val="24"/>
          <w:szCs w:val="24"/>
        </w:rPr>
      </w:pPr>
      <w:r w:rsidRPr="007779C8">
        <w:rPr>
          <w:rFonts w:ascii="Times New Roman" w:hAnsi="Times New Roman" w:cs="Times New Roman"/>
          <w:b/>
          <w:noProof/>
          <w:sz w:val="24"/>
          <w:szCs w:val="24"/>
          <w:lang w:val="fr-FR" w:eastAsia="fr-FR"/>
        </w:rPr>
        <mc:AlternateContent>
          <mc:Choice Requires="wpg">
            <w:drawing>
              <wp:anchor distT="0" distB="0" distL="114300" distR="114300" simplePos="0" relativeHeight="251892224" behindDoc="0" locked="0" layoutInCell="1" allowOverlap="1" wp14:anchorId="27423440" wp14:editId="31DB4415">
                <wp:simplePos x="0" y="0"/>
                <wp:positionH relativeFrom="column">
                  <wp:posOffset>99060</wp:posOffset>
                </wp:positionH>
                <wp:positionV relativeFrom="paragraph">
                  <wp:posOffset>52705</wp:posOffset>
                </wp:positionV>
                <wp:extent cx="7223760" cy="4358640"/>
                <wp:effectExtent l="0" t="0" r="15240" b="22860"/>
                <wp:wrapNone/>
                <wp:docPr id="2" name="Groupe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3760" cy="4358640"/>
                          <a:chOff x="0" y="0"/>
                          <a:chExt cx="71018" cy="44881"/>
                        </a:xfrm>
                      </wpg:grpSpPr>
                      <wps:wsp>
                        <wps:cNvPr id="6" name="Rectangle à coins arrondis 1"/>
                        <wps:cNvSpPr>
                          <a:spLocks noChangeArrowheads="1"/>
                        </wps:cNvSpPr>
                        <wps:spPr bwMode="auto">
                          <a:xfrm>
                            <a:off x="14173" y="13411"/>
                            <a:ext cx="8610" cy="4191"/>
                          </a:xfrm>
                          <a:prstGeom prst="roundRect">
                            <a:avLst>
                              <a:gd name="adj" fmla="val 16667"/>
                            </a:avLst>
                          </a:prstGeom>
                          <a:solidFill>
                            <a:schemeClr val="lt1">
                              <a:lumMod val="100000"/>
                              <a:lumOff val="0"/>
                            </a:schemeClr>
                          </a:solidFill>
                          <a:ln w="25400">
                            <a:solidFill>
                              <a:schemeClr val="accent6">
                                <a:lumMod val="100000"/>
                                <a:lumOff val="0"/>
                              </a:schemeClr>
                            </a:solidFill>
                            <a:round/>
                            <a:headEnd/>
                            <a:tailEnd/>
                          </a:ln>
                        </wps:spPr>
                        <wps:txbx>
                          <w:txbxContent>
                            <w:p w:rsidR="002E4588" w:rsidRDefault="002E4588" w:rsidP="00797FE5">
                              <w:pPr>
                                <w:jc w:val="center"/>
                              </w:pPr>
                              <w:r>
                                <w:t>Intrants</w:t>
                              </w:r>
                            </w:p>
                          </w:txbxContent>
                        </wps:txbx>
                        <wps:bodyPr rot="0" vert="horz" wrap="square" lIns="91440" tIns="45720" rIns="91440" bIns="45720" anchor="ctr" anchorCtr="0" upright="1">
                          <a:noAutofit/>
                        </wps:bodyPr>
                      </wps:wsp>
                      <wps:wsp>
                        <wps:cNvPr id="10" name="Rectangle à coins arrondis 2"/>
                        <wps:cNvSpPr>
                          <a:spLocks noChangeArrowheads="1"/>
                        </wps:cNvSpPr>
                        <wps:spPr bwMode="auto">
                          <a:xfrm>
                            <a:off x="28117" y="13258"/>
                            <a:ext cx="8611" cy="4191"/>
                          </a:xfrm>
                          <a:prstGeom prst="roundRect">
                            <a:avLst>
                              <a:gd name="adj" fmla="val 16667"/>
                            </a:avLst>
                          </a:prstGeom>
                          <a:solidFill>
                            <a:schemeClr val="lt1">
                              <a:lumMod val="100000"/>
                              <a:lumOff val="0"/>
                            </a:schemeClr>
                          </a:solidFill>
                          <a:ln w="25400">
                            <a:solidFill>
                              <a:schemeClr val="accent6">
                                <a:lumMod val="100000"/>
                                <a:lumOff val="0"/>
                              </a:schemeClr>
                            </a:solidFill>
                            <a:round/>
                            <a:headEnd/>
                            <a:tailEnd/>
                          </a:ln>
                        </wps:spPr>
                        <wps:txbx>
                          <w:txbxContent>
                            <w:p w:rsidR="002E4588" w:rsidRDefault="002E4588" w:rsidP="00797FE5">
                              <w:pPr>
                                <w:jc w:val="center"/>
                              </w:pPr>
                              <w:r>
                                <w:t>Processus</w:t>
                              </w:r>
                            </w:p>
                          </w:txbxContent>
                        </wps:txbx>
                        <wps:bodyPr rot="0" vert="horz" wrap="square" lIns="91440" tIns="45720" rIns="91440" bIns="45720" anchor="ctr" anchorCtr="0" upright="1">
                          <a:noAutofit/>
                        </wps:bodyPr>
                      </wps:wsp>
                      <wps:wsp>
                        <wps:cNvPr id="11" name="Rectangle à coins arrondis 3"/>
                        <wps:cNvSpPr>
                          <a:spLocks noChangeArrowheads="1"/>
                        </wps:cNvSpPr>
                        <wps:spPr bwMode="auto">
                          <a:xfrm>
                            <a:off x="50520" y="12801"/>
                            <a:ext cx="7696" cy="4191"/>
                          </a:xfrm>
                          <a:prstGeom prst="roundRect">
                            <a:avLst>
                              <a:gd name="adj" fmla="val 16667"/>
                            </a:avLst>
                          </a:prstGeom>
                          <a:solidFill>
                            <a:schemeClr val="lt1">
                              <a:lumMod val="100000"/>
                              <a:lumOff val="0"/>
                            </a:schemeClr>
                          </a:solidFill>
                          <a:ln w="25400">
                            <a:solidFill>
                              <a:schemeClr val="accent6">
                                <a:lumMod val="100000"/>
                                <a:lumOff val="0"/>
                              </a:schemeClr>
                            </a:solidFill>
                            <a:round/>
                            <a:headEnd/>
                            <a:tailEnd/>
                          </a:ln>
                        </wps:spPr>
                        <wps:txbx>
                          <w:txbxContent>
                            <w:p w:rsidR="002E4588" w:rsidRDefault="002E4588" w:rsidP="00797FE5">
                              <w:pPr>
                                <w:jc w:val="center"/>
                              </w:pPr>
                              <w:r>
                                <w:t>Effets</w:t>
                              </w:r>
                            </w:p>
                          </w:txbxContent>
                        </wps:txbx>
                        <wps:bodyPr rot="0" vert="horz" wrap="square" lIns="91440" tIns="45720" rIns="91440" bIns="45720" anchor="ctr" anchorCtr="0" upright="1">
                          <a:noAutofit/>
                        </wps:bodyPr>
                      </wps:wsp>
                      <wps:wsp>
                        <wps:cNvPr id="12" name="Rectangle avec flèche vers le bas 10"/>
                        <wps:cNvSpPr>
                          <a:spLocks noChangeArrowheads="1"/>
                        </wps:cNvSpPr>
                        <wps:spPr bwMode="auto">
                          <a:xfrm>
                            <a:off x="21412" y="6781"/>
                            <a:ext cx="8382" cy="7163"/>
                          </a:xfrm>
                          <a:prstGeom prst="downArrowCallout">
                            <a:avLst>
                              <a:gd name="adj1" fmla="val 24996"/>
                              <a:gd name="adj2" fmla="val 25002"/>
                              <a:gd name="adj3" fmla="val 25000"/>
                              <a:gd name="adj4" fmla="val 64977"/>
                            </a:avLst>
                          </a:prstGeom>
                          <a:solidFill>
                            <a:schemeClr val="lt1">
                              <a:lumMod val="100000"/>
                              <a:lumOff val="0"/>
                            </a:schemeClr>
                          </a:solidFill>
                          <a:ln w="25400">
                            <a:solidFill>
                              <a:schemeClr val="accent6">
                                <a:lumMod val="100000"/>
                                <a:lumOff val="0"/>
                              </a:schemeClr>
                            </a:solidFill>
                            <a:miter lim="800000"/>
                            <a:headEnd/>
                            <a:tailEnd/>
                          </a:ln>
                        </wps:spPr>
                        <wps:txbx>
                          <w:txbxContent>
                            <w:p w:rsidR="002E4588" w:rsidRDefault="002E4588" w:rsidP="00797FE5">
                              <w:pPr>
                                <w:jc w:val="center"/>
                              </w:pPr>
                              <w:r>
                                <w:t xml:space="preserve">Mise en </w:t>
                              </w:r>
                              <w:proofErr w:type="spellStart"/>
                              <w:r>
                                <w:t>oeuvre</w:t>
                              </w:r>
                              <w:proofErr w:type="spellEnd"/>
                            </w:p>
                          </w:txbxContent>
                        </wps:txbx>
                        <wps:bodyPr rot="0" vert="horz" wrap="square" lIns="91440" tIns="45720" rIns="91440" bIns="45720" anchor="ctr" anchorCtr="0" upright="1">
                          <a:noAutofit/>
                        </wps:bodyPr>
                      </wps:wsp>
                      <wps:wsp>
                        <wps:cNvPr id="13" name="Rectangle 17"/>
                        <wps:cNvSpPr>
                          <a:spLocks noChangeArrowheads="1"/>
                        </wps:cNvSpPr>
                        <wps:spPr bwMode="auto">
                          <a:xfrm>
                            <a:off x="19583" y="17678"/>
                            <a:ext cx="13868" cy="12954"/>
                          </a:xfrm>
                          <a:prstGeom prst="rect">
                            <a:avLst/>
                          </a:prstGeom>
                          <a:solidFill>
                            <a:schemeClr val="lt1">
                              <a:lumMod val="100000"/>
                              <a:lumOff val="0"/>
                            </a:schemeClr>
                          </a:solidFill>
                          <a:ln w="25400">
                            <a:solidFill>
                              <a:schemeClr val="accent6">
                                <a:lumMod val="100000"/>
                                <a:lumOff val="0"/>
                              </a:schemeClr>
                            </a:solidFill>
                            <a:miter lim="800000"/>
                            <a:headEnd/>
                            <a:tailEnd/>
                          </a:ln>
                        </wps:spPr>
                        <wps:txbx>
                          <w:txbxContent>
                            <w:p w:rsidR="002E4588" w:rsidRDefault="002E4588" w:rsidP="0084129B">
                              <w:pPr>
                                <w:spacing w:after="0"/>
                              </w:pPr>
                              <w:r>
                                <w:t>Infrastructures</w:t>
                              </w:r>
                            </w:p>
                            <w:p w:rsidR="002E4588" w:rsidRDefault="002E4588" w:rsidP="0084129B">
                              <w:pPr>
                                <w:spacing w:after="0"/>
                              </w:pPr>
                              <w:r>
                                <w:t>Ressources humaine</w:t>
                              </w:r>
                            </w:p>
                            <w:p w:rsidR="002E4588" w:rsidRDefault="002E4588" w:rsidP="0084129B">
                              <w:pPr>
                                <w:spacing w:after="0"/>
                              </w:pPr>
                              <w:r>
                                <w:t>Ressources matérielles</w:t>
                              </w:r>
                            </w:p>
                            <w:p w:rsidR="002E4588" w:rsidRDefault="002E4588" w:rsidP="0084129B">
                              <w:pPr>
                                <w:spacing w:after="0"/>
                              </w:pPr>
                              <w:r>
                                <w:t>Approvisionnement</w:t>
                              </w:r>
                            </w:p>
                            <w:p w:rsidR="002E4588" w:rsidRDefault="002E4588" w:rsidP="0084129B">
                              <w:pPr>
                                <w:spacing w:after="0"/>
                              </w:pPr>
                              <w:r>
                                <w:t>Communication</w:t>
                              </w:r>
                            </w:p>
                          </w:txbxContent>
                        </wps:txbx>
                        <wps:bodyPr rot="0" vert="horz" wrap="square" lIns="91440" tIns="45720" rIns="91440" bIns="45720" anchor="ctr" anchorCtr="0" upright="1">
                          <a:noAutofit/>
                        </wps:bodyPr>
                      </wps:wsp>
                      <wps:wsp>
                        <wps:cNvPr id="14" name="Rectangle à coins arrondis 4"/>
                        <wps:cNvSpPr>
                          <a:spLocks noChangeArrowheads="1"/>
                        </wps:cNvSpPr>
                        <wps:spPr bwMode="auto">
                          <a:xfrm>
                            <a:off x="62712" y="12725"/>
                            <a:ext cx="7163" cy="4191"/>
                          </a:xfrm>
                          <a:prstGeom prst="roundRect">
                            <a:avLst>
                              <a:gd name="adj" fmla="val 16667"/>
                            </a:avLst>
                          </a:prstGeom>
                          <a:solidFill>
                            <a:schemeClr val="lt1">
                              <a:lumMod val="100000"/>
                              <a:lumOff val="0"/>
                            </a:schemeClr>
                          </a:solidFill>
                          <a:ln w="25400">
                            <a:solidFill>
                              <a:schemeClr val="accent6">
                                <a:lumMod val="100000"/>
                                <a:lumOff val="0"/>
                              </a:schemeClr>
                            </a:solidFill>
                            <a:round/>
                            <a:headEnd/>
                            <a:tailEnd/>
                          </a:ln>
                        </wps:spPr>
                        <wps:txbx>
                          <w:txbxContent>
                            <w:p w:rsidR="002E4588" w:rsidRDefault="002E4588" w:rsidP="00797FE5">
                              <w:pPr>
                                <w:jc w:val="center"/>
                              </w:pPr>
                              <w:r>
                                <w:t>Impact</w:t>
                              </w:r>
                            </w:p>
                          </w:txbxContent>
                        </wps:txbx>
                        <wps:bodyPr rot="0" vert="horz" wrap="square" lIns="91440" tIns="45720" rIns="91440" bIns="45720" anchor="ctr" anchorCtr="0" upright="1">
                          <a:noAutofit/>
                        </wps:bodyPr>
                      </wps:wsp>
                      <wps:wsp>
                        <wps:cNvPr id="15" name="Ellipse 11"/>
                        <wps:cNvSpPr>
                          <a:spLocks noChangeArrowheads="1"/>
                        </wps:cNvSpPr>
                        <wps:spPr bwMode="auto">
                          <a:xfrm>
                            <a:off x="12801" y="0"/>
                            <a:ext cx="56845" cy="5486"/>
                          </a:xfrm>
                          <a:prstGeom prst="ellipse">
                            <a:avLst/>
                          </a:prstGeom>
                          <a:solidFill>
                            <a:schemeClr val="lt1">
                              <a:lumMod val="100000"/>
                              <a:lumOff val="0"/>
                            </a:schemeClr>
                          </a:solidFill>
                          <a:ln w="25400">
                            <a:solidFill>
                              <a:schemeClr val="accent6">
                                <a:lumMod val="100000"/>
                                <a:lumOff val="0"/>
                              </a:schemeClr>
                            </a:solidFill>
                            <a:round/>
                            <a:headEnd/>
                            <a:tailEnd/>
                          </a:ln>
                        </wps:spPr>
                        <wps:txbx>
                          <w:txbxContent>
                            <w:p w:rsidR="002E4588" w:rsidRPr="00797FE5" w:rsidRDefault="002E4588" w:rsidP="00797FE5">
                              <w:pPr>
                                <w:jc w:val="center"/>
                                <w:rPr>
                                  <w:b/>
                                </w:rPr>
                              </w:pPr>
                              <w:r w:rsidRPr="00797FE5">
                                <w:rPr>
                                  <w:b/>
                                </w:rPr>
                                <w:t>PLANIFICATION</w:t>
                              </w:r>
                              <w:r>
                                <w:rPr>
                                  <w:b/>
                                </w:rPr>
                                <w:t xml:space="preserve"> PAR OBJECTIF</w:t>
                              </w:r>
                            </w:p>
                          </w:txbxContent>
                        </wps:txbx>
                        <wps:bodyPr rot="0" vert="horz" wrap="square" lIns="91440" tIns="45720" rIns="91440" bIns="45720" anchor="ctr" anchorCtr="0" upright="1">
                          <a:noAutofit/>
                        </wps:bodyPr>
                      </wps:wsp>
                      <wps:wsp>
                        <wps:cNvPr id="16" name="Flèche droite 5"/>
                        <wps:cNvSpPr>
                          <a:spLocks noChangeArrowheads="1"/>
                        </wps:cNvSpPr>
                        <wps:spPr bwMode="auto">
                          <a:xfrm>
                            <a:off x="22783" y="15011"/>
                            <a:ext cx="4718" cy="457"/>
                          </a:xfrm>
                          <a:prstGeom prst="rightArrow">
                            <a:avLst>
                              <a:gd name="adj1" fmla="val 50000"/>
                              <a:gd name="adj2" fmla="val 50042"/>
                            </a:avLst>
                          </a:prstGeom>
                          <a:solidFill>
                            <a:schemeClr val="accent1">
                              <a:lumMod val="100000"/>
                              <a:lumOff val="0"/>
                            </a:schemeClr>
                          </a:solidFill>
                          <a:ln w="25400">
                            <a:solidFill>
                              <a:schemeClr val="accent1">
                                <a:lumMod val="50000"/>
                                <a:lumOff val="0"/>
                              </a:schemeClr>
                            </a:solidFill>
                            <a:miter lim="800000"/>
                            <a:headEnd/>
                            <a:tailEnd/>
                          </a:ln>
                        </wps:spPr>
                        <wps:bodyPr rot="0" vert="horz" wrap="square" lIns="91440" tIns="45720" rIns="91440" bIns="45720" anchor="ctr" anchorCtr="0" upright="1">
                          <a:noAutofit/>
                        </wps:bodyPr>
                      </wps:wsp>
                      <wps:wsp>
                        <wps:cNvPr id="17" name="Flèche droite 6"/>
                        <wps:cNvSpPr>
                          <a:spLocks noChangeArrowheads="1"/>
                        </wps:cNvSpPr>
                        <wps:spPr bwMode="auto">
                          <a:xfrm>
                            <a:off x="36728" y="15316"/>
                            <a:ext cx="2210" cy="457"/>
                          </a:xfrm>
                          <a:prstGeom prst="rightArrow">
                            <a:avLst>
                              <a:gd name="adj1" fmla="val 50000"/>
                              <a:gd name="adj2" fmla="val 50016"/>
                            </a:avLst>
                          </a:prstGeom>
                          <a:solidFill>
                            <a:schemeClr val="accent1">
                              <a:lumMod val="100000"/>
                              <a:lumOff val="0"/>
                            </a:schemeClr>
                          </a:solidFill>
                          <a:ln w="25400">
                            <a:solidFill>
                              <a:schemeClr val="accent1">
                                <a:lumMod val="50000"/>
                                <a:lumOff val="0"/>
                              </a:schemeClr>
                            </a:solidFill>
                            <a:miter lim="800000"/>
                            <a:headEnd/>
                            <a:tailEnd/>
                          </a:ln>
                        </wps:spPr>
                        <wps:bodyPr rot="0" vert="horz" wrap="square" lIns="91440" tIns="45720" rIns="91440" bIns="45720" anchor="ctr" anchorCtr="0" upright="1">
                          <a:noAutofit/>
                        </wps:bodyPr>
                      </wps:wsp>
                      <wps:wsp>
                        <wps:cNvPr id="18" name="Flèche droite 8"/>
                        <wps:cNvSpPr>
                          <a:spLocks noChangeArrowheads="1"/>
                        </wps:cNvSpPr>
                        <wps:spPr bwMode="auto">
                          <a:xfrm>
                            <a:off x="58597" y="14554"/>
                            <a:ext cx="3658" cy="457"/>
                          </a:xfrm>
                          <a:prstGeom prst="rightArrow">
                            <a:avLst>
                              <a:gd name="adj1" fmla="val 50000"/>
                              <a:gd name="adj2" fmla="val 50027"/>
                            </a:avLst>
                          </a:prstGeom>
                          <a:solidFill>
                            <a:schemeClr val="accent1">
                              <a:lumMod val="100000"/>
                              <a:lumOff val="0"/>
                            </a:schemeClr>
                          </a:solidFill>
                          <a:ln w="25400">
                            <a:solidFill>
                              <a:schemeClr val="accent1">
                                <a:lumMod val="50000"/>
                                <a:lumOff val="0"/>
                              </a:schemeClr>
                            </a:solidFill>
                            <a:miter lim="800000"/>
                            <a:headEnd/>
                            <a:tailEnd/>
                          </a:ln>
                        </wps:spPr>
                        <wps:bodyPr rot="0" vert="horz" wrap="square" lIns="91440" tIns="45720" rIns="91440" bIns="45720" anchor="ctr" anchorCtr="0" upright="1">
                          <a:noAutofit/>
                        </wps:bodyPr>
                      </wps:wsp>
                      <wps:wsp>
                        <wps:cNvPr id="19" name="Flèche vers le bas 12"/>
                        <wps:cNvSpPr>
                          <a:spLocks noChangeArrowheads="1"/>
                        </wps:cNvSpPr>
                        <wps:spPr bwMode="auto">
                          <a:xfrm>
                            <a:off x="25374" y="5029"/>
                            <a:ext cx="457" cy="1371"/>
                          </a:xfrm>
                          <a:prstGeom prst="downArrow">
                            <a:avLst>
                              <a:gd name="adj1" fmla="val 50000"/>
                              <a:gd name="adj2" fmla="val 50000"/>
                            </a:avLst>
                          </a:prstGeom>
                          <a:solidFill>
                            <a:schemeClr val="accent1">
                              <a:lumMod val="100000"/>
                              <a:lumOff val="0"/>
                            </a:schemeClr>
                          </a:solidFill>
                          <a:ln w="25400">
                            <a:solidFill>
                              <a:schemeClr val="accent1">
                                <a:lumMod val="50000"/>
                                <a:lumOff val="0"/>
                              </a:schemeClr>
                            </a:solidFill>
                            <a:miter lim="800000"/>
                            <a:headEnd/>
                            <a:tailEnd/>
                          </a:ln>
                        </wps:spPr>
                        <wps:bodyPr rot="0" vert="horz" wrap="square" lIns="91440" tIns="45720" rIns="91440" bIns="45720" anchor="ctr" anchorCtr="0" upright="1">
                          <a:noAutofit/>
                        </wps:bodyPr>
                      </wps:wsp>
                      <wps:wsp>
                        <wps:cNvPr id="20" name="Flèche vers le bas 13"/>
                        <wps:cNvSpPr>
                          <a:spLocks noChangeArrowheads="1"/>
                        </wps:cNvSpPr>
                        <wps:spPr bwMode="auto">
                          <a:xfrm>
                            <a:off x="53721" y="5486"/>
                            <a:ext cx="457" cy="6934"/>
                          </a:xfrm>
                          <a:prstGeom prst="downArrow">
                            <a:avLst>
                              <a:gd name="adj1" fmla="val 50000"/>
                              <a:gd name="adj2" fmla="val 50014"/>
                            </a:avLst>
                          </a:prstGeom>
                          <a:solidFill>
                            <a:schemeClr val="accent1">
                              <a:lumMod val="100000"/>
                              <a:lumOff val="0"/>
                            </a:schemeClr>
                          </a:solidFill>
                          <a:ln w="25400">
                            <a:solidFill>
                              <a:schemeClr val="accent1">
                                <a:lumMod val="50000"/>
                                <a:lumOff val="0"/>
                              </a:schemeClr>
                            </a:solidFill>
                            <a:miter lim="800000"/>
                            <a:headEnd/>
                            <a:tailEnd/>
                          </a:ln>
                        </wps:spPr>
                        <wps:bodyPr rot="0" vert="horz" wrap="square" lIns="91440" tIns="45720" rIns="91440" bIns="45720" anchor="ctr" anchorCtr="0" upright="1">
                          <a:noAutofit/>
                        </wps:bodyPr>
                      </wps:wsp>
                      <wps:wsp>
                        <wps:cNvPr id="21" name="Flèche vers le bas 14"/>
                        <wps:cNvSpPr>
                          <a:spLocks noChangeArrowheads="1"/>
                        </wps:cNvSpPr>
                        <wps:spPr bwMode="auto">
                          <a:xfrm>
                            <a:off x="65913" y="5029"/>
                            <a:ext cx="450" cy="7391"/>
                          </a:xfrm>
                          <a:prstGeom prst="downArrow">
                            <a:avLst>
                              <a:gd name="adj1" fmla="val 50000"/>
                              <a:gd name="adj2" fmla="val 50110"/>
                            </a:avLst>
                          </a:prstGeom>
                          <a:solidFill>
                            <a:schemeClr val="accent1">
                              <a:lumMod val="100000"/>
                              <a:lumOff val="0"/>
                            </a:schemeClr>
                          </a:solidFill>
                          <a:ln w="25400">
                            <a:solidFill>
                              <a:schemeClr val="accent1">
                                <a:lumMod val="50000"/>
                                <a:lumOff val="0"/>
                              </a:schemeClr>
                            </a:solidFill>
                            <a:miter lim="800000"/>
                            <a:headEnd/>
                            <a:tailEnd/>
                          </a:ln>
                        </wps:spPr>
                        <wps:bodyPr rot="0" vert="horz" wrap="square" lIns="91440" tIns="45720" rIns="91440" bIns="45720" anchor="ctr" anchorCtr="0" upright="1">
                          <a:noAutofit/>
                        </wps:bodyPr>
                      </wps:wsp>
                      <wps:wsp>
                        <wps:cNvPr id="22" name="Rectangle 15"/>
                        <wps:cNvSpPr>
                          <a:spLocks noChangeArrowheads="1"/>
                        </wps:cNvSpPr>
                        <wps:spPr bwMode="auto">
                          <a:xfrm rot="-5400000">
                            <a:off x="8382" y="22478"/>
                            <a:ext cx="12954" cy="3505"/>
                          </a:xfrm>
                          <a:prstGeom prst="rect">
                            <a:avLst/>
                          </a:prstGeom>
                          <a:solidFill>
                            <a:schemeClr val="lt1">
                              <a:lumMod val="100000"/>
                              <a:lumOff val="0"/>
                            </a:schemeClr>
                          </a:solidFill>
                          <a:ln w="25400">
                            <a:solidFill>
                              <a:schemeClr val="accent6">
                                <a:lumMod val="100000"/>
                                <a:lumOff val="0"/>
                              </a:schemeClr>
                            </a:solidFill>
                            <a:miter lim="800000"/>
                            <a:headEnd/>
                            <a:tailEnd/>
                          </a:ln>
                        </wps:spPr>
                        <wps:txbx>
                          <w:txbxContent>
                            <w:p w:rsidR="002E4588" w:rsidRDefault="002E4588" w:rsidP="00366C25">
                              <w:pPr>
                                <w:jc w:val="center"/>
                              </w:pPr>
                              <w:r>
                                <w:t>Management</w:t>
                              </w:r>
                            </w:p>
                          </w:txbxContent>
                        </wps:txbx>
                        <wps:bodyPr rot="0" vert="horz" wrap="square" lIns="91440" tIns="45720" rIns="91440" bIns="45720" anchor="ctr" anchorCtr="0" upright="1">
                          <a:noAutofit/>
                        </wps:bodyPr>
                      </wps:wsp>
                      <wps:wsp>
                        <wps:cNvPr id="23" name="Rectangle 16"/>
                        <wps:cNvSpPr>
                          <a:spLocks noChangeArrowheads="1"/>
                        </wps:cNvSpPr>
                        <wps:spPr bwMode="auto">
                          <a:xfrm rot="-5400000">
                            <a:off x="11620" y="22593"/>
                            <a:ext cx="13030" cy="2972"/>
                          </a:xfrm>
                          <a:prstGeom prst="rect">
                            <a:avLst/>
                          </a:prstGeom>
                          <a:solidFill>
                            <a:schemeClr val="lt1">
                              <a:lumMod val="100000"/>
                              <a:lumOff val="0"/>
                            </a:schemeClr>
                          </a:solidFill>
                          <a:ln w="25400">
                            <a:solidFill>
                              <a:schemeClr val="accent6">
                                <a:lumMod val="100000"/>
                                <a:lumOff val="0"/>
                              </a:schemeClr>
                            </a:solidFill>
                            <a:miter lim="800000"/>
                            <a:headEnd/>
                            <a:tailEnd/>
                          </a:ln>
                        </wps:spPr>
                        <wps:txbx>
                          <w:txbxContent>
                            <w:p w:rsidR="002E4588" w:rsidRDefault="002E4588" w:rsidP="00366C25">
                              <w:pPr>
                                <w:jc w:val="center"/>
                              </w:pPr>
                              <w:r>
                                <w:t>Budget</w:t>
                              </w:r>
                            </w:p>
                          </w:txbxContent>
                        </wps:txbx>
                        <wps:bodyPr rot="0" vert="horz" wrap="square" lIns="91440" tIns="45720" rIns="91440" bIns="45720" anchor="ctr" anchorCtr="0" upright="1">
                          <a:noAutofit/>
                        </wps:bodyPr>
                      </wps:wsp>
                      <wps:wsp>
                        <wps:cNvPr id="24" name="Flèche droite 18"/>
                        <wps:cNvSpPr>
                          <a:spLocks noChangeArrowheads="1"/>
                        </wps:cNvSpPr>
                        <wps:spPr bwMode="auto">
                          <a:xfrm>
                            <a:off x="47167" y="14935"/>
                            <a:ext cx="3048" cy="457"/>
                          </a:xfrm>
                          <a:prstGeom prst="rightArrow">
                            <a:avLst>
                              <a:gd name="adj1" fmla="val 50000"/>
                              <a:gd name="adj2" fmla="val 50022"/>
                            </a:avLst>
                          </a:prstGeom>
                          <a:solidFill>
                            <a:schemeClr val="accent1">
                              <a:lumMod val="100000"/>
                              <a:lumOff val="0"/>
                            </a:schemeClr>
                          </a:solidFill>
                          <a:ln w="25400">
                            <a:solidFill>
                              <a:schemeClr val="accent1">
                                <a:lumMod val="50000"/>
                                <a:lumOff val="0"/>
                              </a:schemeClr>
                            </a:solidFill>
                            <a:miter lim="800000"/>
                            <a:headEnd/>
                            <a:tailEnd/>
                          </a:ln>
                        </wps:spPr>
                        <wps:bodyPr rot="0" vert="horz" wrap="square" lIns="91440" tIns="45720" rIns="91440" bIns="45720" anchor="ctr" anchorCtr="0" upright="1">
                          <a:noAutofit/>
                        </wps:bodyPr>
                      </wps:wsp>
                      <wps:wsp>
                        <wps:cNvPr id="25" name="Rectangle 20"/>
                        <wps:cNvSpPr>
                          <a:spLocks noChangeArrowheads="1"/>
                        </wps:cNvSpPr>
                        <wps:spPr bwMode="auto">
                          <a:xfrm>
                            <a:off x="36728" y="17678"/>
                            <a:ext cx="10668" cy="12802"/>
                          </a:xfrm>
                          <a:prstGeom prst="rect">
                            <a:avLst/>
                          </a:prstGeom>
                          <a:solidFill>
                            <a:schemeClr val="lt1">
                              <a:lumMod val="100000"/>
                              <a:lumOff val="0"/>
                            </a:schemeClr>
                          </a:solidFill>
                          <a:ln w="25400">
                            <a:solidFill>
                              <a:schemeClr val="accent6">
                                <a:lumMod val="100000"/>
                                <a:lumOff val="0"/>
                              </a:schemeClr>
                            </a:solidFill>
                            <a:miter lim="800000"/>
                            <a:headEnd/>
                            <a:tailEnd/>
                          </a:ln>
                        </wps:spPr>
                        <wps:txbx>
                          <w:txbxContent>
                            <w:p w:rsidR="002E4588" w:rsidRDefault="002E4588" w:rsidP="00FC3DC6">
                              <w:r>
                                <w:t>*Adhésion aux Interventions *Disponibilité des services  de qualité</w:t>
                              </w:r>
                            </w:p>
                          </w:txbxContent>
                        </wps:txbx>
                        <wps:bodyPr rot="0" vert="horz" wrap="square" lIns="91440" tIns="45720" rIns="91440" bIns="45720" anchor="ctr" anchorCtr="0" upright="1">
                          <a:noAutofit/>
                        </wps:bodyPr>
                      </wps:wsp>
                      <wps:wsp>
                        <wps:cNvPr id="26" name="Rectangle 21"/>
                        <wps:cNvSpPr>
                          <a:spLocks noChangeArrowheads="1"/>
                        </wps:cNvSpPr>
                        <wps:spPr bwMode="auto">
                          <a:xfrm>
                            <a:off x="50368" y="17526"/>
                            <a:ext cx="9982" cy="12496"/>
                          </a:xfrm>
                          <a:prstGeom prst="rect">
                            <a:avLst/>
                          </a:prstGeom>
                          <a:solidFill>
                            <a:schemeClr val="lt1">
                              <a:lumMod val="100000"/>
                              <a:lumOff val="0"/>
                            </a:schemeClr>
                          </a:solidFill>
                          <a:ln w="25400">
                            <a:solidFill>
                              <a:schemeClr val="accent6">
                                <a:lumMod val="100000"/>
                                <a:lumOff val="0"/>
                              </a:schemeClr>
                            </a:solidFill>
                            <a:miter lim="800000"/>
                            <a:headEnd/>
                            <a:tailEnd/>
                          </a:ln>
                        </wps:spPr>
                        <wps:txbx>
                          <w:txbxContent>
                            <w:p w:rsidR="002E4588" w:rsidRDefault="002E4588" w:rsidP="00BC4453">
                              <w:r>
                                <w:t xml:space="preserve">*Faible TAN </w:t>
                              </w:r>
                            </w:p>
                            <w:p w:rsidR="002E4588" w:rsidRDefault="002E4588" w:rsidP="00BC4453">
                              <w:r>
                                <w:t xml:space="preserve">* </w:t>
                              </w:r>
                              <w:proofErr w:type="spellStart"/>
                              <w:r>
                                <w:t>Etat</w:t>
                              </w:r>
                              <w:proofErr w:type="spellEnd"/>
                              <w:r>
                                <w:t xml:space="preserve"> de santé amélioré</w:t>
                              </w:r>
                            </w:p>
                            <w:p w:rsidR="002E4588" w:rsidRDefault="002E4588" w:rsidP="00FC3DC6">
                              <w:pPr>
                                <w:jc w:val="center"/>
                              </w:pPr>
                            </w:p>
                          </w:txbxContent>
                        </wps:txbx>
                        <wps:bodyPr rot="0" vert="horz" wrap="square" lIns="91440" tIns="45720" rIns="91440" bIns="45720" anchor="ctr" anchorCtr="0" upright="1">
                          <a:noAutofit/>
                        </wps:bodyPr>
                      </wps:wsp>
                      <wps:wsp>
                        <wps:cNvPr id="27" name="Rectangle à coins arrondis 19"/>
                        <wps:cNvSpPr>
                          <a:spLocks noChangeArrowheads="1"/>
                        </wps:cNvSpPr>
                        <wps:spPr bwMode="auto">
                          <a:xfrm>
                            <a:off x="39624" y="13411"/>
                            <a:ext cx="7010" cy="3886"/>
                          </a:xfrm>
                          <a:prstGeom prst="roundRect">
                            <a:avLst>
                              <a:gd name="adj" fmla="val 16667"/>
                            </a:avLst>
                          </a:prstGeom>
                          <a:solidFill>
                            <a:schemeClr val="lt1">
                              <a:lumMod val="100000"/>
                              <a:lumOff val="0"/>
                            </a:schemeClr>
                          </a:solidFill>
                          <a:ln w="25400">
                            <a:solidFill>
                              <a:schemeClr val="accent6">
                                <a:lumMod val="100000"/>
                                <a:lumOff val="0"/>
                              </a:schemeClr>
                            </a:solidFill>
                            <a:round/>
                            <a:headEnd/>
                            <a:tailEnd/>
                          </a:ln>
                        </wps:spPr>
                        <wps:txbx>
                          <w:txbxContent>
                            <w:p w:rsidR="002E4588" w:rsidRDefault="002E4588" w:rsidP="005606F2">
                              <w:pPr>
                                <w:jc w:val="center"/>
                              </w:pPr>
                              <w:r>
                                <w:t>Extrants</w:t>
                              </w:r>
                            </w:p>
                          </w:txbxContent>
                        </wps:txbx>
                        <wps:bodyPr rot="0" vert="horz" wrap="square" lIns="91440" tIns="45720" rIns="91440" bIns="45720" anchor="ctr" anchorCtr="0" upright="1">
                          <a:noAutofit/>
                        </wps:bodyPr>
                      </wps:wsp>
                      <wps:wsp>
                        <wps:cNvPr id="28" name="Rectangle 22"/>
                        <wps:cNvSpPr>
                          <a:spLocks noChangeArrowheads="1"/>
                        </wps:cNvSpPr>
                        <wps:spPr bwMode="auto">
                          <a:xfrm>
                            <a:off x="62712" y="18288"/>
                            <a:ext cx="7849" cy="11887"/>
                          </a:xfrm>
                          <a:prstGeom prst="rect">
                            <a:avLst/>
                          </a:prstGeom>
                          <a:solidFill>
                            <a:schemeClr val="lt1">
                              <a:lumMod val="100000"/>
                              <a:lumOff val="0"/>
                            </a:schemeClr>
                          </a:solidFill>
                          <a:ln w="25400">
                            <a:solidFill>
                              <a:schemeClr val="accent6">
                                <a:lumMod val="100000"/>
                                <a:lumOff val="0"/>
                              </a:schemeClr>
                            </a:solidFill>
                            <a:miter lim="800000"/>
                            <a:headEnd/>
                            <a:tailEnd/>
                          </a:ln>
                        </wps:spPr>
                        <wps:txbx>
                          <w:txbxContent>
                            <w:p w:rsidR="002E4588" w:rsidRDefault="002E4588" w:rsidP="00CB5C33">
                              <w:pPr>
                                <w:jc w:val="center"/>
                              </w:pPr>
                              <w:r>
                                <w:t>Bien être amélioré</w:t>
                              </w:r>
                            </w:p>
                            <w:p w:rsidR="002E4588" w:rsidRDefault="002E4588" w:rsidP="00CB5C33">
                              <w:pPr>
                                <w:jc w:val="center"/>
                              </w:pPr>
                            </w:p>
                          </w:txbxContent>
                        </wps:txbx>
                        <wps:bodyPr rot="0" vert="horz" wrap="square" lIns="91440" tIns="45720" rIns="91440" bIns="45720" anchor="ctr" anchorCtr="0" upright="1">
                          <a:noAutofit/>
                        </wps:bodyPr>
                      </wps:wsp>
                      <wps:wsp>
                        <wps:cNvPr id="29" name="Rectangle 23"/>
                        <wps:cNvSpPr>
                          <a:spLocks noChangeArrowheads="1"/>
                        </wps:cNvSpPr>
                        <wps:spPr bwMode="auto">
                          <a:xfrm>
                            <a:off x="12420" y="31013"/>
                            <a:ext cx="21946" cy="4724"/>
                          </a:xfrm>
                          <a:prstGeom prst="rect">
                            <a:avLst/>
                          </a:prstGeom>
                          <a:solidFill>
                            <a:schemeClr val="lt1">
                              <a:lumMod val="100000"/>
                              <a:lumOff val="0"/>
                            </a:schemeClr>
                          </a:solidFill>
                          <a:ln w="25400">
                            <a:solidFill>
                              <a:schemeClr val="accent6">
                                <a:lumMod val="100000"/>
                                <a:lumOff val="0"/>
                              </a:schemeClr>
                            </a:solidFill>
                            <a:miter lim="800000"/>
                            <a:headEnd/>
                            <a:tailEnd/>
                          </a:ln>
                        </wps:spPr>
                        <wps:txbx>
                          <w:txbxContent>
                            <w:p w:rsidR="002E4588" w:rsidRDefault="002E4588" w:rsidP="00553F54">
                              <w:pPr>
                                <w:jc w:val="center"/>
                              </w:pPr>
                              <w:r>
                                <w:t>PND 2018-2027,                                            PNS 2016-2025</w:t>
                              </w:r>
                            </w:p>
                          </w:txbxContent>
                        </wps:txbx>
                        <wps:bodyPr rot="0" vert="horz" wrap="square" lIns="91440" tIns="45720" rIns="91440" bIns="45720" anchor="ctr" anchorCtr="0" upright="1">
                          <a:noAutofit/>
                        </wps:bodyPr>
                      </wps:wsp>
                      <wps:wsp>
                        <wps:cNvPr id="30" name="Rectangle 24"/>
                        <wps:cNvSpPr>
                          <a:spLocks noChangeArrowheads="1"/>
                        </wps:cNvSpPr>
                        <wps:spPr bwMode="auto">
                          <a:xfrm>
                            <a:off x="36347" y="30632"/>
                            <a:ext cx="12344" cy="2515"/>
                          </a:xfrm>
                          <a:prstGeom prst="rect">
                            <a:avLst/>
                          </a:prstGeom>
                          <a:solidFill>
                            <a:schemeClr val="lt1">
                              <a:lumMod val="100000"/>
                              <a:lumOff val="0"/>
                            </a:schemeClr>
                          </a:solidFill>
                          <a:ln w="25400">
                            <a:solidFill>
                              <a:schemeClr val="accent6">
                                <a:lumMod val="100000"/>
                                <a:lumOff val="0"/>
                              </a:schemeClr>
                            </a:solidFill>
                            <a:miter lim="800000"/>
                            <a:headEnd/>
                            <a:tailEnd/>
                          </a:ln>
                        </wps:spPr>
                        <wps:txbx>
                          <w:txbxContent>
                            <w:p w:rsidR="002E4588" w:rsidRDefault="002E4588" w:rsidP="00862082">
                              <w:r>
                                <w:t>Données routine</w:t>
                              </w:r>
                            </w:p>
                          </w:txbxContent>
                        </wps:txbx>
                        <wps:bodyPr rot="0" vert="horz" wrap="square" lIns="91440" tIns="45720" rIns="91440" bIns="45720" anchor="ctr" anchorCtr="0" upright="1">
                          <a:noAutofit/>
                        </wps:bodyPr>
                      </wps:wsp>
                      <wps:wsp>
                        <wps:cNvPr id="31" name="Connecteur droit avec flèche 36"/>
                        <wps:cNvCnPr>
                          <a:cxnSpLocks noChangeShapeType="1"/>
                        </wps:cNvCnPr>
                        <wps:spPr bwMode="auto">
                          <a:xfrm>
                            <a:off x="60350" y="23926"/>
                            <a:ext cx="2362"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32" name="Rectangle 27"/>
                        <wps:cNvSpPr>
                          <a:spLocks noChangeArrowheads="1"/>
                        </wps:cNvSpPr>
                        <wps:spPr bwMode="auto">
                          <a:xfrm>
                            <a:off x="36347" y="33528"/>
                            <a:ext cx="34214" cy="2819"/>
                          </a:xfrm>
                          <a:prstGeom prst="rect">
                            <a:avLst/>
                          </a:prstGeom>
                          <a:solidFill>
                            <a:schemeClr val="lt1">
                              <a:lumMod val="100000"/>
                              <a:lumOff val="0"/>
                            </a:schemeClr>
                          </a:solidFill>
                          <a:ln w="25400">
                            <a:solidFill>
                              <a:schemeClr val="accent6">
                                <a:lumMod val="100000"/>
                                <a:lumOff val="0"/>
                              </a:schemeClr>
                            </a:solidFill>
                            <a:miter lim="800000"/>
                            <a:headEnd/>
                            <a:tailEnd/>
                          </a:ln>
                        </wps:spPr>
                        <wps:txbx>
                          <w:txbxContent>
                            <w:p w:rsidR="002E4588" w:rsidRDefault="002E4588" w:rsidP="0089364D">
                              <w:r>
                                <w:t xml:space="preserve">                     Données de routine, Annuel statistiques</w:t>
                              </w:r>
                            </w:p>
                          </w:txbxContent>
                        </wps:txbx>
                        <wps:bodyPr rot="0" vert="horz" wrap="square" lIns="91440" tIns="45720" rIns="91440" bIns="45720" anchor="ctr" anchorCtr="0" upright="1">
                          <a:noAutofit/>
                        </wps:bodyPr>
                      </wps:wsp>
                      <wps:wsp>
                        <wps:cNvPr id="33" name="Rectangle 25"/>
                        <wps:cNvSpPr>
                          <a:spLocks noChangeArrowheads="1"/>
                        </wps:cNvSpPr>
                        <wps:spPr bwMode="auto">
                          <a:xfrm>
                            <a:off x="50977" y="30632"/>
                            <a:ext cx="19584" cy="2515"/>
                          </a:xfrm>
                          <a:prstGeom prst="rect">
                            <a:avLst/>
                          </a:prstGeom>
                          <a:solidFill>
                            <a:schemeClr val="lt1">
                              <a:lumMod val="100000"/>
                              <a:lumOff val="0"/>
                            </a:schemeClr>
                          </a:solidFill>
                          <a:ln w="25400">
                            <a:solidFill>
                              <a:schemeClr val="accent6">
                                <a:lumMod val="100000"/>
                                <a:lumOff val="0"/>
                              </a:schemeClr>
                            </a:solidFill>
                            <a:miter lim="800000"/>
                            <a:headEnd/>
                            <a:tailEnd/>
                          </a:ln>
                        </wps:spPr>
                        <wps:txbx>
                          <w:txbxContent>
                            <w:p w:rsidR="002E4588" w:rsidRDefault="002E4588" w:rsidP="00553F54">
                              <w:pPr>
                                <w:jc w:val="center"/>
                              </w:pPr>
                              <w:r>
                                <w:t>EDS III, RGPH</w:t>
                              </w:r>
                            </w:p>
                          </w:txbxContent>
                        </wps:txbx>
                        <wps:bodyPr rot="0" vert="horz" wrap="square" lIns="91440" tIns="45720" rIns="91440" bIns="45720" anchor="ctr" anchorCtr="0" upright="1">
                          <a:noAutofit/>
                        </wps:bodyPr>
                      </wps:wsp>
                      <wps:wsp>
                        <wps:cNvPr id="34" name="Rectangle 26"/>
                        <wps:cNvSpPr>
                          <a:spLocks noChangeArrowheads="1"/>
                        </wps:cNvSpPr>
                        <wps:spPr bwMode="auto">
                          <a:xfrm>
                            <a:off x="533" y="36728"/>
                            <a:ext cx="11354" cy="2743"/>
                          </a:xfrm>
                          <a:prstGeom prst="rect">
                            <a:avLst/>
                          </a:prstGeom>
                          <a:solidFill>
                            <a:schemeClr val="lt1">
                              <a:lumMod val="100000"/>
                              <a:lumOff val="0"/>
                            </a:schemeClr>
                          </a:solidFill>
                          <a:ln w="25400">
                            <a:solidFill>
                              <a:schemeClr val="accent6">
                                <a:lumMod val="100000"/>
                                <a:lumOff val="0"/>
                              </a:schemeClr>
                            </a:solidFill>
                            <a:miter lim="800000"/>
                            <a:headEnd/>
                            <a:tailEnd/>
                          </a:ln>
                        </wps:spPr>
                        <wps:txbx>
                          <w:txbxContent>
                            <w:p w:rsidR="002E4588" w:rsidRDefault="002E4588" w:rsidP="00553F54">
                              <w:pPr>
                                <w:jc w:val="center"/>
                              </w:pPr>
                              <w:proofErr w:type="spellStart"/>
                              <w:r>
                                <w:t>Evaluation</w:t>
                              </w:r>
                              <w:proofErr w:type="spellEnd"/>
                            </w:p>
                          </w:txbxContent>
                        </wps:txbx>
                        <wps:bodyPr rot="0" vert="horz" wrap="square" lIns="91440" tIns="45720" rIns="91440" bIns="45720" anchor="ctr" anchorCtr="0" upright="1">
                          <a:noAutofit/>
                        </wps:bodyPr>
                      </wps:wsp>
                      <wps:wsp>
                        <wps:cNvPr id="35" name="Rectangle 28"/>
                        <wps:cNvSpPr>
                          <a:spLocks noChangeArrowheads="1"/>
                        </wps:cNvSpPr>
                        <wps:spPr bwMode="auto">
                          <a:xfrm>
                            <a:off x="12801" y="36728"/>
                            <a:ext cx="58217" cy="2743"/>
                          </a:xfrm>
                          <a:prstGeom prst="rect">
                            <a:avLst/>
                          </a:prstGeom>
                          <a:solidFill>
                            <a:schemeClr val="accent5">
                              <a:lumMod val="100000"/>
                              <a:lumOff val="0"/>
                            </a:schemeClr>
                          </a:solidFill>
                          <a:ln w="38100">
                            <a:solidFill>
                              <a:schemeClr val="lt1">
                                <a:lumMod val="100000"/>
                                <a:lumOff val="0"/>
                              </a:schemeClr>
                            </a:solidFill>
                            <a:miter lim="800000"/>
                            <a:headEnd/>
                            <a:tailEnd/>
                          </a:ln>
                          <a:effectLst>
                            <a:outerShdw dist="20000" dir="5400000" rotWithShape="0">
                              <a:srgbClr val="000000">
                                <a:alpha val="37999"/>
                              </a:srgbClr>
                            </a:outerShdw>
                          </a:effectLst>
                        </wps:spPr>
                        <wps:txbx>
                          <w:txbxContent>
                            <w:p w:rsidR="002E4588" w:rsidRDefault="002E4588" w:rsidP="00F43C31">
                              <w:pPr>
                                <w:jc w:val="center"/>
                              </w:pPr>
                              <w:r>
                                <w:t>Suivi-évaluation de la chaîne des résultats et  stratégies  adoptées</w:t>
                              </w:r>
                            </w:p>
                          </w:txbxContent>
                        </wps:txbx>
                        <wps:bodyPr rot="0" vert="horz" wrap="square" lIns="91440" tIns="45720" rIns="91440" bIns="45720" anchor="ctr" anchorCtr="0" upright="1">
                          <a:noAutofit/>
                        </wps:bodyPr>
                      </wps:wsp>
                      <wps:wsp>
                        <wps:cNvPr id="36" name="Rectangle 29"/>
                        <wps:cNvSpPr>
                          <a:spLocks noChangeArrowheads="1"/>
                        </wps:cNvSpPr>
                        <wps:spPr bwMode="auto">
                          <a:xfrm>
                            <a:off x="0" y="40309"/>
                            <a:ext cx="11887" cy="4572"/>
                          </a:xfrm>
                          <a:prstGeom prst="rect">
                            <a:avLst/>
                          </a:prstGeom>
                          <a:solidFill>
                            <a:schemeClr val="lt1">
                              <a:lumMod val="100000"/>
                              <a:lumOff val="0"/>
                            </a:schemeClr>
                          </a:solidFill>
                          <a:ln w="25400">
                            <a:solidFill>
                              <a:schemeClr val="accent6">
                                <a:lumMod val="100000"/>
                                <a:lumOff val="0"/>
                              </a:schemeClr>
                            </a:solidFill>
                            <a:miter lim="800000"/>
                            <a:headEnd/>
                            <a:tailEnd/>
                          </a:ln>
                        </wps:spPr>
                        <wps:txbx>
                          <w:txbxContent>
                            <w:p w:rsidR="002E4588" w:rsidRDefault="002E4588" w:rsidP="00B71195">
                              <w:pPr>
                                <w:jc w:val="center"/>
                              </w:pPr>
                              <w:r>
                                <w:t>Diffusion des résultats</w:t>
                              </w:r>
                            </w:p>
                          </w:txbxContent>
                        </wps:txbx>
                        <wps:bodyPr rot="0" vert="horz" wrap="square" lIns="91440" tIns="45720" rIns="91440" bIns="45720" anchor="ctr" anchorCtr="0" upright="1">
                          <a:noAutofit/>
                        </wps:bodyPr>
                      </wps:wsp>
                      <wps:wsp>
                        <wps:cNvPr id="37" name="Rectangle 30"/>
                        <wps:cNvSpPr>
                          <a:spLocks noChangeArrowheads="1"/>
                        </wps:cNvSpPr>
                        <wps:spPr bwMode="auto">
                          <a:xfrm>
                            <a:off x="13106" y="40538"/>
                            <a:ext cx="57912" cy="3429"/>
                          </a:xfrm>
                          <a:prstGeom prst="rect">
                            <a:avLst/>
                          </a:prstGeom>
                          <a:solidFill>
                            <a:schemeClr val="lt1">
                              <a:lumMod val="100000"/>
                              <a:lumOff val="0"/>
                            </a:schemeClr>
                          </a:solidFill>
                          <a:ln w="25400">
                            <a:solidFill>
                              <a:schemeClr val="accent6">
                                <a:lumMod val="100000"/>
                                <a:lumOff val="0"/>
                              </a:schemeClr>
                            </a:solidFill>
                            <a:miter lim="800000"/>
                            <a:headEnd/>
                            <a:tailEnd/>
                          </a:ln>
                        </wps:spPr>
                        <wps:txbx>
                          <w:txbxContent>
                            <w:p w:rsidR="002E4588" w:rsidRDefault="002E4588" w:rsidP="00B71195">
                              <w:pPr>
                                <w:jc w:val="center"/>
                              </w:pPr>
                              <w:r>
                                <w:t>Diffusion des résultats à tous les niveaux pour une bonne utilisation</w:t>
                              </w:r>
                            </w:p>
                          </w:txbxContent>
                        </wps:txbx>
                        <wps:bodyPr rot="0" vert="horz" wrap="square" lIns="91440" tIns="45720" rIns="91440" bIns="45720" anchor="ctr" anchorCtr="0" upright="1">
                          <a:noAutofit/>
                        </wps:bodyPr>
                      </wps:wsp>
                      <wps:wsp>
                        <wps:cNvPr id="38" name="Connecteur droit avec flèche 33"/>
                        <wps:cNvCnPr>
                          <a:cxnSpLocks noChangeShapeType="1"/>
                        </wps:cNvCnPr>
                        <wps:spPr bwMode="auto">
                          <a:xfrm>
                            <a:off x="33451" y="22936"/>
                            <a:ext cx="2896"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39" name="Connecteur droit avec flèche 34"/>
                        <wps:cNvCnPr>
                          <a:cxnSpLocks noChangeShapeType="1"/>
                        </wps:cNvCnPr>
                        <wps:spPr bwMode="auto">
                          <a:xfrm>
                            <a:off x="47548" y="23469"/>
                            <a:ext cx="2896"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7423440" id="Groupe 7" o:spid="_x0000_s1059" style="position:absolute;left:0;text-align:left;margin-left:7.8pt;margin-top:4.15pt;width:568.8pt;height:343.2pt;z-index:251892224" coordsize="71018,448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">
                <v:roundrect id="Rectangle à coins arrondis 1" o:spid="_x0000_s1060" style="position:absolute;left:14173;top:13411;width:8610;height:419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51q8AA&#10;AADaAAAADwAAAGRycy9kb3ducmV2LnhtbESPwYrCQBBE7wv+w9CCl0UnCgaJjiKKrHvUXfDaZNok&#10;mOkJmd4Y/95ZEDwWVfWKWm16V6uO2lB5NjCdJKCIc28rLgz8/hzGC1BBkC3WnsnAgwJs1oOPFWbW&#10;3/lE3VkKFSEcMjRQijSZ1iEvyWGY+IY4elffOpQo20LbFu8R7mo9S5JUO6w4LpTY0K6k/Hb+cwbC&#10;pZt97lPR0zkfkg6br++FsDGjYb9dghLq5R1+tY/WQAr/V+IN0O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z51q8AAAADaAAAADwAAAAAAAAAAAAAAAACYAgAAZHJzL2Rvd25y&#10;ZXYueG1sUEsFBgAAAAAEAAQA9QAAAIUDAAAAAA==&#10;" fillcolor="white [3201]" strokecolor="#f79646 [3209]" strokeweight="2pt">
                  <v:textbox>
                    <w:txbxContent>
                      <w:p w:rsidR="002E4588" w:rsidRDefault="002E4588" w:rsidP="00797FE5">
                        <w:pPr>
                          <w:jc w:val="center"/>
                        </w:pPr>
                        <w:r>
                          <w:t>Intrants</w:t>
                        </w:r>
                      </w:p>
                    </w:txbxContent>
                  </v:textbox>
                </v:roundrect>
                <v:roundrect id="Rectangle à coins arrondis 2" o:spid="_x0000_s1061" style="position:absolute;left:28117;top:13258;width:8611;height:419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YFQo8IA&#10;AADbAAAADwAAAGRycy9kb3ducmV2LnhtbESPT2vCQBDF74LfYRnBi9SNQkVSVxGL2B79A16H7DQJ&#10;zc6G7DSm375zKHib4b157zeb3RAa01OX6sgOFvMMDHERfc2lg9v1+LIGkwTZYxOZHPxSgt12PNpg&#10;7uODz9RfpDQawilHB5VIm1ubiooCpnlsiVX7il1A0bUrre/woeGhscssW9mANWtDhS0dKiq+Lz/B&#10;Qbr3y9n7SuzilY9Zj+3pcy3s3HQy7N/ACA3yNP9ff3jFV3r9RQew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gVCjwgAAANsAAAAPAAAAAAAAAAAAAAAAAJgCAABkcnMvZG93&#10;bnJldi54bWxQSwUGAAAAAAQABAD1AAAAhwMAAAAA&#10;" fillcolor="white [3201]" strokecolor="#f79646 [3209]" strokeweight="2pt">
                  <v:textbox>
                    <w:txbxContent>
                      <w:p w:rsidR="002E4588" w:rsidRDefault="002E4588" w:rsidP="00797FE5">
                        <w:pPr>
                          <w:jc w:val="center"/>
                        </w:pPr>
                        <w:r>
                          <w:t>Processus</w:t>
                        </w:r>
                      </w:p>
                    </w:txbxContent>
                  </v:textbox>
                </v:roundrect>
                <v:roundrect id="Rectangle à coins arrondis 3" o:spid="_x0000_s1062" style="position:absolute;left:50520;top:12801;width:7696;height:419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31OL4A&#10;AADbAAAADwAAAGRycy9kb3ducmV2LnhtbERPTYvCMBC9L/gfwgheFk0rKFKNIoroHtdd8Do0Y1ts&#10;JqUZa/33ZkHY2zze56w2vatVR22oPBtIJwko4tzbigsDvz+H8QJUEGSLtWcy8KQAm/XgY4WZ9Q/+&#10;pu4shYohHDI0UIo0mdYhL8lhmPiGOHJX3zqUCNtC2xYfMdzVepokc+2w4thQYkO7kvLb+e4MhEs3&#10;/dzPRaczPiQdNsevhbAxo2G/XYIS6uVf/HafbJyfwt8v8QC9f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7N9Ti+AAAA2wAAAA8AAAAAAAAAAAAAAAAAmAIAAGRycy9kb3ducmV2&#10;LnhtbFBLBQYAAAAABAAEAPUAAACDAwAAAAA=&#10;" fillcolor="white [3201]" strokecolor="#f79646 [3209]" strokeweight="2pt">
                  <v:textbox>
                    <w:txbxContent>
                      <w:p w:rsidR="002E4588" w:rsidRDefault="002E4588" w:rsidP="00797FE5">
                        <w:pPr>
                          <w:jc w:val="center"/>
                        </w:pPr>
                        <w:r>
                          <w:t>Effets</w:t>
                        </w:r>
                      </w:p>
                    </w:txbxContent>
                  </v:textbox>
                </v:roundrect>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Rectangle avec flèche vers le bas 10" o:spid="_x0000_s1063" type="#_x0000_t80" style="position:absolute;left:21412;top:6781;width:8382;height:71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eTz8IA&#10;AADbAAAADwAAAGRycy9kb3ducmV2LnhtbERPS2vCQBC+F/wPyxR6Kc3GIGJTV1GhYG9JLJTehuzk&#10;QbOzYXer6b/vCoK3+fies95OZhBncr63rGCepCCIa6t7bhV8nt5fViB8QNY4WCYFf+Rhu5k9rDHX&#10;9sIlnavQihjCPkcFXQhjLqWvOzLoEzsSR66xzmCI0LVSO7zEcDPILE2X0mDPsaHDkQ4d1T/Vr1Hw&#10;4Z6/i2Kxf836vdeLr1I26VEq9fQ47d5ABJrCXXxzH3Wcn8H1l3i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p5PPwgAAANsAAAAPAAAAAAAAAAAAAAAAAJgCAABkcnMvZG93&#10;bnJldi54bWxQSwUGAAAAAAQABAD1AAAAhwMAAAAA&#10;" adj="14035,6185,16200,8493" fillcolor="white [3201]" strokecolor="#f79646 [3209]" strokeweight="2pt">
                  <v:textbox>
                    <w:txbxContent>
                      <w:p w:rsidR="002E4588" w:rsidRDefault="002E4588" w:rsidP="00797FE5">
                        <w:pPr>
                          <w:jc w:val="center"/>
                        </w:pPr>
                        <w:r>
                          <w:t xml:space="preserve">Mise en </w:t>
                        </w:r>
                        <w:proofErr w:type="spellStart"/>
                        <w:r>
                          <w:t>oeuvre</w:t>
                        </w:r>
                        <w:proofErr w:type="spellEnd"/>
                      </w:p>
                    </w:txbxContent>
                  </v:textbox>
                </v:shape>
                <v:rect id="Rectangle 17" o:spid="_x0000_s1064" style="position:absolute;left:19583;top:17678;width:13868;height:129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8YZosAA&#10;AADbAAAADwAAAGRycy9kb3ducmV2LnhtbERPS4vCMBC+C/6HMAveNFVBpWsqiyDYQ1l0t3gdmumD&#10;bSaliVr/vVkQvM3H95ztbjCtuFHvGssK5rMIBHFhdcOVgt+fw3QDwnlkja1lUvAgB7tkPNpirO2d&#10;T3Q7+0qEEHYxKqi972IpXVGTQTezHXHgStsb9AH2ldQ93kO4aeUiilbSYMOhocaO9jUVf+erUZCt&#10;smyBaX7J03yfuvVcf/tSKzX5GL4+QXga/Fv8ch91mL+E/1/CATJ5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8YZosAAAADbAAAADwAAAAAAAAAAAAAAAACYAgAAZHJzL2Rvd25y&#10;ZXYueG1sUEsFBgAAAAAEAAQA9QAAAIUDAAAAAA==&#10;" fillcolor="white [3201]" strokecolor="#f79646 [3209]" strokeweight="2pt">
                  <v:textbox>
                    <w:txbxContent>
                      <w:p w:rsidR="002E4588" w:rsidRDefault="002E4588" w:rsidP="0084129B">
                        <w:pPr>
                          <w:spacing w:after="0"/>
                        </w:pPr>
                        <w:r>
                          <w:t>Infrastructures</w:t>
                        </w:r>
                      </w:p>
                      <w:p w:rsidR="002E4588" w:rsidRDefault="002E4588" w:rsidP="0084129B">
                        <w:pPr>
                          <w:spacing w:after="0"/>
                        </w:pPr>
                        <w:r>
                          <w:t>Ressources humaine</w:t>
                        </w:r>
                      </w:p>
                      <w:p w:rsidR="002E4588" w:rsidRDefault="002E4588" w:rsidP="0084129B">
                        <w:pPr>
                          <w:spacing w:after="0"/>
                        </w:pPr>
                        <w:r>
                          <w:t>Ressources matérielles</w:t>
                        </w:r>
                      </w:p>
                      <w:p w:rsidR="002E4588" w:rsidRDefault="002E4588" w:rsidP="0084129B">
                        <w:pPr>
                          <w:spacing w:after="0"/>
                        </w:pPr>
                        <w:r>
                          <w:t>Approvisionnement</w:t>
                        </w:r>
                      </w:p>
                      <w:p w:rsidR="002E4588" w:rsidRDefault="002E4588" w:rsidP="0084129B">
                        <w:pPr>
                          <w:spacing w:after="0"/>
                        </w:pPr>
                        <w:r>
                          <w:t>Communication</w:t>
                        </w:r>
                      </w:p>
                    </w:txbxContent>
                  </v:textbox>
                </v:rect>
                <v:roundrect id="Rectangle à coins arrondis 4" o:spid="_x0000_s1065" style="position:absolute;left:62712;top:12725;width:7163;height:419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pWoMAA&#10;AADbAAAADwAAAGRycy9kb3ducmV2LnhtbERPTWvCQBC9C/0PyxR6kbqJaJDUNZQWqR6NhV6H7JgE&#10;s7MhO43pv+8WCt7m8T5nW0yuUyMNofVsIF0koIgrb1uuDXye988bUEGQLXaeycAPBSh2D7Mt5tbf&#10;+ERjKbWKIRxyNNCI9LnWoWrIYVj4njhyFz84lAiHWtsBbzHcdXqZJJl22HJsaLCnt4aqa/ntDISv&#10;cTl/z0Sna94nI/Yfx42wMU+P0+sLKKFJ7uJ/98HG+Sv4+yUeoH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rpWoMAAAADbAAAADwAAAAAAAAAAAAAAAACYAgAAZHJzL2Rvd25y&#10;ZXYueG1sUEsFBgAAAAAEAAQA9QAAAIUDAAAAAA==&#10;" fillcolor="white [3201]" strokecolor="#f79646 [3209]" strokeweight="2pt">
                  <v:textbox>
                    <w:txbxContent>
                      <w:p w:rsidR="002E4588" w:rsidRDefault="002E4588" w:rsidP="00797FE5">
                        <w:pPr>
                          <w:jc w:val="center"/>
                        </w:pPr>
                        <w:r>
                          <w:t>Impact</w:t>
                        </w:r>
                      </w:p>
                    </w:txbxContent>
                  </v:textbox>
                </v:roundrect>
                <v:oval id="Ellipse 11" o:spid="_x0000_s1066" style="position:absolute;left:12801;width:56845;height:54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sM2cMA&#10;AADbAAAADwAAAGRycy9kb3ducmV2LnhtbERP22rCQBB9F/oPyxT6InVjtSWkbkQtQsFCaaL0dchO&#10;LpidDdmtxr/vCoJvczjXWSwH04oT9a6xrGA6iUAQF1Y3XCnY59vnGITzyBpby6TgQg6W6cNogYm2&#10;Z/6hU+YrEULYJaig9r5LpHRFTQbdxHbEgSttb9AH2FdS93gO4aaVL1H0Jg02HBpq7GhTU3HM/oyC&#10;w2+1G+vv2Wa13ubxx+6rnOJcKvX0OKzeQXga/F18c3/qMP8Vrr+EA2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CsM2cMAAADbAAAADwAAAAAAAAAAAAAAAACYAgAAZHJzL2Rv&#10;d25yZXYueG1sUEsFBgAAAAAEAAQA9QAAAIgDAAAAAA==&#10;" fillcolor="white [3201]" strokecolor="#f79646 [3209]" strokeweight="2pt">
                  <v:textbox>
                    <w:txbxContent>
                      <w:p w:rsidR="002E4588" w:rsidRPr="00797FE5" w:rsidRDefault="002E4588" w:rsidP="00797FE5">
                        <w:pPr>
                          <w:jc w:val="center"/>
                          <w:rPr>
                            <w:b/>
                          </w:rPr>
                        </w:pPr>
                        <w:r w:rsidRPr="00797FE5">
                          <w:rPr>
                            <w:b/>
                          </w:rPr>
                          <w:t>PLANIFICATION</w:t>
                        </w:r>
                        <w:r>
                          <w:rPr>
                            <w:b/>
                          </w:rPr>
                          <w:t xml:space="preserve"> PAR OBJECTIF</w:t>
                        </w:r>
                      </w:p>
                    </w:txbxContent>
                  </v:textbox>
                </v:oval>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èche droite 5" o:spid="_x0000_s1067" type="#_x0000_t13" style="position:absolute;left:22783;top:15011;width:4718;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zx5cEA&#10;AADbAAAADwAAAGRycy9kb3ducmV2LnhtbERPzYrCMBC+L/gOYQQvi6aKinSNooIgeNBVH2C2mW27&#10;NpOSRK0+vRGEvc3H9zvTeWMqcSXnS8sK+r0EBHFmdcm5gtNx3Z2A8AFZY2WZFNzJw3zW+phiqu2N&#10;v+l6CLmIIexTVFCEUKdS+qwgg75na+LI/VpnMETocqkd3mK4qeQgScbSYMmxocCaVgVl58PFKPir&#10;t6Q/R8vBYqWt2+9Ox5/+8KFUp90svkAEasK/+O3e6Dh/DK9f4gFy9g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Fs8eXBAAAA2wAAAA8AAAAAAAAAAAAAAAAAmAIAAGRycy9kb3du&#10;cmV2LnhtbFBLBQYAAAAABAAEAPUAAACGAwAAAAA=&#10;" adj="20553" fillcolor="#4f81bd [3204]" strokecolor="#243f60 [1604]" strokeweight="2pt"/>
                <v:shape id="Flèche droite 6" o:spid="_x0000_s1068" type="#_x0000_t13" style="position:absolute;left:36728;top:15316;width:2210;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LqhsEA&#10;AADbAAAADwAAAGRycy9kb3ducmV2LnhtbERPTWsCMRC9F/ofwhS8abYKbVmNYkXBghS0XryNm3Gz&#10;uJksm6jRX28Eobd5vM8ZTaKtxZlaXzlW8N7LQBAXTldcKtj+LbpfIHxA1lg7JgVX8jAZv76MMNfu&#10;wms6b0IpUgj7HBWYEJpcSl8Ysuh7riFO3MG1FkOCbSl1i5cUbmvZz7IPabHi1GCwoZmh4rg5WQV7&#10;lKvmR/d3MaPj0sTfwW3+PVCq8xanQxCBYvgXP91LneZ/wuOXdIAc3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SS6obBAAAA2wAAAA8AAAAAAAAAAAAAAAAAmAIAAGRycy9kb3du&#10;cmV2LnhtbFBLBQYAAAAABAAEAPUAAACGAwAAAAA=&#10;" adj="19366" fillcolor="#4f81bd [3204]" strokecolor="#243f60 [1604]" strokeweight="2pt"/>
                <v:shape id="Flèche droite 8" o:spid="_x0000_s1069" type="#_x0000_t13" style="position:absolute;left:58597;top:14554;width:3658;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q6+MIA&#10;AADbAAAADwAAAGRycy9kb3ducmV2LnhtbESPQWvCQBCF74L/YRmhF9GNRUWiq4hQKHgQ03ofsmM2&#10;mJ0N2a1J/33nUPA2w3vz3je7w+Ab9aQu1oENLOYZKOIy2JorA99fH7MNqJiQLTaBycAvRTjsx6Md&#10;5jb0fKVnkSolIRxzNOBSanOtY+nIY5yHlli0e+g8Jlm7StsOewn3jX7PsrX2WLM0OGzp5Kh8FD/e&#10;QOr9sjqvphde9aUuNu52dtnCmLfJcNyCSjSkl/n/+tMKvsDKLzKA3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Grr4wgAAANsAAAAPAAAAAAAAAAAAAAAAAJgCAABkcnMvZG93&#10;bnJldi54bWxQSwUGAAAAAAQABAD1AAAAhwMAAAAA&#10;" adj="20250" fillcolor="#4f81bd [3204]" strokecolor="#243f60 [1604]" strokeweight="2p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èche vers le bas 12" o:spid="_x0000_s1070" type="#_x0000_t67" style="position:absolute;left:25374;top:5029;width:457;height:13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9IicMA&#10;AADbAAAADwAAAGRycy9kb3ducmV2LnhtbERPTWvCQBC9F/wPywi91U1D0RpdRQJCTw3RUj1OsmMS&#10;mp0N2a1J/fXdgtDbPN7nrLejacWVetdYVvA8i0AQl1Y3XCn4OO6fXkE4j6yxtUwKfsjBdjN5WGOi&#10;7cA5XQ++EiGEXYIKau+7REpX1mTQzWxHHLiL7Q36APtK6h6HEG5aGUfRXBpsODTU2FFaU/l1+DYK&#10;svOpKFyeFyc6fr4vmpt5ydJYqcfpuFuB8DT6f/Hd/abD/CX8/RIO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K9IicMAAADbAAAADwAAAAAAAAAAAAAAAACYAgAAZHJzL2Rv&#10;d25yZXYueG1sUEsFBgAAAAAEAAQA9QAAAIgDAAAAAA==&#10;" adj="18000" fillcolor="#4f81bd [3204]" strokecolor="#243f60 [1604]" strokeweight="2pt"/>
                <v:shape id="Flèche vers le bas 13" o:spid="_x0000_s1071" type="#_x0000_t67" style="position:absolute;left:53721;top:5486;width:457;height:69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" adj="20888" fillcolor="#4f81bd [3204]" strokecolor="#243f60 [1604]" strokeweight="2pt"/>
                <v:shape id="Flèche vers le bas 14" o:spid="_x0000_s1072" type="#_x0000_t67" style="position:absolute;left:65913;top:5029;width:450;height:73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BMbJMIA&#10;AADbAAAADwAAAGRycy9kb3ducmV2LnhtbESP0YrCMBRE3wX/IVzBF1lTC6vSNYqIgrgPYu0HXJq7&#10;TdnmpjRR69+bhQUfh5k5w6w2vW3EnTpfO1YwmyYgiEuna64UFNfDxxKED8gaG8ek4EkeNuvhYIWZ&#10;dg++0D0PlYgQ9hkqMCG0mZS+NGTRT11LHL0f11kMUXaV1B0+Itw2Mk2SubRYc1ww2NLOUPmb36yC&#10;pj+lO3Ob289zG1wxWXCx/2alxqN++wUiUB/e4f/2UStIZ/D3Jf4AuX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ExskwgAAANsAAAAPAAAAAAAAAAAAAAAAAJgCAABkcnMvZG93&#10;bnJldi54bWxQSwUGAAAAAAQABAD1AAAAhwMAAAAA&#10;" adj="20941" fillcolor="#4f81bd [3204]" strokecolor="#243f60 [1604]" strokeweight="2pt"/>
                <v:rect id="Rectangle 15" o:spid="_x0000_s1073" style="position:absolute;left:8382;top:22478;width:12954;height:3505;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32Ns8MA&#10;AADbAAAADwAAAGRycy9kb3ducmV2LnhtbESP0WrCQBRE3wv+w3IF3+rGCFKiq4igtBSUJvmA2+xt&#10;kjZ7N2TXJP17VxB8HGbmDLPZjaYRPXWutqxgMY9AEBdW11wqyLPj6xsI55E1NpZJwT852G0nLxtM&#10;tB34i/rUlyJA2CWooPK+TaR0RUUG3dy2xMH7sZ1BH2RXSt3hEOCmkXEUraTBmsNChS0dKir+0qtR&#10;cI2PuT7ti/T7kz6Wv6f67C/ZWanZdNyvQXga/TP8aL9rBXEM9y/hB8jt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32Ns8MAAADbAAAADwAAAAAAAAAAAAAAAACYAgAAZHJzL2Rv&#10;d25yZXYueG1sUEsFBgAAAAAEAAQA9QAAAIgDAAAAAA==&#10;" fillcolor="white [3201]" strokecolor="#f79646 [3209]" strokeweight="2pt">
                  <v:textbox>
                    <w:txbxContent>
                      <w:p w:rsidR="002E4588" w:rsidRDefault="002E4588" w:rsidP="00366C25">
                        <w:pPr>
                          <w:jc w:val="center"/>
                        </w:pPr>
                        <w:r>
                          <w:t>Management</w:t>
                        </w:r>
                      </w:p>
                    </w:txbxContent>
                  </v:textbox>
                </v:rect>
                <v:rect id="Rectangle 16" o:spid="_x0000_s1074" style="position:absolute;left:11620;top:22593;width:13030;height:2972;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EoKMMA&#10;AADbAAAADwAAAGRycy9kb3ducmV2LnhtbESP0YrCMBRE34X9h3AXfNN0K4h0jVKEyoqgWP2Au83d&#10;tmtzU5qo9e+NIPg4zMwZZr7sTSOu1LnasoKvcQSCuLC65lLB6ZiNZiCcR9bYWCYFd3KwXHwM5pho&#10;e+MDXXNfigBhl6CCyvs2kdIVFRl0Y9sSB+/PdgZ9kF0pdYe3ADeNjKNoKg3WHBYqbGlVUXHOL0bB&#10;Jc5Oep0W+e+WNpP/db3z++NOqeFnn36D8NT7d/jV/tEK4gk8v4QfIB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DEoKMMAAADbAAAADwAAAAAAAAAAAAAAAACYAgAAZHJzL2Rv&#10;d25yZXYueG1sUEsFBgAAAAAEAAQA9QAAAIgDAAAAAA==&#10;" fillcolor="white [3201]" strokecolor="#f79646 [3209]" strokeweight="2pt">
                  <v:textbox>
                    <w:txbxContent>
                      <w:p w:rsidR="002E4588" w:rsidRDefault="002E4588" w:rsidP="00366C25">
                        <w:pPr>
                          <w:jc w:val="center"/>
                        </w:pPr>
                        <w:r>
                          <w:t>Budget</w:t>
                        </w:r>
                      </w:p>
                    </w:txbxContent>
                  </v:textbox>
                </v:rect>
                <v:shape id="Flèche droite 18" o:spid="_x0000_s1075" type="#_x0000_t13" style="position:absolute;left:47167;top:14935;width:3048;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Rl88IA&#10;AADbAAAADwAAAGRycy9kb3ducmV2LnhtbESPQWvCQBSE74L/YXlCb7ppLEVSN0EEq9daRY/P7Guy&#10;NPs27G5N+u+7hUKPw8x8w6yr0XbiTj4YxwoeFxkI4tppw42C0/tuvgIRIrLGzjEp+KYAVTmdrLHQ&#10;buA3uh9jIxKEQ4EK2hj7QspQt2QxLFxPnLwP5y3GJH0jtcchwW0n8yx7lhYNp4UWe9q2VH8ev6wC&#10;b843n++vS20GQ4fLJs+ul1elHmbj5gVEpDH+h//aB60gf4LfL+kHyP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1GXzwgAAANsAAAAPAAAAAAAAAAAAAAAAAJgCAABkcnMvZG93&#10;bnJldi54bWxQSwUGAAAAAAQABAD1AAAAhwMAAAAA&#10;" adj="19980" fillcolor="#4f81bd [3204]" strokecolor="#243f60 [1604]" strokeweight="2pt"/>
                <v:rect id="Rectangle 20" o:spid="_x0000_s1076" style="position:absolute;left:36728;top:17678;width:10668;height:128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u8MQA&#10;AADbAAAADwAAAGRycy9kb3ducmV2LnhtbESPwWrDMBBE74X+g9hAb7VsQ5PiRgnBUKgPJjSJ6XWx&#10;NraptTKSmrh/XwUKOQ4z84ZZb2czigs5P1hWkCUpCOLW6oE7Bafj+/MrCB+QNY6WScEvedhuHh/W&#10;WGh75U+6HEInIoR9gQr6EKZCSt/2ZNAndiKO3tk6gyFK10nt8BrhZpR5mi6lwYHjQo8TlT2134cf&#10;o6Be1nWOVfPVVE1Z+VWm9+GslXpazLs3EIHmcA//tz+0gvwFbl/iD5Cb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kP7vDEAAAA2wAAAA8AAAAAAAAAAAAAAAAAmAIAAGRycy9k&#10;b3ducmV2LnhtbFBLBQYAAAAABAAEAPUAAACJAwAAAAA=&#10;" fillcolor="white [3201]" strokecolor="#f79646 [3209]" strokeweight="2pt">
                  <v:textbox>
                    <w:txbxContent>
                      <w:p w:rsidR="002E4588" w:rsidRDefault="002E4588" w:rsidP="00FC3DC6">
                        <w:r>
                          <w:t>*Adhésion aux Interventions *Disponibilité des services  de qualité</w:t>
                        </w:r>
                      </w:p>
                    </w:txbxContent>
                  </v:textbox>
                </v:rect>
                <v:rect id="Rectangle 21" o:spid="_x0000_s1077" style="position:absolute;left:50368;top:17526;width:9982;height:124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wh8MA&#10;AADbAAAADwAAAGRycy9kb3ducmV2LnhtbESPzWrDMBCE74W+g9hCbo1sH9ziWAnFEIgPpjSNyXWx&#10;1j/UWhlLSZy3jwqFHoeZ+YbJd4sZxZVmN1hWEK8jEMSN1QN3Ck7f+9d3EM4jaxwtk4I7Odhtn59y&#10;zLS98Rddj74TAcIuQwW991MmpWt6MujWdiIOXmtngz7IuZN6xluAm1EmUZRKgwOHhR4nKnpqfo4X&#10;o6BKqyrBsj7XZV2U7i3Wn77VSq1elo8NCE+L/w//tQ9aQZLC75fwA+T2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1wh8MAAADbAAAADwAAAAAAAAAAAAAAAACYAgAAZHJzL2Rv&#10;d25yZXYueG1sUEsFBgAAAAAEAAQA9QAAAIgDAAAAAA==&#10;" fillcolor="white [3201]" strokecolor="#f79646 [3209]" strokeweight="2pt">
                  <v:textbox>
                    <w:txbxContent>
                      <w:p w:rsidR="002E4588" w:rsidRDefault="002E4588" w:rsidP="00BC4453">
                        <w:r>
                          <w:t xml:space="preserve">*Faible TAN </w:t>
                        </w:r>
                      </w:p>
                      <w:p w:rsidR="002E4588" w:rsidRDefault="002E4588" w:rsidP="00BC4453">
                        <w:r>
                          <w:t xml:space="preserve">* </w:t>
                        </w:r>
                        <w:proofErr w:type="spellStart"/>
                        <w:r>
                          <w:t>Etat</w:t>
                        </w:r>
                        <w:proofErr w:type="spellEnd"/>
                        <w:r>
                          <w:t xml:space="preserve"> de santé amélioré</w:t>
                        </w:r>
                      </w:p>
                      <w:p w:rsidR="002E4588" w:rsidRDefault="002E4588" w:rsidP="00FC3DC6">
                        <w:pPr>
                          <w:jc w:val="center"/>
                        </w:pPr>
                      </w:p>
                    </w:txbxContent>
                  </v:textbox>
                </v:rect>
                <v:roundrect id="Rectangle à coins arrondis 19" o:spid="_x0000_s1078" style="position:absolute;left:39624;top:13411;width:7010;height:388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QCasEA&#10;AADbAAAADwAAAGRycy9kb3ducmV2LnhtbESPX2vCQBDE34V+h2MFX6ReDPiH6CmlItbHqtDXJbcm&#10;wdxeyG1j/PY9QejjMDO/Ydbb3tWqozZUng1MJwko4tzbigsDl/P+fQkqCLLF2jMZeFCA7eZtsMbM&#10;+jt/U3eSQkUIhwwNlCJNpnXIS3IYJr4hjt7Vtw4lyrbQtsV7hLtap0ky1w4rjgslNvRZUn47/ToD&#10;4adLx7u56OmM90mHzeG4FDZmNOw/VqCEevkPv9pf1kC6gOeX+AP05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AEAmrBAAAA2wAAAA8AAAAAAAAAAAAAAAAAmAIAAGRycy9kb3du&#10;cmV2LnhtbFBLBQYAAAAABAAEAPUAAACGAwAAAAA=&#10;" fillcolor="white [3201]" strokecolor="#f79646 [3209]" strokeweight="2pt">
                  <v:textbox>
                    <w:txbxContent>
                      <w:p w:rsidR="002E4588" w:rsidRDefault="002E4588" w:rsidP="005606F2">
                        <w:pPr>
                          <w:jc w:val="center"/>
                        </w:pPr>
                        <w:r>
                          <w:t>Extrants</w:t>
                        </w:r>
                      </w:p>
                    </w:txbxContent>
                  </v:textbox>
                </v:roundrect>
                <v:rect id="Rectangle 22" o:spid="_x0000_s1079" style="position:absolute;left:62712;top:18288;width:7849;height:118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5Bbr4A&#10;AADbAAAADwAAAGRycy9kb3ducmV2LnhtbERPTYvCMBC9L/gfwgjetqk9uFKNIoJgD0VWLV6HZmyL&#10;zaQ0Ueu/NwfB4+N9L9eDacWDetdYVjCNYhDEpdUNVwrOp93vHITzyBpby6TgRQ7Wq9HPElNtn/xP&#10;j6OvRAhhl6KC2vsuldKVNRl0ke2IA3e1vUEfYF9J3eMzhJtWJnE8kwYbDg01drStqbwd70ZBPsvz&#10;BLPiUmTFNnN/U33wV63UZDxsFiA8Df4r/rj3WkESxoYv4QfI1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cOQW6+AAAA2wAAAA8AAAAAAAAAAAAAAAAAmAIAAGRycy9kb3ducmV2&#10;LnhtbFBLBQYAAAAABAAEAPUAAACDAwAAAAA=&#10;" fillcolor="white [3201]" strokecolor="#f79646 [3209]" strokeweight="2pt">
                  <v:textbox>
                    <w:txbxContent>
                      <w:p w:rsidR="002E4588" w:rsidRDefault="002E4588" w:rsidP="00CB5C33">
                        <w:pPr>
                          <w:jc w:val="center"/>
                        </w:pPr>
                        <w:r>
                          <w:t>Bien être amélioré</w:t>
                        </w:r>
                      </w:p>
                      <w:p w:rsidR="002E4588" w:rsidRDefault="002E4588" w:rsidP="00CB5C33">
                        <w:pPr>
                          <w:jc w:val="center"/>
                        </w:pPr>
                      </w:p>
                    </w:txbxContent>
                  </v:textbox>
                </v:rect>
                <v:rect id="Rectangle 23" o:spid="_x0000_s1080" style="position:absolute;left:12420;top:31013;width:21946;height:472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Lk9cMA&#10;AADbAAAADwAAAGRycy9kb3ducmV2LnhtbESPQWuDQBSE74H+h+UVeourHtLUZhOKUIgHCbWVXh/u&#10;i0rdt+Juov332UIhx2FmvmF2h8UM4kqT6y0rSKIYBHFjdc+tgq/P9/UWhPPIGgfLpOCXHBz2D6sd&#10;ZtrO/EHXyrciQNhlqKDzfsykdE1HBl1kR+Lgne1k0Ac5tVJPOAe4GWQaxxtpsOew0OFIeUfNT3Ux&#10;CspNWaZY1N91UeeFe070yZ+1Uk+Py9srCE+Lv4f/20etIH2Bvy/hB8j9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ELk9cMAAADbAAAADwAAAAAAAAAAAAAAAACYAgAAZHJzL2Rv&#10;d25yZXYueG1sUEsFBgAAAAAEAAQA9QAAAIgDAAAAAA==&#10;" fillcolor="white [3201]" strokecolor="#f79646 [3209]" strokeweight="2pt">
                  <v:textbox>
                    <w:txbxContent>
                      <w:p w:rsidR="002E4588" w:rsidRDefault="002E4588" w:rsidP="00553F54">
                        <w:pPr>
                          <w:jc w:val="center"/>
                        </w:pPr>
                        <w:r>
                          <w:t>PND 2018-2027,                                            PNS 2016-2025</w:t>
                        </w:r>
                      </w:p>
                    </w:txbxContent>
                  </v:textbox>
                </v:rect>
                <v:rect id="Rectangle 24" o:spid="_x0000_s1081" style="position:absolute;left:36347;top:30632;width:12344;height:25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HbtcEA&#10;AADbAAAADwAAAGRycy9kb3ducmV2LnhtbERPTWuDQBC9B/Iflgn0FldTMMVmE4oQqAcpSSq9Du5E&#10;pe6suJto/333EMjx8b53h9n04k6j6ywrSKIYBHFtdceNgu/Lcf0Gwnlkjb1lUvBHDg775WKHmbYT&#10;n+h+9o0IIewyVNB6P2RSurolgy6yA3HgrnY06AMcG6lHnEK46eUmjlNpsOPQ0OJAeUv17/lmFJRp&#10;WW6wqH6qosoLt030l79qpV5W88c7CE+zf4of7k+t4DWsD1/CD5D7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yh27XBAAAA2wAAAA8AAAAAAAAAAAAAAAAAmAIAAGRycy9kb3du&#10;cmV2LnhtbFBLBQYAAAAABAAEAPUAAACGAwAAAAA=&#10;" fillcolor="white [3201]" strokecolor="#f79646 [3209]" strokeweight="2pt">
                  <v:textbox>
                    <w:txbxContent>
                      <w:p w:rsidR="002E4588" w:rsidRDefault="002E4588" w:rsidP="00862082">
                        <w:r>
                          <w:t>Données routine</w:t>
                        </w:r>
                      </w:p>
                    </w:txbxContent>
                  </v:textbox>
                </v:rect>
                <v:shapetype id="_x0000_t32" coordsize="21600,21600" o:spt="32" o:oned="t" path="m,l21600,21600e" filled="f">
                  <v:path arrowok="t" fillok="f" o:connecttype="none"/>
                  <o:lock v:ext="edit" shapetype="t"/>
                </v:shapetype>
                <v:shape id="Connecteur droit avec flèche 36" o:spid="_x0000_s1082" type="#_x0000_t32" style="position:absolute;left:60350;top:23926;width:236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7BsYAAADbAAAADwAAAGRycy9kb3ducmV2LnhtbESPT2vCQBTE74LfYXmFXopujFYldZUS&#10;KNW0l/oHenxkX5Ng9m3IbmP67V2h4HGYmd8wq01vatFR6yrLCibjCARxbnXFhYLj4W20BOE8ssba&#10;Min4Iweb9XCwwkTbC39Rt/eFCBB2CSoovW8SKV1ekkE3tg1x8H5sa9AH2RZSt3gJcFPLOIrm0mDF&#10;YaHEhtKS8vP+1yhIp4vs9LSbvc/xk/0Hx9vdc/at1OND//oCwlPv7+H/9lYrmE7g9iX8ALm+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wwewbGAAAA2wAAAA8AAAAAAAAA&#10;AAAAAAAAoQIAAGRycy9kb3ducmV2LnhtbFBLBQYAAAAABAAEAPkAAACUAwAAAAA=&#10;" strokecolor="#4579b8 [3044]">
                  <v:stroke endarrow="block"/>
                </v:shape>
                <v:rect id="Rectangle 27" o:spid="_x0000_s1083" style="position:absolute;left:36347;top:33528;width:34214;height:281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gWcQA&#10;AADbAAAADwAAAGRycy9kb3ducmV2LnhtbESPwWrDMBBE74X+g9hAb7VsF5LiRgnBUKgPJjSJ6XWx&#10;NraptTKSmrh/XwUKOQ4z84ZZb2czigs5P1hWkCUpCOLW6oE7Bafj+/MrCB+QNY6WScEvedhuHh/W&#10;WGh75U+6HEInIoR9gQr6EKZCSt/2ZNAndiKO3tk6gyFK10nt8BrhZpR5mi6lwYHjQo8TlT2134cf&#10;o6Be1nWOVfPVVE1Z+VWm9+GslXpazLs3EIHmcA//tz+0gpccbl/iD5Cb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4FnEAAAA2wAAAA8AAAAAAAAAAAAAAAAAmAIAAGRycy9k&#10;b3ducmV2LnhtbFBLBQYAAAAABAAEAPUAAACJAwAAAAA=&#10;" fillcolor="white [3201]" strokecolor="#f79646 [3209]" strokeweight="2pt">
                  <v:textbox>
                    <w:txbxContent>
                      <w:p w:rsidR="002E4588" w:rsidRDefault="002E4588" w:rsidP="0089364D">
                        <w:r>
                          <w:t xml:space="preserve">                     Données de routine, Annuel statistiques</w:t>
                        </w:r>
                      </w:p>
                    </w:txbxContent>
                  </v:textbox>
                </v:rect>
                <v:rect id="Rectangle 25" o:spid="_x0000_s1084" style="position:absolute;left:50977;top:30632;width:19584;height:25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NFwsEA&#10;AADbAAAADwAAAGRycy9kb3ducmV2LnhtbESPQYvCMBSE7wv+h/AEb2uqgko1igiCPRRZtXh9NM+2&#10;2LyUJmr990ZY8DjMzDfMct2ZWjyodZVlBaNhBII4t7riQsH5tPudg3AeWWNtmRS8yMF61ftZYqzt&#10;k//ocfSFCBB2MSoovW9iKV1ekkE3tA1x8K62NeiDbAupW3wGuKnlOIqm0mDFYaHEhrYl5bfj3ShI&#10;p2k6xiS7ZEm2TdxspA/+qpUa9LvNAoSnzn/D/+29VjCZwOdL+AFy9Q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xzRcLBAAAA2wAAAA8AAAAAAAAAAAAAAAAAmAIAAGRycy9kb3du&#10;cmV2LnhtbFBLBQYAAAAABAAEAPUAAACGAwAAAAA=&#10;" fillcolor="white [3201]" strokecolor="#f79646 [3209]" strokeweight="2pt">
                  <v:textbox>
                    <w:txbxContent>
                      <w:p w:rsidR="002E4588" w:rsidRDefault="002E4588" w:rsidP="00553F54">
                        <w:pPr>
                          <w:jc w:val="center"/>
                        </w:pPr>
                        <w:r>
                          <w:t>EDS III, RGPH</w:t>
                        </w:r>
                      </w:p>
                    </w:txbxContent>
                  </v:textbox>
                </v:rect>
                <v:rect id="Rectangle 26" o:spid="_x0000_s1085" style="position:absolute;left:533;top:36728;width:11354;height:27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5rdtsQA&#10;AADbAAAADwAAAGRycy9kb3ducmV2LnhtbESPQWvCQBSE74X+h+UVvNVNtGiJrkEEoTmEUjX0+sg+&#10;k2D2bchuk/jv3UKhx2FmvmG26WRaMVDvGssK4nkEgri0uuFKweV8fH0H4TyyxtYyKbiTg3T3/LTF&#10;RNuRv2g4+UoECLsEFdTed4mUrqzJoJvbjjh4V9sb9EH2ldQ9jgFuWrmIopU02HBYqLGjQ03l7fRj&#10;FOSrPF9gVnwXWXHI3DrWn/6qlZq9TPsNCE+T/w//tT+0guUb/H4JP0D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Oa3bbEAAAA2wAAAA8AAAAAAAAAAAAAAAAAmAIAAGRycy9k&#10;b3ducmV2LnhtbFBLBQYAAAAABAAEAPUAAACJAwAAAAA=&#10;" fillcolor="white [3201]" strokecolor="#f79646 [3209]" strokeweight="2pt">
                  <v:textbox>
                    <w:txbxContent>
                      <w:p w:rsidR="002E4588" w:rsidRDefault="002E4588" w:rsidP="00553F54">
                        <w:pPr>
                          <w:jc w:val="center"/>
                        </w:pPr>
                        <w:proofErr w:type="spellStart"/>
                        <w:r>
                          <w:t>Evaluation</w:t>
                        </w:r>
                        <w:proofErr w:type="spellEnd"/>
                      </w:p>
                    </w:txbxContent>
                  </v:textbox>
                </v:rect>
                <v:rect id="Rectangle 28" o:spid="_x0000_s1086" style="position:absolute;left:12801;top:36728;width:58217;height:27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8cEA&#10;AADbAAAADwAAAGRycy9kb3ducmV2LnhtbESPQYvCMBSE7wv+h/CEva2JiiK1UVRQFkFwdXt/NM+2&#10;2LyUJmr3328EweMwM98w6bKztbhT6yvHGoYDBYI4d6biQsPvefs1A+EDssHaMWn4Iw/LRe8jxcS4&#10;B//Q/RQKESHsE9RQhtAkUvq8JIt+4Bri6F1cazFE2RbStPiIcFvLkVJTabHiuFBiQ5uS8uvpZjVQ&#10;OByzbKpm9blTanPZ7/P1DrX+7HerOYhAXXiHX+1vo2E8geeX+APk4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av/vHBAAAA2wAAAA8AAAAAAAAAAAAAAAAAmAIAAGRycy9kb3du&#10;cmV2LnhtbFBLBQYAAAAABAAEAPUAAACGAwAAAAA=&#10;" fillcolor="#4bacc6 [3208]" strokecolor="white [3201]" strokeweight="3pt">
                  <v:shadow on="t" color="black" opacity="24903f" origin=",.5" offset="0,.55556mm"/>
                  <v:textbox>
                    <w:txbxContent>
                      <w:p w:rsidR="002E4588" w:rsidRDefault="002E4588" w:rsidP="00F43C31">
                        <w:pPr>
                          <w:jc w:val="center"/>
                        </w:pPr>
                        <w:r>
                          <w:t>Suivi-évaluation de la chaîne des résultats et  stratégies  adoptées</w:t>
                        </w:r>
                      </w:p>
                    </w:txbxContent>
                  </v:textbox>
                </v:rect>
                <v:rect id="Rectangle 29" o:spid="_x0000_s1087" style="position:absolute;top:40309;width:11887;height:45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TmWsMA&#10;AADbAAAADwAAAGRycy9kb3ducmV2LnhtbESPQWuDQBSE74X+h+UFequrKdhiswlBKMSDlJpIrw/3&#10;RaXuW3E30fz7bKHQ4zAz3zCb3WIGcaXJ9ZYVJFEMgrixuudWwen48fwGwnlkjYNlUnAjB7vt48MG&#10;M21n/qJr5VsRIOwyVNB5P2ZSuqYjgy6yI3HwznYy6IOcWqknnAPcDHIdx6k02HNY6HCkvKPmp7oY&#10;BWValmss6u+6qPPCvSb605+1Uk+rZf8OwtPi/8N/7YNW8JLC75fwA+T2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ATmWsMAAADbAAAADwAAAAAAAAAAAAAAAACYAgAAZHJzL2Rv&#10;d25yZXYueG1sUEsFBgAAAAAEAAQA9QAAAIgDAAAAAA==&#10;" fillcolor="white [3201]" strokecolor="#f79646 [3209]" strokeweight="2pt">
                  <v:textbox>
                    <w:txbxContent>
                      <w:p w:rsidR="002E4588" w:rsidRDefault="002E4588" w:rsidP="00B71195">
                        <w:pPr>
                          <w:jc w:val="center"/>
                        </w:pPr>
                        <w:r>
                          <w:t>Diffusion des résultats</w:t>
                        </w:r>
                      </w:p>
                    </w:txbxContent>
                  </v:textbox>
                </v:rect>
                <v:rect id="Rectangle 30" o:spid="_x0000_s1088" style="position:absolute;left:13106;top:40538;width:57912;height:3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hDwcMA&#10;AADbAAAADwAAAGRycy9kb3ducmV2LnhtbESPT4vCMBTE78J+h/AWvGmqgi5dUxFhwR6KqFv2+mhe&#10;/2DzUpqs1m9vBMHjMDO/YdabwbTiSr1rLCuYTSMQxIXVDVcKfs8/ky8QziNrbC2Tgjs52CQfozXG&#10;2t74SNeTr0SAsItRQe19F0vpipoMuqntiINX2t6gD7KvpO7xFuCmlfMoWkqDDYeFGjva1VRcTv9G&#10;QbbMsjmm+V+e5rvUrWb64Eut1Phz2H6D8DT4d/jV3msFixU8v4QfIJ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0hDwcMAAADbAAAADwAAAAAAAAAAAAAAAACYAgAAZHJzL2Rv&#10;d25yZXYueG1sUEsFBgAAAAAEAAQA9QAAAIgDAAAAAA==&#10;" fillcolor="white [3201]" strokecolor="#f79646 [3209]" strokeweight="2pt">
                  <v:textbox>
                    <w:txbxContent>
                      <w:p w:rsidR="002E4588" w:rsidRDefault="002E4588" w:rsidP="00B71195">
                        <w:pPr>
                          <w:jc w:val="center"/>
                        </w:pPr>
                        <w:r>
                          <w:t>Diffusion des résultats à tous les niveaux pour une bonne utilisation</w:t>
                        </w:r>
                      </w:p>
                    </w:txbxContent>
                  </v:textbox>
                </v:rect>
                <v:shape id="Connecteur droit avec flèche 33" o:spid="_x0000_s1089" type="#_x0000_t32" style="position:absolute;left:33451;top:22936;width:289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QrSm8AAAADbAAAADwAAAGRycy9kb3ducmV2LnhtbERPy4rCMBTdD/gP4QpuRFOfI9UoIoiv&#10;2YyO4PLSXNtic1OaqPXvzUKY5eG8Z4vaFOJBlcstK+h1IxDEidU5pwr+TuvOBITzyBoLy6TgRQ4W&#10;88bXDGNtn/xLj6NPRQhhF6OCzPsyltIlGRl0XVsSB+5qK4M+wCqVusJnCDeF7EfRWBrMOTRkWNIq&#10;o+R2vBsFq8H3/tzeDTdj/GF/4P52N9pflGo16+UUhKfa/4s/7q1WMAhjw5fwA+T8D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0K0pvAAAAA2wAAAA8AAAAAAAAAAAAAAAAA&#10;oQIAAGRycy9kb3ducmV2LnhtbFBLBQYAAAAABAAEAPkAAACOAwAAAAA=&#10;" strokecolor="#4579b8 [3044]">
                  <v:stroke endarrow="block"/>
                </v:shape>
                <v:shape id="Connecteur droit avec flèche 34" o:spid="_x0000_s1090" type="#_x0000_t32" style="position:absolute;left:47548;top:23469;width:289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kZ3AMYAAADbAAAADwAAAGRycy9kb3ducmV2LnhtbESPW2vCQBSE3wX/w3IEX6RuvDS1qauI&#10;IF7al1oLfTxkj0kwezZkV43/3hUKPg4z8w0znTemFBeqXWFZwaAfgSBOrS44U3D4Wb1MQDiPrLG0&#10;TApu5GA+a7emmGh75W+67H0mAoRdggpy76tESpfmZND1bUUcvKOtDfog60zqGq8Bbko5jKJYGiw4&#10;LORY0TKn9LQ/GwXL0dvut7cdr2P8Yv/Jw832dfenVLfTLD5AeGr8M/zf3mgFo3d4fAk/QM7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JGdwDGAAAA2wAAAA8AAAAAAAAA&#10;AAAAAAAAoQIAAGRycy9kb3ducmV2LnhtbFBLBQYAAAAABAAEAPkAAACUAwAAAAA=&#10;" strokecolor="#4579b8 [3044]">
                  <v:stroke endarrow="block"/>
                </v:shape>
              </v:group>
            </w:pict>
          </mc:Fallback>
        </mc:AlternateContent>
      </w:r>
    </w:p>
    <w:p w:rsidR="00797FE5" w:rsidRPr="007779C8" w:rsidRDefault="00797FE5" w:rsidP="00032DFE">
      <w:pPr>
        <w:spacing w:line="360" w:lineRule="auto"/>
        <w:jc w:val="both"/>
        <w:rPr>
          <w:rFonts w:ascii="Times New Roman" w:hAnsi="Times New Roman" w:cs="Times New Roman"/>
          <w:b/>
          <w:sz w:val="24"/>
          <w:szCs w:val="24"/>
        </w:rPr>
      </w:pPr>
    </w:p>
    <w:p w:rsidR="00797FE5" w:rsidRPr="007779C8" w:rsidRDefault="00797FE5" w:rsidP="00032DFE">
      <w:pPr>
        <w:spacing w:line="360" w:lineRule="auto"/>
        <w:jc w:val="both"/>
        <w:rPr>
          <w:rFonts w:ascii="Times New Roman" w:hAnsi="Times New Roman" w:cs="Times New Roman"/>
          <w:b/>
          <w:sz w:val="24"/>
          <w:szCs w:val="24"/>
        </w:rPr>
      </w:pPr>
    </w:p>
    <w:p w:rsidR="00797FE5" w:rsidRPr="007779C8" w:rsidRDefault="00797FE5"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 xml:space="preserve">               </w:t>
      </w:r>
    </w:p>
    <w:p w:rsidR="00190A1C" w:rsidRPr="007779C8" w:rsidRDefault="00190A1C" w:rsidP="00032DFE">
      <w:pPr>
        <w:spacing w:line="360" w:lineRule="auto"/>
        <w:jc w:val="both"/>
        <w:rPr>
          <w:rFonts w:ascii="Times New Roman" w:hAnsi="Times New Roman" w:cs="Times New Roman"/>
          <w:b/>
          <w:sz w:val="24"/>
          <w:szCs w:val="24"/>
        </w:rPr>
      </w:pPr>
    </w:p>
    <w:p w:rsidR="00190A1C" w:rsidRPr="007779C8" w:rsidRDefault="00190A1C" w:rsidP="003979B3">
      <w:pPr>
        <w:spacing w:after="0" w:line="360" w:lineRule="auto"/>
        <w:jc w:val="both"/>
        <w:rPr>
          <w:rFonts w:ascii="Times New Roman" w:hAnsi="Times New Roman" w:cs="Times New Roman"/>
          <w:b/>
          <w:sz w:val="24"/>
          <w:szCs w:val="24"/>
        </w:rPr>
      </w:pPr>
    </w:p>
    <w:p w:rsidR="00366C25" w:rsidRPr="007779C8" w:rsidRDefault="00366C25" w:rsidP="003979B3">
      <w:pPr>
        <w:spacing w:after="0" w:line="240" w:lineRule="auto"/>
        <w:jc w:val="both"/>
        <w:rPr>
          <w:rFonts w:ascii="Times New Roman" w:hAnsi="Times New Roman" w:cs="Times New Roman"/>
          <w:b/>
          <w:sz w:val="24"/>
          <w:szCs w:val="24"/>
        </w:rPr>
      </w:pPr>
      <w:r w:rsidRPr="007779C8">
        <w:rPr>
          <w:rFonts w:ascii="Times New Roman" w:hAnsi="Times New Roman" w:cs="Times New Roman"/>
          <w:b/>
          <w:sz w:val="24"/>
          <w:szCs w:val="24"/>
        </w:rPr>
        <w:t xml:space="preserve">Catégorie </w:t>
      </w:r>
    </w:p>
    <w:p w:rsidR="00190A1C" w:rsidRPr="007779C8" w:rsidRDefault="00366C25" w:rsidP="003979B3">
      <w:pPr>
        <w:spacing w:after="0" w:line="240" w:lineRule="auto"/>
        <w:jc w:val="both"/>
        <w:rPr>
          <w:rFonts w:ascii="Times New Roman" w:hAnsi="Times New Roman" w:cs="Times New Roman"/>
          <w:b/>
          <w:sz w:val="24"/>
          <w:szCs w:val="24"/>
        </w:rPr>
      </w:pPr>
      <w:proofErr w:type="gramStart"/>
      <w:r w:rsidRPr="007779C8">
        <w:rPr>
          <w:rFonts w:ascii="Times New Roman" w:hAnsi="Times New Roman" w:cs="Times New Roman"/>
          <w:b/>
          <w:sz w:val="24"/>
          <w:szCs w:val="24"/>
        </w:rPr>
        <w:t>d’indicateurs</w:t>
      </w:r>
      <w:proofErr w:type="gramEnd"/>
    </w:p>
    <w:p w:rsidR="003979B3" w:rsidRPr="007779C8" w:rsidRDefault="003979B3" w:rsidP="00032DFE">
      <w:pPr>
        <w:spacing w:after="0" w:line="360" w:lineRule="auto"/>
        <w:jc w:val="both"/>
        <w:rPr>
          <w:rFonts w:ascii="Times New Roman" w:hAnsi="Times New Roman" w:cs="Times New Roman"/>
          <w:b/>
          <w:sz w:val="24"/>
          <w:szCs w:val="24"/>
        </w:rPr>
      </w:pPr>
    </w:p>
    <w:p w:rsidR="00893284" w:rsidRPr="007779C8" w:rsidRDefault="00893284" w:rsidP="003979B3">
      <w:pPr>
        <w:spacing w:after="0" w:line="240" w:lineRule="auto"/>
        <w:jc w:val="both"/>
        <w:rPr>
          <w:rFonts w:ascii="Times New Roman" w:hAnsi="Times New Roman" w:cs="Times New Roman"/>
          <w:b/>
          <w:sz w:val="24"/>
          <w:szCs w:val="24"/>
        </w:rPr>
      </w:pPr>
      <w:r w:rsidRPr="007779C8">
        <w:rPr>
          <w:rFonts w:ascii="Times New Roman" w:hAnsi="Times New Roman" w:cs="Times New Roman"/>
          <w:b/>
          <w:sz w:val="24"/>
          <w:szCs w:val="24"/>
        </w:rPr>
        <w:t xml:space="preserve">Sources </w:t>
      </w:r>
    </w:p>
    <w:p w:rsidR="00553F54" w:rsidRPr="007779C8" w:rsidRDefault="00893284" w:rsidP="003979B3">
      <w:pPr>
        <w:spacing w:after="0" w:line="240" w:lineRule="auto"/>
        <w:jc w:val="both"/>
        <w:rPr>
          <w:rFonts w:ascii="Times New Roman" w:hAnsi="Times New Roman" w:cs="Times New Roman"/>
          <w:b/>
          <w:sz w:val="24"/>
          <w:szCs w:val="24"/>
        </w:rPr>
      </w:pPr>
      <w:proofErr w:type="gramStart"/>
      <w:r w:rsidRPr="007779C8">
        <w:rPr>
          <w:rFonts w:ascii="Times New Roman" w:hAnsi="Times New Roman" w:cs="Times New Roman"/>
          <w:b/>
          <w:sz w:val="24"/>
          <w:szCs w:val="24"/>
        </w:rPr>
        <w:t>de</w:t>
      </w:r>
      <w:proofErr w:type="gramEnd"/>
      <w:r w:rsidRPr="007779C8">
        <w:rPr>
          <w:rFonts w:ascii="Times New Roman" w:hAnsi="Times New Roman" w:cs="Times New Roman"/>
          <w:b/>
          <w:sz w:val="24"/>
          <w:szCs w:val="24"/>
        </w:rPr>
        <w:t xml:space="preserve"> données</w:t>
      </w:r>
    </w:p>
    <w:p w:rsidR="00553F54" w:rsidRPr="007779C8" w:rsidRDefault="00553F54" w:rsidP="00032DFE">
      <w:pPr>
        <w:spacing w:after="0" w:line="360" w:lineRule="auto"/>
        <w:jc w:val="both"/>
        <w:rPr>
          <w:rFonts w:ascii="Times New Roman" w:hAnsi="Times New Roman" w:cs="Times New Roman"/>
          <w:b/>
          <w:sz w:val="24"/>
          <w:szCs w:val="24"/>
        </w:rPr>
      </w:pPr>
    </w:p>
    <w:p w:rsidR="00190A1C" w:rsidRPr="007779C8" w:rsidRDefault="00190A1C" w:rsidP="00032DFE">
      <w:pPr>
        <w:spacing w:line="360" w:lineRule="auto"/>
        <w:jc w:val="both"/>
        <w:rPr>
          <w:rFonts w:ascii="Times New Roman" w:hAnsi="Times New Roman" w:cs="Times New Roman"/>
          <w:b/>
          <w:sz w:val="24"/>
          <w:szCs w:val="24"/>
        </w:rPr>
      </w:pPr>
    </w:p>
    <w:p w:rsidR="00190A1C" w:rsidRPr="007779C8" w:rsidRDefault="00190A1C" w:rsidP="00032DFE">
      <w:pPr>
        <w:spacing w:line="360" w:lineRule="auto"/>
        <w:jc w:val="both"/>
        <w:rPr>
          <w:rFonts w:ascii="Times New Roman" w:hAnsi="Times New Roman" w:cs="Times New Roman"/>
          <w:b/>
          <w:sz w:val="24"/>
          <w:szCs w:val="24"/>
        </w:rPr>
      </w:pPr>
    </w:p>
    <w:p w:rsidR="004E6D4D" w:rsidRPr="007779C8" w:rsidRDefault="004E6D4D" w:rsidP="00032DFE">
      <w:pPr>
        <w:spacing w:line="360" w:lineRule="auto"/>
        <w:jc w:val="both"/>
        <w:rPr>
          <w:rFonts w:ascii="Times New Roman" w:hAnsi="Times New Roman" w:cs="Times New Roman"/>
          <w:b/>
          <w:sz w:val="24"/>
          <w:szCs w:val="24"/>
        </w:rPr>
        <w:sectPr w:rsidR="004E6D4D" w:rsidRPr="007779C8" w:rsidSect="003E608E">
          <w:pgSz w:w="15840" w:h="12240" w:orient="landscape"/>
          <w:pgMar w:top="1800" w:right="1440" w:bottom="1800" w:left="1440" w:header="708" w:footer="708" w:gutter="0"/>
          <w:cols w:space="708"/>
          <w:docGrid w:linePitch="360"/>
        </w:sectPr>
      </w:pPr>
    </w:p>
    <w:p w:rsidR="00240440" w:rsidRPr="007779C8" w:rsidRDefault="00240440" w:rsidP="00722987">
      <w:pPr>
        <w:pStyle w:val="Titre2"/>
        <w:spacing w:line="360" w:lineRule="auto"/>
        <w:rPr>
          <w:rFonts w:ascii="Times New Roman" w:hAnsi="Times New Roman" w:cs="Times New Roman"/>
          <w:b/>
          <w:color w:val="auto"/>
          <w:sz w:val="24"/>
          <w:szCs w:val="24"/>
        </w:rPr>
      </w:pPr>
      <w:bookmarkStart w:id="104" w:name="_Toc132178139"/>
      <w:r w:rsidRPr="007779C8">
        <w:rPr>
          <w:rFonts w:ascii="Times New Roman" w:hAnsi="Times New Roman" w:cs="Times New Roman"/>
          <w:b/>
          <w:color w:val="auto"/>
          <w:sz w:val="24"/>
          <w:szCs w:val="24"/>
        </w:rPr>
        <w:lastRenderedPageBreak/>
        <w:t>V.2. APPROCHES DE SUIVI-ÉVALUATION DU PLAN STRATÉGIQUE</w:t>
      </w:r>
      <w:bookmarkEnd w:id="104"/>
    </w:p>
    <w:p w:rsidR="00240440" w:rsidRPr="007779C8" w:rsidRDefault="00240440" w:rsidP="00722987">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xml:space="preserve">Le suivi évaluation va passer par : </w:t>
      </w:r>
    </w:p>
    <w:p w:rsidR="00240440" w:rsidRPr="007779C8" w:rsidRDefault="00240440" w:rsidP="00DF3322">
      <w:pPr>
        <w:pStyle w:val="Paragraphedeliste"/>
        <w:numPr>
          <w:ilvl w:val="0"/>
          <w:numId w:val="2"/>
        </w:num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La définir du cadre opérationnel du suivi et d’évaluation du Plan stratégique;</w:t>
      </w:r>
    </w:p>
    <w:p w:rsidR="00240440" w:rsidRPr="007779C8" w:rsidRDefault="00240440" w:rsidP="00DF3322">
      <w:pPr>
        <w:pStyle w:val="Paragraphedeliste"/>
        <w:numPr>
          <w:ilvl w:val="0"/>
          <w:numId w:val="2"/>
        </w:num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xml:space="preserve"> La  définition des Indicateurs  de performance</w:t>
      </w:r>
    </w:p>
    <w:p w:rsidR="00240440" w:rsidRPr="007779C8" w:rsidRDefault="00232831" w:rsidP="00DF3322">
      <w:pPr>
        <w:pStyle w:val="Paragraphedeliste"/>
        <w:numPr>
          <w:ilvl w:val="0"/>
          <w:numId w:val="2"/>
        </w:num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L’identification des Outils de collecte</w:t>
      </w:r>
    </w:p>
    <w:p w:rsidR="00232831" w:rsidRPr="007779C8" w:rsidRDefault="00232831" w:rsidP="00DF3322">
      <w:pPr>
        <w:pStyle w:val="Paragraphedeliste"/>
        <w:numPr>
          <w:ilvl w:val="0"/>
          <w:numId w:val="2"/>
        </w:num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xml:space="preserve"> La définition de modalité pratique de suivi</w:t>
      </w:r>
      <w:r w:rsidR="00551780" w:rsidRPr="007779C8">
        <w:rPr>
          <w:rFonts w:ascii="Times New Roman" w:hAnsi="Times New Roman" w:cs="Times New Roman"/>
          <w:sz w:val="24"/>
          <w:szCs w:val="24"/>
        </w:rPr>
        <w:t>-évaluation à mi-parcours et finale</w:t>
      </w:r>
    </w:p>
    <w:p w:rsidR="00551780" w:rsidRPr="007779C8" w:rsidRDefault="00551780" w:rsidP="00DF3322">
      <w:pPr>
        <w:pStyle w:val="Paragraphedeliste"/>
        <w:numPr>
          <w:ilvl w:val="0"/>
          <w:numId w:val="2"/>
        </w:num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xml:space="preserve"> La diffusion d</w:t>
      </w:r>
      <w:r w:rsidR="00A80ED1" w:rsidRPr="007779C8">
        <w:rPr>
          <w:rFonts w:ascii="Times New Roman" w:hAnsi="Times New Roman" w:cs="Times New Roman"/>
          <w:sz w:val="24"/>
          <w:szCs w:val="24"/>
        </w:rPr>
        <w:t>es données</w:t>
      </w:r>
    </w:p>
    <w:p w:rsidR="00A80ED1" w:rsidRPr="007779C8" w:rsidRDefault="00A80ED1"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Cette approche va nous permettre de mesurer le degré d’atteinte des objectifs fixés dans le plan stratégique par un mécanisme</w:t>
      </w:r>
      <w:r w:rsidR="00240440" w:rsidRPr="007779C8">
        <w:rPr>
          <w:rFonts w:ascii="Times New Roman" w:hAnsi="Times New Roman" w:cs="Times New Roman"/>
          <w:sz w:val="24"/>
          <w:szCs w:val="24"/>
        </w:rPr>
        <w:t xml:space="preserve"> de contrôle de la </w:t>
      </w:r>
      <w:r w:rsidRPr="007779C8">
        <w:rPr>
          <w:rFonts w:ascii="Times New Roman" w:hAnsi="Times New Roman" w:cs="Times New Roman"/>
          <w:sz w:val="24"/>
          <w:szCs w:val="24"/>
        </w:rPr>
        <w:t>réalisation des interventions</w:t>
      </w:r>
    </w:p>
    <w:p w:rsidR="00190A1C" w:rsidRPr="007779C8" w:rsidRDefault="00190A1C" w:rsidP="00032DFE">
      <w:pPr>
        <w:spacing w:line="360" w:lineRule="auto"/>
        <w:jc w:val="both"/>
        <w:rPr>
          <w:rFonts w:ascii="Times New Roman" w:hAnsi="Times New Roman" w:cs="Times New Roman"/>
          <w:b/>
          <w:sz w:val="24"/>
          <w:szCs w:val="24"/>
        </w:rPr>
      </w:pPr>
    </w:p>
    <w:p w:rsidR="00190A1C" w:rsidRPr="007779C8" w:rsidRDefault="00190A1C" w:rsidP="00032DFE">
      <w:pPr>
        <w:spacing w:line="360" w:lineRule="auto"/>
        <w:jc w:val="both"/>
        <w:rPr>
          <w:rFonts w:ascii="Times New Roman" w:hAnsi="Times New Roman" w:cs="Times New Roman"/>
          <w:b/>
          <w:sz w:val="24"/>
          <w:szCs w:val="24"/>
        </w:rPr>
      </w:pPr>
    </w:p>
    <w:p w:rsidR="00190A1C" w:rsidRPr="007779C8" w:rsidRDefault="00190A1C" w:rsidP="00032DFE">
      <w:pPr>
        <w:spacing w:line="360" w:lineRule="auto"/>
        <w:jc w:val="both"/>
        <w:rPr>
          <w:rFonts w:ascii="Times New Roman" w:hAnsi="Times New Roman" w:cs="Times New Roman"/>
          <w:b/>
          <w:sz w:val="24"/>
          <w:szCs w:val="24"/>
        </w:rPr>
      </w:pPr>
    </w:p>
    <w:p w:rsidR="00190A1C" w:rsidRPr="007779C8" w:rsidRDefault="00190A1C" w:rsidP="00032DFE">
      <w:pPr>
        <w:spacing w:line="360" w:lineRule="auto"/>
        <w:jc w:val="both"/>
        <w:rPr>
          <w:rFonts w:ascii="Times New Roman" w:hAnsi="Times New Roman" w:cs="Times New Roman"/>
          <w:b/>
          <w:sz w:val="24"/>
          <w:szCs w:val="24"/>
        </w:rPr>
      </w:pPr>
    </w:p>
    <w:p w:rsidR="00E74E93" w:rsidRPr="007779C8" w:rsidRDefault="00E74E93" w:rsidP="00032DFE">
      <w:pPr>
        <w:spacing w:line="360" w:lineRule="auto"/>
        <w:jc w:val="both"/>
        <w:rPr>
          <w:rFonts w:ascii="Times New Roman" w:hAnsi="Times New Roman" w:cs="Times New Roman"/>
          <w:b/>
          <w:sz w:val="24"/>
          <w:szCs w:val="24"/>
        </w:rPr>
        <w:sectPr w:rsidR="00E74E93" w:rsidRPr="007779C8" w:rsidSect="004E6D4D">
          <w:pgSz w:w="12240" w:h="15840"/>
          <w:pgMar w:top="1440" w:right="1800" w:bottom="1440" w:left="1800" w:header="708" w:footer="708" w:gutter="0"/>
          <w:cols w:space="708"/>
          <w:docGrid w:linePitch="360"/>
        </w:sectPr>
      </w:pPr>
    </w:p>
    <w:p w:rsidR="003C46B7" w:rsidRPr="007779C8" w:rsidRDefault="00E74E93" w:rsidP="007F40D4">
      <w:pPr>
        <w:pStyle w:val="Titre2"/>
        <w:rPr>
          <w:rFonts w:ascii="Times New Roman" w:hAnsi="Times New Roman" w:cs="Times New Roman"/>
          <w:b/>
          <w:color w:val="auto"/>
          <w:sz w:val="24"/>
          <w:szCs w:val="24"/>
        </w:rPr>
      </w:pPr>
      <w:r w:rsidRPr="007779C8">
        <w:rPr>
          <w:rFonts w:ascii="Times New Roman" w:hAnsi="Times New Roman" w:cs="Times New Roman"/>
          <w:b/>
          <w:color w:val="auto"/>
          <w:sz w:val="24"/>
          <w:szCs w:val="24"/>
        </w:rPr>
        <w:lastRenderedPageBreak/>
        <w:t xml:space="preserve"> </w:t>
      </w:r>
      <w:bookmarkStart w:id="105" w:name="_Toc132178140"/>
      <w:r w:rsidRPr="007779C8">
        <w:rPr>
          <w:rFonts w:ascii="Times New Roman" w:hAnsi="Times New Roman" w:cs="Times New Roman"/>
          <w:b/>
          <w:color w:val="auto"/>
          <w:sz w:val="24"/>
          <w:szCs w:val="24"/>
        </w:rPr>
        <w:t>V3</w:t>
      </w:r>
      <w:r w:rsidR="003C46B7" w:rsidRPr="007779C8">
        <w:rPr>
          <w:rFonts w:ascii="Times New Roman" w:hAnsi="Times New Roman" w:cs="Times New Roman"/>
          <w:b/>
          <w:color w:val="auto"/>
          <w:sz w:val="24"/>
          <w:szCs w:val="24"/>
        </w:rPr>
        <w:t>.</w:t>
      </w:r>
      <w:r w:rsidRPr="007779C8">
        <w:rPr>
          <w:rFonts w:ascii="Times New Roman" w:hAnsi="Times New Roman" w:cs="Times New Roman"/>
          <w:b/>
          <w:color w:val="auto"/>
          <w:sz w:val="24"/>
          <w:szCs w:val="24"/>
        </w:rPr>
        <w:t xml:space="preserve"> MATRICE DES INDICATEURS DU PLAN SURVIE DU PLAN STRATEGIQUE</w:t>
      </w:r>
      <w:bookmarkEnd w:id="105"/>
    </w:p>
    <w:p w:rsidR="00722987" w:rsidRPr="007779C8" w:rsidRDefault="00722987" w:rsidP="00722987">
      <w:pPr>
        <w:spacing w:after="0"/>
        <w:rPr>
          <w:rFonts w:ascii="Times New Roman" w:hAnsi="Times New Roman" w:cs="Times New Roman"/>
          <w:sz w:val="24"/>
          <w:szCs w:val="24"/>
        </w:rPr>
      </w:pPr>
    </w:p>
    <w:tbl>
      <w:tblPr>
        <w:tblStyle w:val="Grilledutableau"/>
        <w:tblW w:w="13178" w:type="dxa"/>
        <w:tblLayout w:type="fixed"/>
        <w:tblLook w:val="04A0" w:firstRow="1" w:lastRow="0" w:firstColumn="1" w:lastColumn="0" w:noHBand="0" w:noVBand="1"/>
      </w:tblPr>
      <w:tblGrid>
        <w:gridCol w:w="3533"/>
        <w:gridCol w:w="3125"/>
        <w:gridCol w:w="194"/>
        <w:gridCol w:w="3066"/>
        <w:gridCol w:w="1559"/>
        <w:gridCol w:w="1701"/>
      </w:tblGrid>
      <w:tr w:rsidR="00DE2CDB" w:rsidRPr="007779C8" w:rsidTr="00DF7530">
        <w:tc>
          <w:tcPr>
            <w:tcW w:w="13178" w:type="dxa"/>
            <w:gridSpan w:val="6"/>
          </w:tcPr>
          <w:p w:rsidR="00DE2CDB" w:rsidRPr="007779C8" w:rsidRDefault="00DE2CDB" w:rsidP="00396F72">
            <w:pPr>
              <w:jc w:val="both"/>
              <w:rPr>
                <w:rFonts w:ascii="Times New Roman" w:hAnsi="Times New Roman" w:cs="Times New Roman"/>
                <w:b/>
                <w:sz w:val="24"/>
                <w:szCs w:val="24"/>
              </w:rPr>
            </w:pPr>
            <w:r w:rsidRPr="007779C8">
              <w:rPr>
                <w:rFonts w:ascii="Times New Roman" w:hAnsi="Times New Roman" w:cs="Times New Roman"/>
                <w:b/>
                <w:sz w:val="24"/>
                <w:szCs w:val="24"/>
              </w:rPr>
              <w:t xml:space="preserve">                                                       Matric</w:t>
            </w:r>
            <w:r w:rsidR="00493092" w:rsidRPr="007779C8">
              <w:rPr>
                <w:rFonts w:ascii="Times New Roman" w:hAnsi="Times New Roman" w:cs="Times New Roman"/>
                <w:b/>
                <w:sz w:val="24"/>
                <w:szCs w:val="24"/>
              </w:rPr>
              <w:t>e des indicateurs de suivi managérial</w:t>
            </w:r>
          </w:p>
        </w:tc>
      </w:tr>
      <w:tr w:rsidR="00DE2CDB" w:rsidRPr="007779C8" w:rsidTr="00DF7530">
        <w:tc>
          <w:tcPr>
            <w:tcW w:w="3533" w:type="dxa"/>
          </w:tcPr>
          <w:p w:rsidR="00DE2CDB" w:rsidRPr="007779C8" w:rsidRDefault="00DE2CDB" w:rsidP="00396F72">
            <w:pPr>
              <w:jc w:val="both"/>
              <w:rPr>
                <w:rFonts w:ascii="Times New Roman" w:hAnsi="Times New Roman" w:cs="Times New Roman"/>
                <w:b/>
                <w:sz w:val="24"/>
                <w:szCs w:val="24"/>
              </w:rPr>
            </w:pPr>
            <w:r w:rsidRPr="007779C8">
              <w:rPr>
                <w:rFonts w:ascii="Times New Roman" w:hAnsi="Times New Roman" w:cs="Times New Roman"/>
                <w:b/>
                <w:sz w:val="24"/>
                <w:szCs w:val="24"/>
              </w:rPr>
              <w:t>Indicateur retenu</w:t>
            </w:r>
          </w:p>
        </w:tc>
        <w:tc>
          <w:tcPr>
            <w:tcW w:w="3319" w:type="dxa"/>
            <w:gridSpan w:val="2"/>
          </w:tcPr>
          <w:p w:rsidR="00DE2CDB" w:rsidRPr="007779C8" w:rsidRDefault="00DE2CDB" w:rsidP="00396F72">
            <w:pPr>
              <w:jc w:val="both"/>
              <w:rPr>
                <w:rFonts w:ascii="Times New Roman" w:hAnsi="Times New Roman" w:cs="Times New Roman"/>
                <w:b/>
                <w:sz w:val="24"/>
                <w:szCs w:val="24"/>
              </w:rPr>
            </w:pPr>
            <w:r w:rsidRPr="007779C8">
              <w:rPr>
                <w:rFonts w:ascii="Times New Roman" w:hAnsi="Times New Roman" w:cs="Times New Roman"/>
                <w:b/>
                <w:sz w:val="24"/>
                <w:szCs w:val="24"/>
              </w:rPr>
              <w:t>Définition</w:t>
            </w:r>
          </w:p>
        </w:tc>
        <w:tc>
          <w:tcPr>
            <w:tcW w:w="3066" w:type="dxa"/>
          </w:tcPr>
          <w:p w:rsidR="00DE2CDB" w:rsidRPr="007779C8" w:rsidRDefault="00DE2CDB" w:rsidP="00396F72">
            <w:pPr>
              <w:jc w:val="both"/>
              <w:rPr>
                <w:rFonts w:ascii="Times New Roman" w:hAnsi="Times New Roman" w:cs="Times New Roman"/>
                <w:b/>
                <w:sz w:val="24"/>
                <w:szCs w:val="24"/>
              </w:rPr>
            </w:pPr>
            <w:r w:rsidRPr="007779C8">
              <w:rPr>
                <w:rFonts w:ascii="Times New Roman" w:hAnsi="Times New Roman" w:cs="Times New Roman"/>
                <w:b/>
                <w:sz w:val="24"/>
                <w:szCs w:val="24"/>
              </w:rPr>
              <w:t>Méthode de calcul</w:t>
            </w:r>
          </w:p>
        </w:tc>
        <w:tc>
          <w:tcPr>
            <w:tcW w:w="1559" w:type="dxa"/>
          </w:tcPr>
          <w:p w:rsidR="00DE2CDB" w:rsidRPr="007779C8" w:rsidRDefault="00DE2CDB" w:rsidP="00396F72">
            <w:pPr>
              <w:jc w:val="both"/>
              <w:rPr>
                <w:rFonts w:ascii="Times New Roman" w:hAnsi="Times New Roman" w:cs="Times New Roman"/>
                <w:b/>
                <w:sz w:val="24"/>
                <w:szCs w:val="24"/>
              </w:rPr>
            </w:pPr>
            <w:r w:rsidRPr="007779C8">
              <w:rPr>
                <w:rFonts w:ascii="Times New Roman" w:hAnsi="Times New Roman" w:cs="Times New Roman"/>
                <w:b/>
                <w:sz w:val="24"/>
                <w:szCs w:val="24"/>
              </w:rPr>
              <w:t>Périodicité</w:t>
            </w:r>
          </w:p>
        </w:tc>
        <w:tc>
          <w:tcPr>
            <w:tcW w:w="1701" w:type="dxa"/>
          </w:tcPr>
          <w:p w:rsidR="00DE2CDB" w:rsidRPr="007779C8" w:rsidRDefault="00DE2CDB" w:rsidP="00396F72">
            <w:pPr>
              <w:jc w:val="both"/>
              <w:rPr>
                <w:rFonts w:ascii="Times New Roman" w:hAnsi="Times New Roman" w:cs="Times New Roman"/>
                <w:b/>
                <w:sz w:val="24"/>
                <w:szCs w:val="24"/>
              </w:rPr>
            </w:pPr>
            <w:r w:rsidRPr="007779C8">
              <w:rPr>
                <w:rFonts w:ascii="Times New Roman" w:hAnsi="Times New Roman" w:cs="Times New Roman"/>
                <w:b/>
                <w:sz w:val="24"/>
                <w:szCs w:val="24"/>
              </w:rPr>
              <w:t>Source</w:t>
            </w:r>
          </w:p>
        </w:tc>
      </w:tr>
      <w:tr w:rsidR="00DE2CDB" w:rsidRPr="007779C8" w:rsidTr="00DF7530">
        <w:tc>
          <w:tcPr>
            <w:tcW w:w="3533" w:type="dxa"/>
          </w:tcPr>
          <w:p w:rsidR="00DE2CDB" w:rsidRPr="007779C8" w:rsidRDefault="00287870" w:rsidP="00396F72">
            <w:pPr>
              <w:jc w:val="both"/>
              <w:rPr>
                <w:rFonts w:ascii="Times New Roman" w:hAnsi="Times New Roman" w:cs="Times New Roman"/>
                <w:sz w:val="24"/>
                <w:szCs w:val="24"/>
              </w:rPr>
            </w:pPr>
            <w:r w:rsidRPr="007779C8">
              <w:rPr>
                <w:rFonts w:ascii="Times New Roman" w:hAnsi="Times New Roman" w:cs="Times New Roman"/>
                <w:sz w:val="24"/>
                <w:szCs w:val="24"/>
              </w:rPr>
              <w:t>1.1.1</w:t>
            </w:r>
            <w:proofErr w:type="gramStart"/>
            <w:r w:rsidRPr="007779C8">
              <w:rPr>
                <w:rFonts w:ascii="Times New Roman" w:hAnsi="Times New Roman" w:cs="Times New Roman"/>
                <w:sz w:val="24"/>
                <w:szCs w:val="24"/>
              </w:rPr>
              <w:t>.</w:t>
            </w:r>
            <w:r w:rsidR="00DE2CDB" w:rsidRPr="007779C8">
              <w:rPr>
                <w:rFonts w:ascii="Times New Roman" w:hAnsi="Times New Roman" w:cs="Times New Roman"/>
                <w:sz w:val="24"/>
                <w:szCs w:val="24"/>
              </w:rPr>
              <w:t>Nbre</w:t>
            </w:r>
            <w:proofErr w:type="gramEnd"/>
            <w:r w:rsidR="00DE2CDB" w:rsidRPr="007779C8">
              <w:rPr>
                <w:rFonts w:ascii="Times New Roman" w:hAnsi="Times New Roman" w:cs="Times New Roman"/>
                <w:sz w:val="24"/>
                <w:szCs w:val="24"/>
              </w:rPr>
              <w:t xml:space="preserve"> de réunions organisées à l’endroit du CE</w:t>
            </w:r>
          </w:p>
        </w:tc>
        <w:tc>
          <w:tcPr>
            <w:tcW w:w="3319" w:type="dxa"/>
            <w:gridSpan w:val="2"/>
          </w:tcPr>
          <w:p w:rsidR="00DE2CDB" w:rsidRPr="007779C8" w:rsidRDefault="00DE2CDB" w:rsidP="00396F72">
            <w:pPr>
              <w:jc w:val="both"/>
              <w:rPr>
                <w:rFonts w:ascii="Times New Roman" w:hAnsi="Times New Roman" w:cs="Times New Roman"/>
                <w:sz w:val="24"/>
                <w:szCs w:val="24"/>
              </w:rPr>
            </w:pPr>
            <w:r w:rsidRPr="007779C8">
              <w:rPr>
                <w:rFonts w:ascii="Times New Roman" w:hAnsi="Times New Roman" w:cs="Times New Roman"/>
                <w:sz w:val="24"/>
                <w:szCs w:val="24"/>
              </w:rPr>
              <w:t xml:space="preserve">Proportion de réunions tenues </w:t>
            </w:r>
          </w:p>
        </w:tc>
        <w:tc>
          <w:tcPr>
            <w:tcW w:w="3066" w:type="dxa"/>
          </w:tcPr>
          <w:p w:rsidR="00DE2CDB" w:rsidRPr="007779C8" w:rsidRDefault="00DE2CDB" w:rsidP="00396F72">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Réunion tenues sur le Total des réunions prévues</w:t>
            </w:r>
          </w:p>
        </w:tc>
        <w:tc>
          <w:tcPr>
            <w:tcW w:w="1559" w:type="dxa"/>
          </w:tcPr>
          <w:p w:rsidR="00DE2CDB" w:rsidRPr="007779C8" w:rsidRDefault="00DE2CDB" w:rsidP="00396F72">
            <w:pPr>
              <w:jc w:val="both"/>
              <w:rPr>
                <w:rFonts w:ascii="Times New Roman" w:hAnsi="Times New Roman" w:cs="Times New Roman"/>
                <w:sz w:val="24"/>
                <w:szCs w:val="24"/>
              </w:rPr>
            </w:pPr>
            <w:r w:rsidRPr="007779C8">
              <w:rPr>
                <w:rFonts w:ascii="Times New Roman" w:hAnsi="Times New Roman" w:cs="Times New Roman"/>
                <w:sz w:val="24"/>
                <w:szCs w:val="24"/>
              </w:rPr>
              <w:t>Mensuelle</w:t>
            </w:r>
          </w:p>
        </w:tc>
        <w:tc>
          <w:tcPr>
            <w:tcW w:w="1701" w:type="dxa"/>
          </w:tcPr>
          <w:p w:rsidR="00DE2CDB" w:rsidRPr="007779C8" w:rsidRDefault="00DE2CDB" w:rsidP="00396F72">
            <w:pPr>
              <w:jc w:val="both"/>
              <w:rPr>
                <w:rFonts w:ascii="Times New Roman" w:hAnsi="Times New Roman" w:cs="Times New Roman"/>
                <w:sz w:val="24"/>
                <w:szCs w:val="24"/>
              </w:rPr>
            </w:pPr>
            <w:r w:rsidRPr="007779C8">
              <w:rPr>
                <w:rFonts w:ascii="Times New Roman" w:hAnsi="Times New Roman" w:cs="Times New Roman"/>
                <w:sz w:val="24"/>
                <w:szCs w:val="24"/>
              </w:rPr>
              <w:t>PV de Réunion</w:t>
            </w:r>
          </w:p>
        </w:tc>
      </w:tr>
      <w:tr w:rsidR="00DE2CDB" w:rsidRPr="007779C8" w:rsidTr="00DF7530">
        <w:tc>
          <w:tcPr>
            <w:tcW w:w="3533" w:type="dxa"/>
          </w:tcPr>
          <w:p w:rsidR="00DE2CDB" w:rsidRPr="007779C8" w:rsidRDefault="00287870" w:rsidP="00396F72">
            <w:pPr>
              <w:jc w:val="both"/>
              <w:rPr>
                <w:rFonts w:ascii="Times New Roman" w:hAnsi="Times New Roman" w:cs="Times New Roman"/>
                <w:sz w:val="24"/>
                <w:szCs w:val="24"/>
              </w:rPr>
            </w:pPr>
            <w:r w:rsidRPr="007779C8">
              <w:rPr>
                <w:rFonts w:ascii="Times New Roman" w:hAnsi="Times New Roman" w:cs="Times New Roman"/>
                <w:sz w:val="24"/>
                <w:szCs w:val="24"/>
              </w:rPr>
              <w:t>1.1.2</w:t>
            </w:r>
            <w:proofErr w:type="gramStart"/>
            <w:r w:rsidRPr="007779C8">
              <w:rPr>
                <w:rFonts w:ascii="Times New Roman" w:hAnsi="Times New Roman" w:cs="Times New Roman"/>
                <w:sz w:val="24"/>
                <w:szCs w:val="24"/>
              </w:rPr>
              <w:t>.</w:t>
            </w:r>
            <w:r w:rsidR="00DE2CDB" w:rsidRPr="007779C8">
              <w:rPr>
                <w:rFonts w:ascii="Times New Roman" w:hAnsi="Times New Roman" w:cs="Times New Roman"/>
                <w:sz w:val="24"/>
                <w:szCs w:val="24"/>
              </w:rPr>
              <w:t>Nbre</w:t>
            </w:r>
            <w:proofErr w:type="gramEnd"/>
            <w:r w:rsidR="00DE2CDB" w:rsidRPr="007779C8">
              <w:rPr>
                <w:rFonts w:ascii="Times New Roman" w:hAnsi="Times New Roman" w:cs="Times New Roman"/>
                <w:sz w:val="24"/>
                <w:szCs w:val="24"/>
              </w:rPr>
              <w:t xml:space="preserve"> de Réunions conjointe (CE&amp;CS)  organisées</w:t>
            </w:r>
          </w:p>
        </w:tc>
        <w:tc>
          <w:tcPr>
            <w:tcW w:w="3319" w:type="dxa"/>
            <w:gridSpan w:val="2"/>
          </w:tcPr>
          <w:p w:rsidR="00DE2CDB" w:rsidRPr="007779C8" w:rsidRDefault="00DE2CDB" w:rsidP="00396F72">
            <w:pPr>
              <w:jc w:val="both"/>
              <w:rPr>
                <w:rFonts w:ascii="Times New Roman" w:hAnsi="Times New Roman" w:cs="Times New Roman"/>
                <w:b/>
                <w:sz w:val="24"/>
                <w:szCs w:val="24"/>
              </w:rPr>
            </w:pPr>
            <w:r w:rsidRPr="007779C8">
              <w:rPr>
                <w:rFonts w:ascii="Times New Roman" w:hAnsi="Times New Roman" w:cs="Times New Roman"/>
                <w:sz w:val="24"/>
                <w:szCs w:val="24"/>
              </w:rPr>
              <w:t xml:space="preserve">Proportion de réunions conjointes </w:t>
            </w:r>
            <w:r w:rsidR="00073B16" w:rsidRPr="007779C8">
              <w:rPr>
                <w:rFonts w:ascii="Times New Roman" w:hAnsi="Times New Roman" w:cs="Times New Roman"/>
                <w:sz w:val="24"/>
                <w:szCs w:val="24"/>
              </w:rPr>
              <w:t xml:space="preserve">(CE&amp;CS) </w:t>
            </w:r>
            <w:r w:rsidRPr="007779C8">
              <w:rPr>
                <w:rFonts w:ascii="Times New Roman" w:hAnsi="Times New Roman" w:cs="Times New Roman"/>
                <w:sz w:val="24"/>
                <w:szCs w:val="24"/>
              </w:rPr>
              <w:t>tenues</w:t>
            </w:r>
          </w:p>
        </w:tc>
        <w:tc>
          <w:tcPr>
            <w:tcW w:w="3066" w:type="dxa"/>
          </w:tcPr>
          <w:p w:rsidR="00DE2CDB" w:rsidRPr="007779C8" w:rsidRDefault="00DE2CDB" w:rsidP="00396F72">
            <w:pPr>
              <w:jc w:val="both"/>
              <w:rPr>
                <w:rFonts w:ascii="Times New Roman" w:hAnsi="Times New Roman" w:cs="Times New Roman"/>
                <w:b/>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Réunion conjointes tenues sur le Total des réunions prévues</w:t>
            </w:r>
          </w:p>
        </w:tc>
        <w:tc>
          <w:tcPr>
            <w:tcW w:w="1559" w:type="dxa"/>
          </w:tcPr>
          <w:p w:rsidR="00DE2CDB" w:rsidRPr="007779C8" w:rsidRDefault="00DE2CDB" w:rsidP="00396F72">
            <w:pPr>
              <w:jc w:val="both"/>
              <w:rPr>
                <w:rFonts w:ascii="Times New Roman" w:hAnsi="Times New Roman" w:cs="Times New Roman"/>
                <w:sz w:val="24"/>
                <w:szCs w:val="24"/>
              </w:rPr>
            </w:pPr>
            <w:r w:rsidRPr="007779C8">
              <w:rPr>
                <w:rFonts w:ascii="Times New Roman" w:hAnsi="Times New Roman" w:cs="Times New Roman"/>
                <w:sz w:val="24"/>
                <w:szCs w:val="24"/>
              </w:rPr>
              <w:t>Trimestrielle</w:t>
            </w:r>
          </w:p>
        </w:tc>
        <w:tc>
          <w:tcPr>
            <w:tcW w:w="1701" w:type="dxa"/>
          </w:tcPr>
          <w:p w:rsidR="00DE2CDB" w:rsidRPr="007779C8" w:rsidRDefault="00DE2CDB" w:rsidP="00396F72">
            <w:pPr>
              <w:jc w:val="both"/>
              <w:rPr>
                <w:rFonts w:ascii="Times New Roman" w:hAnsi="Times New Roman" w:cs="Times New Roman"/>
                <w:b/>
                <w:sz w:val="24"/>
                <w:szCs w:val="24"/>
              </w:rPr>
            </w:pPr>
            <w:r w:rsidRPr="007779C8">
              <w:rPr>
                <w:rFonts w:ascii="Times New Roman" w:hAnsi="Times New Roman" w:cs="Times New Roman"/>
                <w:sz w:val="24"/>
                <w:szCs w:val="24"/>
              </w:rPr>
              <w:t>PV de Réunion</w:t>
            </w:r>
          </w:p>
        </w:tc>
      </w:tr>
      <w:tr w:rsidR="00287870" w:rsidRPr="007779C8" w:rsidTr="00DF7530">
        <w:tc>
          <w:tcPr>
            <w:tcW w:w="3533" w:type="dxa"/>
          </w:tcPr>
          <w:p w:rsidR="00287870" w:rsidRPr="007779C8" w:rsidRDefault="00287870" w:rsidP="00396F72">
            <w:pPr>
              <w:jc w:val="both"/>
              <w:rPr>
                <w:rFonts w:ascii="Times New Roman" w:hAnsi="Times New Roman" w:cs="Times New Roman"/>
                <w:sz w:val="24"/>
                <w:szCs w:val="24"/>
              </w:rPr>
            </w:pPr>
            <w:r w:rsidRPr="007779C8">
              <w:rPr>
                <w:rFonts w:ascii="Times New Roman" w:hAnsi="Times New Roman" w:cs="Times New Roman"/>
                <w:sz w:val="24"/>
                <w:szCs w:val="24"/>
              </w:rPr>
              <w:t>1.2.1</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de document normatif de l’organisation disponible</w:t>
            </w:r>
          </w:p>
        </w:tc>
        <w:tc>
          <w:tcPr>
            <w:tcW w:w="3319" w:type="dxa"/>
            <w:gridSpan w:val="2"/>
          </w:tcPr>
          <w:p w:rsidR="00287870" w:rsidRPr="007779C8" w:rsidRDefault="00F55B41" w:rsidP="00396F72">
            <w:pPr>
              <w:jc w:val="both"/>
              <w:rPr>
                <w:rStyle w:val="hgkelc"/>
                <w:rFonts w:ascii="Times New Roman" w:hAnsi="Times New Roman" w:cs="Times New Roman"/>
                <w:bCs/>
                <w:sz w:val="24"/>
                <w:szCs w:val="24"/>
              </w:rPr>
            </w:pPr>
            <w:r w:rsidRPr="007779C8">
              <w:rPr>
                <w:rStyle w:val="hgkelc"/>
                <w:rFonts w:ascii="Times New Roman" w:hAnsi="Times New Roman" w:cs="Times New Roman"/>
                <w:bCs/>
                <w:sz w:val="24"/>
                <w:szCs w:val="24"/>
              </w:rPr>
              <w:t>Proportion de documents normatifs produits</w:t>
            </w:r>
          </w:p>
        </w:tc>
        <w:tc>
          <w:tcPr>
            <w:tcW w:w="3066" w:type="dxa"/>
          </w:tcPr>
          <w:p w:rsidR="00287870" w:rsidRPr="007779C8" w:rsidRDefault="00F2270E" w:rsidP="00396F72">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documents normatifs produits sur total des documents exigés</w:t>
            </w:r>
          </w:p>
        </w:tc>
        <w:tc>
          <w:tcPr>
            <w:tcW w:w="1559" w:type="dxa"/>
          </w:tcPr>
          <w:p w:rsidR="00287870" w:rsidRPr="007779C8" w:rsidRDefault="00F2270E" w:rsidP="00396F72">
            <w:pPr>
              <w:jc w:val="both"/>
              <w:rPr>
                <w:rFonts w:ascii="Times New Roman" w:hAnsi="Times New Roman" w:cs="Times New Roman"/>
                <w:sz w:val="24"/>
                <w:szCs w:val="24"/>
              </w:rPr>
            </w:pPr>
            <w:r w:rsidRPr="007779C8">
              <w:rPr>
                <w:rFonts w:ascii="Times New Roman" w:hAnsi="Times New Roman" w:cs="Times New Roman"/>
                <w:sz w:val="24"/>
                <w:szCs w:val="24"/>
              </w:rPr>
              <w:t>Annuelle</w:t>
            </w:r>
          </w:p>
        </w:tc>
        <w:tc>
          <w:tcPr>
            <w:tcW w:w="1701" w:type="dxa"/>
          </w:tcPr>
          <w:p w:rsidR="00287870" w:rsidRPr="007779C8" w:rsidRDefault="00F2270E" w:rsidP="00396F72">
            <w:pPr>
              <w:jc w:val="both"/>
              <w:rPr>
                <w:rFonts w:ascii="Times New Roman" w:hAnsi="Times New Roman" w:cs="Times New Roman"/>
                <w:sz w:val="24"/>
                <w:szCs w:val="24"/>
              </w:rPr>
            </w:pPr>
            <w:r w:rsidRPr="007779C8">
              <w:rPr>
                <w:rFonts w:ascii="Times New Roman" w:hAnsi="Times New Roman" w:cs="Times New Roman"/>
                <w:sz w:val="24"/>
                <w:szCs w:val="24"/>
              </w:rPr>
              <w:t>PV d’élaboration</w:t>
            </w:r>
            <w:r w:rsidR="00F829A1" w:rsidRPr="007779C8">
              <w:rPr>
                <w:rFonts w:ascii="Times New Roman" w:hAnsi="Times New Roman" w:cs="Times New Roman"/>
                <w:sz w:val="24"/>
                <w:szCs w:val="24"/>
              </w:rPr>
              <w:t xml:space="preserve"> des documents</w:t>
            </w:r>
          </w:p>
        </w:tc>
      </w:tr>
      <w:tr w:rsidR="00F829A1" w:rsidRPr="007779C8" w:rsidTr="00DF7530">
        <w:tc>
          <w:tcPr>
            <w:tcW w:w="3533" w:type="dxa"/>
          </w:tcPr>
          <w:p w:rsidR="00F829A1" w:rsidRPr="007779C8" w:rsidRDefault="00F829A1" w:rsidP="00396F72">
            <w:pPr>
              <w:jc w:val="both"/>
              <w:rPr>
                <w:rFonts w:ascii="Times New Roman" w:hAnsi="Times New Roman" w:cs="Times New Roman"/>
                <w:sz w:val="24"/>
                <w:szCs w:val="24"/>
              </w:rPr>
            </w:pPr>
            <w:r w:rsidRPr="007779C8">
              <w:rPr>
                <w:rFonts w:ascii="Times New Roman" w:hAnsi="Times New Roman" w:cs="Times New Roman"/>
                <w:sz w:val="24"/>
                <w:szCs w:val="24"/>
              </w:rPr>
              <w:t>1.3.1</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de réunions organisées à l’endroit des organes </w:t>
            </w:r>
            <w:proofErr w:type="spellStart"/>
            <w:r w:rsidRPr="007779C8">
              <w:rPr>
                <w:rFonts w:ascii="Times New Roman" w:hAnsi="Times New Roman" w:cs="Times New Roman"/>
                <w:sz w:val="24"/>
                <w:szCs w:val="24"/>
              </w:rPr>
              <w:t>dirigents</w:t>
            </w:r>
            <w:proofErr w:type="spellEnd"/>
            <w:r w:rsidRPr="007779C8">
              <w:rPr>
                <w:rFonts w:ascii="Times New Roman" w:hAnsi="Times New Roman" w:cs="Times New Roman"/>
                <w:sz w:val="24"/>
                <w:szCs w:val="24"/>
              </w:rPr>
              <w:t>(CE&amp;CS) sur l’élaboration PO</w:t>
            </w:r>
          </w:p>
        </w:tc>
        <w:tc>
          <w:tcPr>
            <w:tcW w:w="3319" w:type="dxa"/>
            <w:gridSpan w:val="2"/>
          </w:tcPr>
          <w:p w:rsidR="00F829A1" w:rsidRPr="007779C8" w:rsidRDefault="00F829A1" w:rsidP="00396F72">
            <w:pPr>
              <w:jc w:val="both"/>
              <w:rPr>
                <w:rStyle w:val="hgkelc"/>
                <w:rFonts w:ascii="Times New Roman" w:hAnsi="Times New Roman" w:cs="Times New Roman"/>
                <w:bCs/>
                <w:sz w:val="24"/>
                <w:szCs w:val="24"/>
              </w:rPr>
            </w:pPr>
            <w:r w:rsidRPr="007779C8">
              <w:rPr>
                <w:rStyle w:val="hgkelc"/>
                <w:rFonts w:ascii="Times New Roman" w:hAnsi="Times New Roman" w:cs="Times New Roman"/>
                <w:bCs/>
                <w:sz w:val="24"/>
                <w:szCs w:val="24"/>
              </w:rPr>
              <w:t>Proportion de réunions d’élaboration des PO</w:t>
            </w:r>
          </w:p>
        </w:tc>
        <w:tc>
          <w:tcPr>
            <w:tcW w:w="3066" w:type="dxa"/>
          </w:tcPr>
          <w:p w:rsidR="00F829A1" w:rsidRPr="007779C8" w:rsidRDefault="00F829A1" w:rsidP="00396F72">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w:t>
            </w:r>
            <w:r w:rsidR="00E10E86" w:rsidRPr="007779C8">
              <w:rPr>
                <w:rFonts w:ascii="Times New Roman" w:hAnsi="Times New Roman" w:cs="Times New Roman"/>
                <w:sz w:val="24"/>
                <w:szCs w:val="24"/>
              </w:rPr>
              <w:t xml:space="preserve"> formations organisées sur le total de formation prévues</w:t>
            </w:r>
          </w:p>
        </w:tc>
        <w:tc>
          <w:tcPr>
            <w:tcW w:w="1559" w:type="dxa"/>
          </w:tcPr>
          <w:p w:rsidR="00F829A1" w:rsidRPr="007779C8" w:rsidRDefault="00F829A1" w:rsidP="00396F72">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Semmestriel-le</w:t>
            </w:r>
            <w:proofErr w:type="spellEnd"/>
          </w:p>
        </w:tc>
        <w:tc>
          <w:tcPr>
            <w:tcW w:w="1701" w:type="dxa"/>
          </w:tcPr>
          <w:p w:rsidR="00F829A1" w:rsidRPr="007779C8" w:rsidRDefault="00F829A1" w:rsidP="00396F72">
            <w:pPr>
              <w:jc w:val="both"/>
              <w:rPr>
                <w:rFonts w:ascii="Times New Roman" w:hAnsi="Times New Roman" w:cs="Times New Roman"/>
                <w:sz w:val="24"/>
                <w:szCs w:val="24"/>
              </w:rPr>
            </w:pPr>
            <w:r w:rsidRPr="007779C8">
              <w:rPr>
                <w:rFonts w:ascii="Times New Roman" w:hAnsi="Times New Roman" w:cs="Times New Roman"/>
                <w:sz w:val="24"/>
                <w:szCs w:val="24"/>
              </w:rPr>
              <w:t>PV d’élaboration des documents</w:t>
            </w:r>
          </w:p>
        </w:tc>
      </w:tr>
      <w:tr w:rsidR="0043306C" w:rsidRPr="007779C8" w:rsidTr="00DF7530">
        <w:tc>
          <w:tcPr>
            <w:tcW w:w="3533" w:type="dxa"/>
          </w:tcPr>
          <w:p w:rsidR="0043306C" w:rsidRPr="007779C8" w:rsidRDefault="0043306C" w:rsidP="00396F72">
            <w:pPr>
              <w:jc w:val="both"/>
              <w:rPr>
                <w:rFonts w:ascii="Times New Roman" w:hAnsi="Times New Roman" w:cs="Times New Roman"/>
                <w:sz w:val="24"/>
                <w:szCs w:val="24"/>
              </w:rPr>
            </w:pPr>
            <w:r w:rsidRPr="007779C8">
              <w:rPr>
                <w:rFonts w:ascii="Times New Roman" w:hAnsi="Times New Roman" w:cs="Times New Roman"/>
                <w:sz w:val="24"/>
                <w:szCs w:val="24"/>
              </w:rPr>
              <w:t>1.3.2</w:t>
            </w:r>
            <w:proofErr w:type="gramStart"/>
            <w:r w:rsidRPr="007779C8">
              <w:rPr>
                <w:rFonts w:ascii="Times New Roman" w:hAnsi="Times New Roman" w:cs="Times New Roman"/>
                <w:sz w:val="24"/>
                <w:szCs w:val="24"/>
              </w:rPr>
              <w:t>.Le</w:t>
            </w:r>
            <w:proofErr w:type="gramEnd"/>
            <w:r w:rsidRPr="007779C8">
              <w:rPr>
                <w:rFonts w:ascii="Times New Roman" w:hAnsi="Times New Roman" w:cs="Times New Roman"/>
                <w:sz w:val="24"/>
                <w:szCs w:val="24"/>
              </w:rPr>
              <w:t xml:space="preserve"> calendrier est élaboré</w:t>
            </w:r>
          </w:p>
        </w:tc>
        <w:tc>
          <w:tcPr>
            <w:tcW w:w="3319" w:type="dxa"/>
            <w:gridSpan w:val="2"/>
          </w:tcPr>
          <w:p w:rsidR="0043306C" w:rsidRPr="007779C8" w:rsidRDefault="0043306C" w:rsidP="00396F72">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calendrier élaboré</w:t>
            </w:r>
          </w:p>
        </w:tc>
        <w:tc>
          <w:tcPr>
            <w:tcW w:w="3066" w:type="dxa"/>
          </w:tcPr>
          <w:p w:rsidR="0043306C" w:rsidRPr="007779C8" w:rsidRDefault="0043306C" w:rsidP="00396F72">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calendrier élaboré sur </w:t>
            </w: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calendrier prévue</w:t>
            </w:r>
          </w:p>
        </w:tc>
        <w:tc>
          <w:tcPr>
            <w:tcW w:w="1559" w:type="dxa"/>
          </w:tcPr>
          <w:p w:rsidR="0043306C" w:rsidRPr="007779C8" w:rsidRDefault="0043306C" w:rsidP="00396F72">
            <w:pPr>
              <w:jc w:val="both"/>
              <w:rPr>
                <w:rFonts w:ascii="Times New Roman" w:hAnsi="Times New Roman" w:cs="Times New Roman"/>
                <w:sz w:val="24"/>
                <w:szCs w:val="24"/>
              </w:rPr>
            </w:pPr>
            <w:r w:rsidRPr="007779C8">
              <w:rPr>
                <w:rFonts w:ascii="Times New Roman" w:hAnsi="Times New Roman" w:cs="Times New Roman"/>
                <w:sz w:val="24"/>
                <w:szCs w:val="24"/>
              </w:rPr>
              <w:t>Annuelle</w:t>
            </w:r>
          </w:p>
        </w:tc>
        <w:tc>
          <w:tcPr>
            <w:tcW w:w="1701" w:type="dxa"/>
          </w:tcPr>
          <w:p w:rsidR="0043306C" w:rsidRPr="007779C8" w:rsidRDefault="0043306C" w:rsidP="00396F72">
            <w:pPr>
              <w:jc w:val="both"/>
              <w:rPr>
                <w:rFonts w:ascii="Times New Roman" w:hAnsi="Times New Roman" w:cs="Times New Roman"/>
                <w:sz w:val="24"/>
                <w:szCs w:val="24"/>
              </w:rPr>
            </w:pPr>
            <w:r w:rsidRPr="007779C8">
              <w:rPr>
                <w:rFonts w:ascii="Times New Roman" w:hAnsi="Times New Roman" w:cs="Times New Roman"/>
                <w:sz w:val="24"/>
                <w:szCs w:val="24"/>
              </w:rPr>
              <w:t>PV d’élaboration</w:t>
            </w:r>
          </w:p>
        </w:tc>
      </w:tr>
      <w:tr w:rsidR="00303470" w:rsidRPr="007779C8" w:rsidTr="00DF7530">
        <w:tc>
          <w:tcPr>
            <w:tcW w:w="3533" w:type="dxa"/>
          </w:tcPr>
          <w:p w:rsidR="00303470" w:rsidRPr="007779C8" w:rsidRDefault="00303470" w:rsidP="00396F72">
            <w:pPr>
              <w:jc w:val="both"/>
              <w:rPr>
                <w:rFonts w:ascii="Times New Roman" w:hAnsi="Times New Roman" w:cs="Times New Roman"/>
                <w:sz w:val="24"/>
                <w:szCs w:val="24"/>
              </w:rPr>
            </w:pPr>
            <w:r w:rsidRPr="007779C8">
              <w:rPr>
                <w:rFonts w:ascii="Times New Roman" w:hAnsi="Times New Roman" w:cs="Times New Roman"/>
                <w:sz w:val="24"/>
                <w:szCs w:val="24"/>
              </w:rPr>
              <w:t>1.3.3</w:t>
            </w:r>
            <w:proofErr w:type="gramStart"/>
            <w:r w:rsidRPr="007779C8">
              <w:rPr>
                <w:rFonts w:ascii="Times New Roman" w:hAnsi="Times New Roman" w:cs="Times New Roman"/>
                <w:sz w:val="24"/>
                <w:szCs w:val="24"/>
              </w:rPr>
              <w:t>.</w:t>
            </w:r>
            <w:r w:rsidR="00183D30" w:rsidRPr="007779C8">
              <w:rPr>
                <w:rFonts w:ascii="Times New Roman" w:hAnsi="Times New Roman" w:cs="Times New Roman"/>
                <w:sz w:val="24"/>
                <w:szCs w:val="24"/>
              </w:rPr>
              <w:t>Nbre</w:t>
            </w:r>
            <w:proofErr w:type="gramEnd"/>
            <w:r w:rsidR="00183D30" w:rsidRPr="007779C8">
              <w:rPr>
                <w:rFonts w:ascii="Times New Roman" w:hAnsi="Times New Roman" w:cs="Times New Roman"/>
                <w:sz w:val="24"/>
                <w:szCs w:val="24"/>
              </w:rPr>
              <w:t xml:space="preserve"> de PO élaborés</w:t>
            </w:r>
          </w:p>
        </w:tc>
        <w:tc>
          <w:tcPr>
            <w:tcW w:w="3319" w:type="dxa"/>
            <w:gridSpan w:val="2"/>
          </w:tcPr>
          <w:p w:rsidR="00303470" w:rsidRPr="007779C8" w:rsidRDefault="00183D30" w:rsidP="00396F72">
            <w:pPr>
              <w:jc w:val="both"/>
              <w:rPr>
                <w:rStyle w:val="hgkelc"/>
                <w:rFonts w:ascii="Times New Roman" w:hAnsi="Times New Roman" w:cs="Times New Roman"/>
                <w:bCs/>
                <w:sz w:val="24"/>
                <w:szCs w:val="24"/>
              </w:rPr>
            </w:pPr>
            <w:r w:rsidRPr="007779C8">
              <w:rPr>
                <w:rStyle w:val="hgkelc"/>
                <w:rFonts w:ascii="Times New Roman" w:hAnsi="Times New Roman" w:cs="Times New Roman"/>
                <w:bCs/>
                <w:sz w:val="24"/>
                <w:szCs w:val="24"/>
              </w:rPr>
              <w:t xml:space="preserve">Proportion de PO élaborés </w:t>
            </w:r>
          </w:p>
        </w:tc>
        <w:tc>
          <w:tcPr>
            <w:tcW w:w="3066" w:type="dxa"/>
          </w:tcPr>
          <w:p w:rsidR="00303470" w:rsidRPr="007779C8" w:rsidRDefault="00183D30" w:rsidP="00396F72">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PO élaboré sur le total des PO Prévus</w:t>
            </w:r>
          </w:p>
        </w:tc>
        <w:tc>
          <w:tcPr>
            <w:tcW w:w="1559" w:type="dxa"/>
          </w:tcPr>
          <w:p w:rsidR="00303470" w:rsidRPr="007779C8" w:rsidRDefault="00183D30" w:rsidP="00396F72">
            <w:pPr>
              <w:jc w:val="both"/>
              <w:rPr>
                <w:rFonts w:ascii="Times New Roman" w:hAnsi="Times New Roman" w:cs="Times New Roman"/>
                <w:sz w:val="24"/>
                <w:szCs w:val="24"/>
              </w:rPr>
            </w:pPr>
            <w:r w:rsidRPr="007779C8">
              <w:rPr>
                <w:rFonts w:ascii="Times New Roman" w:hAnsi="Times New Roman" w:cs="Times New Roman"/>
                <w:sz w:val="24"/>
                <w:szCs w:val="24"/>
              </w:rPr>
              <w:t>Annuelle</w:t>
            </w:r>
          </w:p>
        </w:tc>
        <w:tc>
          <w:tcPr>
            <w:tcW w:w="1701" w:type="dxa"/>
          </w:tcPr>
          <w:p w:rsidR="00303470" w:rsidRPr="007779C8" w:rsidRDefault="00303470" w:rsidP="00396F72">
            <w:pPr>
              <w:jc w:val="both"/>
              <w:rPr>
                <w:rFonts w:ascii="Times New Roman" w:hAnsi="Times New Roman" w:cs="Times New Roman"/>
                <w:sz w:val="24"/>
                <w:szCs w:val="24"/>
              </w:rPr>
            </w:pPr>
          </w:p>
        </w:tc>
      </w:tr>
      <w:tr w:rsidR="0043306C" w:rsidRPr="007779C8" w:rsidTr="00DF7530">
        <w:tc>
          <w:tcPr>
            <w:tcW w:w="3533" w:type="dxa"/>
          </w:tcPr>
          <w:p w:rsidR="0043306C" w:rsidRPr="007779C8" w:rsidRDefault="0047796A" w:rsidP="00396F72">
            <w:pPr>
              <w:jc w:val="both"/>
              <w:rPr>
                <w:rFonts w:ascii="Times New Roman" w:hAnsi="Times New Roman" w:cs="Times New Roman"/>
                <w:sz w:val="24"/>
                <w:szCs w:val="24"/>
              </w:rPr>
            </w:pPr>
            <w:r w:rsidRPr="007779C8">
              <w:rPr>
                <w:rFonts w:ascii="Times New Roman" w:hAnsi="Times New Roman" w:cs="Times New Roman"/>
                <w:sz w:val="24"/>
                <w:szCs w:val="24"/>
              </w:rPr>
              <w:t>1.4.1</w:t>
            </w:r>
            <w:proofErr w:type="gramStart"/>
            <w:r w:rsidRPr="007779C8">
              <w:rPr>
                <w:rFonts w:ascii="Times New Roman" w:hAnsi="Times New Roman" w:cs="Times New Roman"/>
                <w:sz w:val="24"/>
                <w:szCs w:val="24"/>
              </w:rPr>
              <w:t>.</w:t>
            </w:r>
            <w:r w:rsidR="0043306C" w:rsidRPr="007779C8">
              <w:rPr>
                <w:rFonts w:ascii="Times New Roman" w:hAnsi="Times New Roman" w:cs="Times New Roman"/>
                <w:sz w:val="24"/>
                <w:szCs w:val="24"/>
              </w:rPr>
              <w:t>Nbre</w:t>
            </w:r>
            <w:proofErr w:type="gramEnd"/>
            <w:r w:rsidR="0043306C" w:rsidRPr="007779C8">
              <w:rPr>
                <w:rFonts w:ascii="Times New Roman" w:hAnsi="Times New Roman" w:cs="Times New Roman"/>
                <w:sz w:val="24"/>
                <w:szCs w:val="24"/>
              </w:rPr>
              <w:t xml:space="preserve"> de journées porte ouverte</w:t>
            </w:r>
          </w:p>
        </w:tc>
        <w:tc>
          <w:tcPr>
            <w:tcW w:w="3319" w:type="dxa"/>
            <w:gridSpan w:val="2"/>
          </w:tcPr>
          <w:p w:rsidR="0043306C" w:rsidRPr="007779C8" w:rsidRDefault="0043306C" w:rsidP="00396F72">
            <w:pPr>
              <w:jc w:val="both"/>
              <w:rPr>
                <w:rFonts w:ascii="Times New Roman" w:hAnsi="Times New Roman" w:cs="Times New Roman"/>
                <w:sz w:val="24"/>
                <w:szCs w:val="24"/>
              </w:rPr>
            </w:pPr>
            <w:r w:rsidRPr="007779C8">
              <w:rPr>
                <w:rStyle w:val="hgkelc"/>
                <w:rFonts w:ascii="Times New Roman" w:hAnsi="Times New Roman" w:cs="Times New Roman"/>
                <w:bCs/>
                <w:sz w:val="24"/>
                <w:szCs w:val="24"/>
              </w:rPr>
              <w:t>Une journée où nous offrons  au public la possibilité de visiter librement nos locaux pour apprécier nos interventions</w:t>
            </w:r>
          </w:p>
        </w:tc>
        <w:tc>
          <w:tcPr>
            <w:tcW w:w="3066" w:type="dxa"/>
          </w:tcPr>
          <w:p w:rsidR="0043306C" w:rsidRPr="007779C8" w:rsidRDefault="0043306C" w:rsidP="00396F72">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journées tenues sur les journées porte ouverte tenues</w:t>
            </w:r>
          </w:p>
        </w:tc>
        <w:tc>
          <w:tcPr>
            <w:tcW w:w="1559" w:type="dxa"/>
          </w:tcPr>
          <w:p w:rsidR="0043306C" w:rsidRPr="007779C8" w:rsidRDefault="0043306C" w:rsidP="00396F72">
            <w:pPr>
              <w:jc w:val="both"/>
              <w:rPr>
                <w:rFonts w:ascii="Times New Roman" w:hAnsi="Times New Roman" w:cs="Times New Roman"/>
                <w:sz w:val="24"/>
                <w:szCs w:val="24"/>
              </w:rPr>
            </w:pPr>
            <w:r w:rsidRPr="007779C8">
              <w:rPr>
                <w:rFonts w:ascii="Times New Roman" w:hAnsi="Times New Roman" w:cs="Times New Roman"/>
                <w:sz w:val="24"/>
                <w:szCs w:val="24"/>
              </w:rPr>
              <w:t>Annuelle</w:t>
            </w:r>
          </w:p>
        </w:tc>
        <w:tc>
          <w:tcPr>
            <w:tcW w:w="1701" w:type="dxa"/>
          </w:tcPr>
          <w:p w:rsidR="0043306C" w:rsidRPr="007779C8" w:rsidRDefault="0043306C" w:rsidP="00396F72">
            <w:pPr>
              <w:jc w:val="both"/>
              <w:rPr>
                <w:rFonts w:ascii="Times New Roman" w:hAnsi="Times New Roman" w:cs="Times New Roman"/>
                <w:sz w:val="24"/>
                <w:szCs w:val="24"/>
              </w:rPr>
            </w:pPr>
            <w:r w:rsidRPr="007779C8">
              <w:rPr>
                <w:rFonts w:ascii="Times New Roman" w:hAnsi="Times New Roman" w:cs="Times New Roman"/>
                <w:sz w:val="24"/>
                <w:szCs w:val="24"/>
              </w:rPr>
              <w:t>Rapport d’activité</w:t>
            </w:r>
          </w:p>
        </w:tc>
      </w:tr>
      <w:tr w:rsidR="0043306C" w:rsidRPr="007779C8" w:rsidTr="00DF7530">
        <w:tc>
          <w:tcPr>
            <w:tcW w:w="3533" w:type="dxa"/>
          </w:tcPr>
          <w:p w:rsidR="0043306C" w:rsidRPr="007779C8" w:rsidRDefault="0047796A" w:rsidP="00396F72">
            <w:pPr>
              <w:jc w:val="both"/>
              <w:rPr>
                <w:rFonts w:ascii="Times New Roman" w:hAnsi="Times New Roman" w:cs="Times New Roman"/>
                <w:sz w:val="24"/>
                <w:szCs w:val="24"/>
              </w:rPr>
            </w:pPr>
            <w:r w:rsidRPr="007779C8">
              <w:rPr>
                <w:rFonts w:ascii="Times New Roman" w:hAnsi="Times New Roman" w:cs="Times New Roman"/>
                <w:sz w:val="24"/>
                <w:szCs w:val="24"/>
              </w:rPr>
              <w:t>1.4.2</w:t>
            </w:r>
            <w:proofErr w:type="gramStart"/>
            <w:r w:rsidRPr="007779C8">
              <w:rPr>
                <w:rFonts w:ascii="Times New Roman" w:hAnsi="Times New Roman" w:cs="Times New Roman"/>
                <w:sz w:val="24"/>
                <w:szCs w:val="24"/>
              </w:rPr>
              <w:t>.</w:t>
            </w:r>
            <w:r w:rsidR="0043306C" w:rsidRPr="007779C8">
              <w:rPr>
                <w:rFonts w:ascii="Times New Roman" w:hAnsi="Times New Roman" w:cs="Times New Roman"/>
                <w:sz w:val="24"/>
                <w:szCs w:val="24"/>
              </w:rPr>
              <w:t>Nbre</w:t>
            </w:r>
            <w:proofErr w:type="gramEnd"/>
            <w:r w:rsidR="0043306C" w:rsidRPr="007779C8">
              <w:rPr>
                <w:rFonts w:ascii="Times New Roman" w:hAnsi="Times New Roman" w:cs="Times New Roman"/>
                <w:sz w:val="24"/>
                <w:szCs w:val="24"/>
              </w:rPr>
              <w:t xml:space="preserve"> de personnes primées</w:t>
            </w:r>
          </w:p>
        </w:tc>
        <w:tc>
          <w:tcPr>
            <w:tcW w:w="3319" w:type="dxa"/>
            <w:gridSpan w:val="2"/>
          </w:tcPr>
          <w:p w:rsidR="0043306C" w:rsidRPr="007779C8" w:rsidRDefault="0043306C" w:rsidP="00396F72">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personnes encouragées pour la performance</w:t>
            </w:r>
          </w:p>
        </w:tc>
        <w:tc>
          <w:tcPr>
            <w:tcW w:w="3066" w:type="dxa"/>
          </w:tcPr>
          <w:p w:rsidR="0043306C" w:rsidRPr="007779C8" w:rsidRDefault="0043306C" w:rsidP="00396F72">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personnes primées sur ceux qui devraient être primées</w:t>
            </w:r>
          </w:p>
        </w:tc>
        <w:tc>
          <w:tcPr>
            <w:tcW w:w="1559" w:type="dxa"/>
          </w:tcPr>
          <w:p w:rsidR="0043306C" w:rsidRPr="007779C8" w:rsidRDefault="0043306C" w:rsidP="00396F72">
            <w:pPr>
              <w:jc w:val="both"/>
              <w:rPr>
                <w:rFonts w:ascii="Times New Roman" w:hAnsi="Times New Roman" w:cs="Times New Roman"/>
                <w:sz w:val="24"/>
                <w:szCs w:val="24"/>
              </w:rPr>
            </w:pPr>
            <w:r w:rsidRPr="007779C8">
              <w:rPr>
                <w:rFonts w:ascii="Times New Roman" w:hAnsi="Times New Roman" w:cs="Times New Roman"/>
                <w:sz w:val="24"/>
                <w:szCs w:val="24"/>
              </w:rPr>
              <w:t>Annuelle</w:t>
            </w:r>
          </w:p>
        </w:tc>
        <w:tc>
          <w:tcPr>
            <w:tcW w:w="1701" w:type="dxa"/>
          </w:tcPr>
          <w:p w:rsidR="0043306C" w:rsidRPr="007779C8" w:rsidRDefault="0043306C" w:rsidP="00396F72">
            <w:pPr>
              <w:jc w:val="both"/>
              <w:rPr>
                <w:rFonts w:ascii="Times New Roman" w:hAnsi="Times New Roman" w:cs="Times New Roman"/>
                <w:sz w:val="24"/>
                <w:szCs w:val="24"/>
              </w:rPr>
            </w:pPr>
            <w:r w:rsidRPr="007779C8">
              <w:rPr>
                <w:rFonts w:ascii="Times New Roman" w:hAnsi="Times New Roman" w:cs="Times New Roman"/>
                <w:sz w:val="24"/>
                <w:szCs w:val="24"/>
              </w:rPr>
              <w:t>Liste des primés</w:t>
            </w:r>
          </w:p>
        </w:tc>
      </w:tr>
      <w:tr w:rsidR="00176443" w:rsidRPr="007779C8" w:rsidTr="00DF7530">
        <w:tc>
          <w:tcPr>
            <w:tcW w:w="3533" w:type="dxa"/>
          </w:tcPr>
          <w:p w:rsidR="00176443" w:rsidRPr="007779C8" w:rsidRDefault="005368CD" w:rsidP="00396F72">
            <w:pPr>
              <w:jc w:val="both"/>
              <w:rPr>
                <w:rFonts w:ascii="Times New Roman" w:hAnsi="Times New Roman" w:cs="Times New Roman"/>
                <w:sz w:val="24"/>
                <w:szCs w:val="24"/>
              </w:rPr>
            </w:pPr>
            <w:r w:rsidRPr="007779C8">
              <w:rPr>
                <w:rFonts w:ascii="Times New Roman" w:hAnsi="Times New Roman" w:cs="Times New Roman"/>
                <w:sz w:val="24"/>
                <w:szCs w:val="24"/>
              </w:rPr>
              <w:t>1.4.3</w:t>
            </w:r>
            <w:proofErr w:type="gramStart"/>
            <w:r w:rsidRPr="007779C8">
              <w:rPr>
                <w:rFonts w:ascii="Times New Roman" w:hAnsi="Times New Roman" w:cs="Times New Roman"/>
                <w:sz w:val="24"/>
                <w:szCs w:val="24"/>
              </w:rPr>
              <w:t>.</w:t>
            </w:r>
            <w:r w:rsidR="00176443" w:rsidRPr="007779C8">
              <w:rPr>
                <w:rFonts w:ascii="Times New Roman" w:hAnsi="Times New Roman" w:cs="Times New Roman"/>
                <w:sz w:val="24"/>
                <w:szCs w:val="24"/>
              </w:rPr>
              <w:t>Nbre</w:t>
            </w:r>
            <w:proofErr w:type="gramEnd"/>
            <w:r w:rsidR="00176443" w:rsidRPr="007779C8">
              <w:rPr>
                <w:rFonts w:ascii="Times New Roman" w:hAnsi="Times New Roman" w:cs="Times New Roman"/>
                <w:sz w:val="24"/>
                <w:szCs w:val="24"/>
              </w:rPr>
              <w:t xml:space="preserve"> de plan de plaidoyer élaboré</w:t>
            </w:r>
          </w:p>
        </w:tc>
        <w:tc>
          <w:tcPr>
            <w:tcW w:w="3319" w:type="dxa"/>
            <w:gridSpan w:val="2"/>
          </w:tcPr>
          <w:p w:rsidR="00176443" w:rsidRPr="007779C8" w:rsidRDefault="00176443" w:rsidP="00396F72">
            <w:pPr>
              <w:jc w:val="both"/>
              <w:rPr>
                <w:rFonts w:ascii="Times New Roman" w:hAnsi="Times New Roman" w:cs="Times New Roman"/>
                <w:sz w:val="24"/>
                <w:szCs w:val="24"/>
              </w:rPr>
            </w:pPr>
            <w:r w:rsidRPr="007779C8">
              <w:rPr>
                <w:rFonts w:ascii="Times New Roman" w:hAnsi="Times New Roman" w:cs="Times New Roman"/>
                <w:sz w:val="24"/>
                <w:szCs w:val="24"/>
              </w:rPr>
              <w:t>Proportion de Plan de plaidoyer élaboré</w:t>
            </w:r>
          </w:p>
        </w:tc>
        <w:tc>
          <w:tcPr>
            <w:tcW w:w="3066" w:type="dxa"/>
          </w:tcPr>
          <w:p w:rsidR="00176443" w:rsidRPr="007779C8" w:rsidRDefault="00176443" w:rsidP="00396F72">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plan de plaidoyer élaboré sur le total de Plan de plaidoyer prévu</w:t>
            </w:r>
          </w:p>
        </w:tc>
        <w:tc>
          <w:tcPr>
            <w:tcW w:w="1559" w:type="dxa"/>
          </w:tcPr>
          <w:p w:rsidR="00176443" w:rsidRPr="007779C8" w:rsidRDefault="00176443" w:rsidP="00396F72">
            <w:pPr>
              <w:jc w:val="both"/>
              <w:rPr>
                <w:rFonts w:ascii="Times New Roman" w:hAnsi="Times New Roman" w:cs="Times New Roman"/>
                <w:sz w:val="24"/>
                <w:szCs w:val="24"/>
              </w:rPr>
            </w:pPr>
            <w:r w:rsidRPr="007779C8">
              <w:rPr>
                <w:rFonts w:ascii="Times New Roman" w:hAnsi="Times New Roman" w:cs="Times New Roman"/>
                <w:sz w:val="24"/>
                <w:szCs w:val="24"/>
              </w:rPr>
              <w:t>Annuelle</w:t>
            </w:r>
          </w:p>
        </w:tc>
        <w:tc>
          <w:tcPr>
            <w:tcW w:w="1701" w:type="dxa"/>
          </w:tcPr>
          <w:p w:rsidR="00176443" w:rsidRPr="007779C8" w:rsidRDefault="00176443" w:rsidP="00396F72">
            <w:pPr>
              <w:jc w:val="both"/>
              <w:rPr>
                <w:rFonts w:ascii="Times New Roman" w:hAnsi="Times New Roman" w:cs="Times New Roman"/>
                <w:sz w:val="24"/>
                <w:szCs w:val="24"/>
              </w:rPr>
            </w:pPr>
            <w:r w:rsidRPr="007779C8">
              <w:rPr>
                <w:rFonts w:ascii="Times New Roman" w:hAnsi="Times New Roman" w:cs="Times New Roman"/>
                <w:sz w:val="24"/>
                <w:szCs w:val="24"/>
              </w:rPr>
              <w:t>PV d’élaboration</w:t>
            </w:r>
          </w:p>
        </w:tc>
      </w:tr>
      <w:tr w:rsidR="005368CD" w:rsidRPr="007779C8" w:rsidTr="00DF7530">
        <w:tc>
          <w:tcPr>
            <w:tcW w:w="3533" w:type="dxa"/>
          </w:tcPr>
          <w:p w:rsidR="005368CD" w:rsidRPr="007779C8" w:rsidRDefault="005368CD" w:rsidP="00396F72">
            <w:pPr>
              <w:jc w:val="both"/>
              <w:rPr>
                <w:rFonts w:ascii="Times New Roman" w:hAnsi="Times New Roman" w:cs="Times New Roman"/>
                <w:sz w:val="24"/>
                <w:szCs w:val="24"/>
              </w:rPr>
            </w:pPr>
            <w:r w:rsidRPr="007779C8">
              <w:rPr>
                <w:rFonts w:ascii="Times New Roman" w:hAnsi="Times New Roman" w:cs="Times New Roman"/>
                <w:sz w:val="24"/>
                <w:szCs w:val="24"/>
              </w:rPr>
              <w:lastRenderedPageBreak/>
              <w:t>1.4.4</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de descentes de lobbying et plaidoyer</w:t>
            </w:r>
          </w:p>
        </w:tc>
        <w:tc>
          <w:tcPr>
            <w:tcW w:w="3319" w:type="dxa"/>
            <w:gridSpan w:val="2"/>
          </w:tcPr>
          <w:p w:rsidR="005368CD" w:rsidRPr="007779C8" w:rsidRDefault="005368CD" w:rsidP="00396F72">
            <w:pPr>
              <w:jc w:val="both"/>
              <w:rPr>
                <w:rFonts w:ascii="Times New Roman" w:hAnsi="Times New Roman" w:cs="Times New Roman"/>
                <w:sz w:val="24"/>
                <w:szCs w:val="24"/>
              </w:rPr>
            </w:pPr>
            <w:r w:rsidRPr="007779C8">
              <w:rPr>
                <w:rFonts w:ascii="Times New Roman" w:hAnsi="Times New Roman" w:cs="Times New Roman"/>
                <w:sz w:val="24"/>
                <w:szCs w:val="24"/>
              </w:rPr>
              <w:t>Proportion de descentes de lo</w:t>
            </w:r>
            <w:r w:rsidR="009B60B3" w:rsidRPr="007779C8">
              <w:rPr>
                <w:rFonts w:ascii="Times New Roman" w:hAnsi="Times New Roman" w:cs="Times New Roman"/>
                <w:sz w:val="24"/>
                <w:szCs w:val="24"/>
              </w:rPr>
              <w:t>b</w:t>
            </w:r>
            <w:r w:rsidRPr="007779C8">
              <w:rPr>
                <w:rFonts w:ascii="Times New Roman" w:hAnsi="Times New Roman" w:cs="Times New Roman"/>
                <w:sz w:val="24"/>
                <w:szCs w:val="24"/>
              </w:rPr>
              <w:t>bying et plaidoyers</w:t>
            </w:r>
          </w:p>
        </w:tc>
        <w:tc>
          <w:tcPr>
            <w:tcW w:w="3066" w:type="dxa"/>
          </w:tcPr>
          <w:p w:rsidR="005368CD" w:rsidRPr="007779C8" w:rsidRDefault="005368CD" w:rsidP="00396F72">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descentes de lobbying et plaidoyer sur total des descente</w:t>
            </w:r>
            <w:r w:rsidR="009B60B3" w:rsidRPr="007779C8">
              <w:rPr>
                <w:rFonts w:ascii="Times New Roman" w:hAnsi="Times New Roman" w:cs="Times New Roman"/>
                <w:sz w:val="24"/>
                <w:szCs w:val="24"/>
              </w:rPr>
              <w:t>s</w:t>
            </w:r>
            <w:r w:rsidRPr="007779C8">
              <w:rPr>
                <w:rFonts w:ascii="Times New Roman" w:hAnsi="Times New Roman" w:cs="Times New Roman"/>
                <w:sz w:val="24"/>
                <w:szCs w:val="24"/>
              </w:rPr>
              <w:t xml:space="preserve"> prévues</w:t>
            </w:r>
          </w:p>
        </w:tc>
        <w:tc>
          <w:tcPr>
            <w:tcW w:w="1559" w:type="dxa"/>
          </w:tcPr>
          <w:p w:rsidR="005368CD" w:rsidRPr="007779C8" w:rsidRDefault="005368CD" w:rsidP="00396F72">
            <w:pPr>
              <w:jc w:val="both"/>
              <w:rPr>
                <w:rFonts w:ascii="Times New Roman" w:hAnsi="Times New Roman" w:cs="Times New Roman"/>
                <w:sz w:val="24"/>
                <w:szCs w:val="24"/>
              </w:rPr>
            </w:pPr>
            <w:r w:rsidRPr="007779C8">
              <w:rPr>
                <w:rFonts w:ascii="Times New Roman" w:hAnsi="Times New Roman" w:cs="Times New Roman"/>
                <w:sz w:val="24"/>
                <w:szCs w:val="24"/>
              </w:rPr>
              <w:t>Trimestrielle</w:t>
            </w:r>
          </w:p>
        </w:tc>
        <w:tc>
          <w:tcPr>
            <w:tcW w:w="1701" w:type="dxa"/>
          </w:tcPr>
          <w:p w:rsidR="005368CD" w:rsidRPr="007779C8" w:rsidRDefault="005368CD" w:rsidP="00396F72">
            <w:pPr>
              <w:jc w:val="both"/>
              <w:rPr>
                <w:rFonts w:ascii="Times New Roman" w:hAnsi="Times New Roman" w:cs="Times New Roman"/>
                <w:sz w:val="24"/>
                <w:szCs w:val="24"/>
              </w:rPr>
            </w:pPr>
            <w:r w:rsidRPr="007779C8">
              <w:rPr>
                <w:rFonts w:ascii="Times New Roman" w:hAnsi="Times New Roman" w:cs="Times New Roman"/>
                <w:sz w:val="24"/>
                <w:szCs w:val="24"/>
              </w:rPr>
              <w:t>Rapport de Mission</w:t>
            </w:r>
          </w:p>
        </w:tc>
      </w:tr>
      <w:tr w:rsidR="005368CD" w:rsidRPr="007779C8" w:rsidTr="00DF7530">
        <w:tc>
          <w:tcPr>
            <w:tcW w:w="3533" w:type="dxa"/>
          </w:tcPr>
          <w:p w:rsidR="005368CD" w:rsidRPr="007779C8" w:rsidRDefault="005368CD" w:rsidP="00396F72">
            <w:pPr>
              <w:jc w:val="both"/>
              <w:rPr>
                <w:rFonts w:ascii="Times New Roman" w:hAnsi="Times New Roman" w:cs="Times New Roman"/>
                <w:sz w:val="24"/>
                <w:szCs w:val="24"/>
              </w:rPr>
            </w:pPr>
            <w:r w:rsidRPr="007779C8">
              <w:rPr>
                <w:rFonts w:ascii="Times New Roman" w:hAnsi="Times New Roman" w:cs="Times New Roman"/>
                <w:sz w:val="24"/>
                <w:szCs w:val="24"/>
              </w:rPr>
              <w:t>1.4.5.100% d’intervenants en SR sont cartographiés</w:t>
            </w:r>
          </w:p>
        </w:tc>
        <w:tc>
          <w:tcPr>
            <w:tcW w:w="3319" w:type="dxa"/>
            <w:gridSpan w:val="2"/>
          </w:tcPr>
          <w:p w:rsidR="005368CD" w:rsidRPr="007779C8" w:rsidRDefault="005368CD" w:rsidP="00396F72">
            <w:pPr>
              <w:jc w:val="both"/>
              <w:rPr>
                <w:rFonts w:ascii="Times New Roman" w:hAnsi="Times New Roman" w:cs="Times New Roman"/>
                <w:sz w:val="24"/>
                <w:szCs w:val="24"/>
              </w:rPr>
            </w:pPr>
            <w:r w:rsidRPr="007779C8">
              <w:rPr>
                <w:rFonts w:ascii="Times New Roman" w:hAnsi="Times New Roman" w:cs="Times New Roman"/>
                <w:sz w:val="24"/>
                <w:szCs w:val="24"/>
              </w:rPr>
              <w:t>Proportion d’intervenants en SR cartographiée</w:t>
            </w:r>
          </w:p>
        </w:tc>
        <w:tc>
          <w:tcPr>
            <w:tcW w:w="3066" w:type="dxa"/>
          </w:tcPr>
          <w:p w:rsidR="005368CD" w:rsidRPr="007779C8" w:rsidRDefault="005368CD" w:rsidP="00396F72">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d’intervenants en SR identifié sur Total d’</w:t>
            </w:r>
            <w:proofErr w:type="spellStart"/>
            <w:r w:rsidRPr="007779C8">
              <w:rPr>
                <w:rFonts w:ascii="Times New Roman" w:hAnsi="Times New Roman" w:cs="Times New Roman"/>
                <w:sz w:val="24"/>
                <w:szCs w:val="24"/>
              </w:rPr>
              <w:t>invenants</w:t>
            </w:r>
            <w:proofErr w:type="spellEnd"/>
            <w:r w:rsidRPr="007779C8">
              <w:rPr>
                <w:rFonts w:ascii="Times New Roman" w:hAnsi="Times New Roman" w:cs="Times New Roman"/>
                <w:sz w:val="24"/>
                <w:szCs w:val="24"/>
              </w:rPr>
              <w:t xml:space="preserve"> en SR</w:t>
            </w:r>
          </w:p>
        </w:tc>
        <w:tc>
          <w:tcPr>
            <w:tcW w:w="1559" w:type="dxa"/>
          </w:tcPr>
          <w:p w:rsidR="005368CD" w:rsidRPr="007779C8" w:rsidRDefault="005368CD" w:rsidP="00396F72">
            <w:pPr>
              <w:jc w:val="both"/>
              <w:rPr>
                <w:rFonts w:ascii="Times New Roman" w:hAnsi="Times New Roman" w:cs="Times New Roman"/>
                <w:sz w:val="24"/>
                <w:szCs w:val="24"/>
              </w:rPr>
            </w:pPr>
            <w:r w:rsidRPr="007779C8">
              <w:rPr>
                <w:rFonts w:ascii="Times New Roman" w:hAnsi="Times New Roman" w:cs="Times New Roman"/>
                <w:sz w:val="24"/>
                <w:szCs w:val="24"/>
              </w:rPr>
              <w:t>Annuelle</w:t>
            </w:r>
          </w:p>
        </w:tc>
        <w:tc>
          <w:tcPr>
            <w:tcW w:w="1701" w:type="dxa"/>
          </w:tcPr>
          <w:p w:rsidR="005368CD" w:rsidRPr="007779C8" w:rsidRDefault="005368CD" w:rsidP="00396F72">
            <w:pPr>
              <w:jc w:val="both"/>
              <w:rPr>
                <w:rFonts w:ascii="Times New Roman" w:hAnsi="Times New Roman" w:cs="Times New Roman"/>
                <w:sz w:val="24"/>
                <w:szCs w:val="24"/>
              </w:rPr>
            </w:pPr>
            <w:r w:rsidRPr="007779C8">
              <w:rPr>
                <w:rFonts w:ascii="Times New Roman" w:hAnsi="Times New Roman" w:cs="Times New Roman"/>
                <w:sz w:val="24"/>
                <w:szCs w:val="24"/>
              </w:rPr>
              <w:t>Cartographie des intervenants</w:t>
            </w:r>
          </w:p>
        </w:tc>
      </w:tr>
      <w:tr w:rsidR="00E71DA1" w:rsidRPr="007779C8" w:rsidTr="00DF7530">
        <w:trPr>
          <w:trHeight w:val="730"/>
        </w:trPr>
        <w:tc>
          <w:tcPr>
            <w:tcW w:w="3533" w:type="dxa"/>
          </w:tcPr>
          <w:p w:rsidR="00E71DA1" w:rsidRPr="007779C8" w:rsidRDefault="00E71DA1" w:rsidP="00396F72">
            <w:pPr>
              <w:jc w:val="both"/>
              <w:rPr>
                <w:rFonts w:ascii="Times New Roman" w:hAnsi="Times New Roman" w:cs="Times New Roman"/>
                <w:sz w:val="24"/>
                <w:szCs w:val="24"/>
              </w:rPr>
            </w:pPr>
            <w:r w:rsidRPr="007779C8">
              <w:rPr>
                <w:rFonts w:ascii="Times New Roman" w:hAnsi="Times New Roman" w:cs="Times New Roman"/>
                <w:sz w:val="24"/>
                <w:szCs w:val="24"/>
              </w:rPr>
              <w:t>1.5.1</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de stratégies innovantes initiées</w:t>
            </w:r>
          </w:p>
        </w:tc>
        <w:tc>
          <w:tcPr>
            <w:tcW w:w="3319" w:type="dxa"/>
            <w:gridSpan w:val="2"/>
          </w:tcPr>
          <w:p w:rsidR="00E71DA1" w:rsidRPr="007779C8" w:rsidRDefault="00E71DA1" w:rsidP="00396F72">
            <w:pPr>
              <w:jc w:val="both"/>
              <w:rPr>
                <w:rFonts w:ascii="Times New Roman" w:hAnsi="Times New Roman" w:cs="Times New Roman"/>
                <w:sz w:val="24"/>
                <w:szCs w:val="24"/>
              </w:rPr>
            </w:pPr>
            <w:r w:rsidRPr="007779C8">
              <w:rPr>
                <w:rFonts w:ascii="Times New Roman" w:hAnsi="Times New Roman" w:cs="Times New Roman"/>
                <w:sz w:val="24"/>
                <w:szCs w:val="24"/>
              </w:rPr>
              <w:t>Proportion de stratégies innovantes initiées</w:t>
            </w:r>
          </w:p>
        </w:tc>
        <w:tc>
          <w:tcPr>
            <w:tcW w:w="3066" w:type="dxa"/>
          </w:tcPr>
          <w:p w:rsidR="00E71DA1" w:rsidRPr="007779C8" w:rsidRDefault="00E71DA1" w:rsidP="00396F72">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stratégies innovantes initiées sur le total des stratégies prévues</w:t>
            </w:r>
          </w:p>
        </w:tc>
        <w:tc>
          <w:tcPr>
            <w:tcW w:w="1559" w:type="dxa"/>
          </w:tcPr>
          <w:p w:rsidR="00E71DA1" w:rsidRPr="007779C8" w:rsidRDefault="00E71DA1" w:rsidP="00396F72">
            <w:pPr>
              <w:jc w:val="both"/>
              <w:rPr>
                <w:rFonts w:ascii="Times New Roman" w:hAnsi="Times New Roman" w:cs="Times New Roman"/>
                <w:sz w:val="24"/>
                <w:szCs w:val="24"/>
              </w:rPr>
            </w:pPr>
            <w:r w:rsidRPr="007779C8">
              <w:rPr>
                <w:rFonts w:ascii="Times New Roman" w:hAnsi="Times New Roman" w:cs="Times New Roman"/>
                <w:sz w:val="24"/>
                <w:szCs w:val="24"/>
              </w:rPr>
              <w:t>Annuelle</w:t>
            </w:r>
          </w:p>
        </w:tc>
        <w:tc>
          <w:tcPr>
            <w:tcW w:w="1701" w:type="dxa"/>
          </w:tcPr>
          <w:p w:rsidR="00E71DA1" w:rsidRPr="007779C8" w:rsidRDefault="00E71DA1" w:rsidP="00396F72">
            <w:pPr>
              <w:jc w:val="both"/>
              <w:rPr>
                <w:rFonts w:ascii="Times New Roman" w:hAnsi="Times New Roman" w:cs="Times New Roman"/>
                <w:sz w:val="24"/>
                <w:szCs w:val="24"/>
              </w:rPr>
            </w:pPr>
            <w:r w:rsidRPr="007779C8">
              <w:rPr>
                <w:rFonts w:ascii="Times New Roman" w:hAnsi="Times New Roman" w:cs="Times New Roman"/>
                <w:sz w:val="24"/>
                <w:szCs w:val="24"/>
              </w:rPr>
              <w:t>PV d’élaboration des stratégies innovantes</w:t>
            </w:r>
          </w:p>
        </w:tc>
      </w:tr>
      <w:tr w:rsidR="00E71DA1" w:rsidRPr="007779C8" w:rsidTr="00DF7530">
        <w:tc>
          <w:tcPr>
            <w:tcW w:w="3533" w:type="dxa"/>
          </w:tcPr>
          <w:p w:rsidR="00E71DA1" w:rsidRPr="007779C8" w:rsidRDefault="00E71DA1" w:rsidP="00396F72">
            <w:pPr>
              <w:jc w:val="both"/>
              <w:rPr>
                <w:rFonts w:ascii="Times New Roman" w:hAnsi="Times New Roman" w:cs="Times New Roman"/>
                <w:sz w:val="24"/>
                <w:szCs w:val="24"/>
              </w:rPr>
            </w:pPr>
            <w:r w:rsidRPr="007779C8">
              <w:rPr>
                <w:rFonts w:ascii="Times New Roman" w:hAnsi="Times New Roman" w:cs="Times New Roman"/>
                <w:sz w:val="24"/>
                <w:szCs w:val="24"/>
              </w:rPr>
              <w:t>1.5.2</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d’approches présentées</w:t>
            </w:r>
          </w:p>
        </w:tc>
        <w:tc>
          <w:tcPr>
            <w:tcW w:w="3319" w:type="dxa"/>
            <w:gridSpan w:val="2"/>
          </w:tcPr>
          <w:p w:rsidR="00E71DA1" w:rsidRPr="007779C8" w:rsidRDefault="00E71DA1" w:rsidP="00396F72">
            <w:pPr>
              <w:jc w:val="both"/>
              <w:rPr>
                <w:rFonts w:ascii="Times New Roman" w:hAnsi="Times New Roman" w:cs="Times New Roman"/>
                <w:sz w:val="24"/>
                <w:szCs w:val="24"/>
              </w:rPr>
            </w:pPr>
            <w:r w:rsidRPr="007779C8">
              <w:rPr>
                <w:rFonts w:ascii="Times New Roman" w:hAnsi="Times New Roman" w:cs="Times New Roman"/>
                <w:sz w:val="24"/>
                <w:szCs w:val="24"/>
              </w:rPr>
              <w:t>Proportion d’approches présentées</w:t>
            </w:r>
          </w:p>
        </w:tc>
        <w:tc>
          <w:tcPr>
            <w:tcW w:w="3066" w:type="dxa"/>
          </w:tcPr>
          <w:p w:rsidR="00E71DA1" w:rsidRPr="007779C8" w:rsidRDefault="00E71DA1" w:rsidP="00396F72">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d’approches présentées sur le total d’approches susceptibles d’innover les initiatives de financement</w:t>
            </w:r>
          </w:p>
        </w:tc>
        <w:tc>
          <w:tcPr>
            <w:tcW w:w="1559" w:type="dxa"/>
          </w:tcPr>
          <w:p w:rsidR="00E71DA1" w:rsidRPr="007779C8" w:rsidRDefault="00E71DA1" w:rsidP="00396F72">
            <w:pPr>
              <w:jc w:val="both"/>
              <w:rPr>
                <w:rFonts w:ascii="Times New Roman" w:hAnsi="Times New Roman" w:cs="Times New Roman"/>
                <w:sz w:val="24"/>
                <w:szCs w:val="24"/>
              </w:rPr>
            </w:pPr>
            <w:r w:rsidRPr="007779C8">
              <w:rPr>
                <w:rFonts w:ascii="Times New Roman" w:hAnsi="Times New Roman" w:cs="Times New Roman"/>
                <w:sz w:val="24"/>
                <w:szCs w:val="24"/>
              </w:rPr>
              <w:t>Annuelle</w:t>
            </w:r>
          </w:p>
        </w:tc>
        <w:tc>
          <w:tcPr>
            <w:tcW w:w="1701" w:type="dxa"/>
          </w:tcPr>
          <w:p w:rsidR="00E71DA1" w:rsidRPr="007779C8" w:rsidRDefault="00E71DA1" w:rsidP="00396F72">
            <w:pPr>
              <w:jc w:val="both"/>
              <w:rPr>
                <w:rFonts w:ascii="Times New Roman" w:hAnsi="Times New Roman" w:cs="Times New Roman"/>
                <w:sz w:val="24"/>
                <w:szCs w:val="24"/>
              </w:rPr>
            </w:pPr>
            <w:r w:rsidRPr="007779C8">
              <w:rPr>
                <w:rFonts w:ascii="Times New Roman" w:hAnsi="Times New Roman" w:cs="Times New Roman"/>
                <w:sz w:val="24"/>
                <w:szCs w:val="24"/>
              </w:rPr>
              <w:t>PV d’élaboration d’approches</w:t>
            </w:r>
          </w:p>
        </w:tc>
      </w:tr>
      <w:tr w:rsidR="002635F5" w:rsidRPr="007779C8" w:rsidTr="00DF7530">
        <w:tc>
          <w:tcPr>
            <w:tcW w:w="3533" w:type="dxa"/>
          </w:tcPr>
          <w:p w:rsidR="002635F5" w:rsidRPr="007779C8" w:rsidRDefault="002635F5" w:rsidP="00396F72">
            <w:pPr>
              <w:jc w:val="both"/>
              <w:rPr>
                <w:rFonts w:ascii="Times New Roman" w:hAnsi="Times New Roman" w:cs="Times New Roman"/>
                <w:sz w:val="24"/>
                <w:szCs w:val="24"/>
              </w:rPr>
            </w:pPr>
            <w:r w:rsidRPr="007779C8">
              <w:rPr>
                <w:rFonts w:ascii="Times New Roman" w:hAnsi="Times New Roman" w:cs="Times New Roman"/>
                <w:sz w:val="24"/>
                <w:szCs w:val="24"/>
              </w:rPr>
              <w:t>1.6.1</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de Réunions d’encadrement du personnel tenues</w:t>
            </w:r>
          </w:p>
        </w:tc>
        <w:tc>
          <w:tcPr>
            <w:tcW w:w="3319" w:type="dxa"/>
            <w:gridSpan w:val="2"/>
          </w:tcPr>
          <w:p w:rsidR="002635F5" w:rsidRPr="007779C8" w:rsidRDefault="002635F5" w:rsidP="00396F72">
            <w:pPr>
              <w:jc w:val="both"/>
              <w:rPr>
                <w:rFonts w:ascii="Times New Roman" w:hAnsi="Times New Roman" w:cs="Times New Roman"/>
                <w:sz w:val="24"/>
                <w:szCs w:val="24"/>
              </w:rPr>
            </w:pPr>
            <w:r w:rsidRPr="007779C8">
              <w:rPr>
                <w:rFonts w:ascii="Times New Roman" w:hAnsi="Times New Roman" w:cs="Times New Roman"/>
                <w:sz w:val="24"/>
                <w:szCs w:val="24"/>
              </w:rPr>
              <w:t>Proportion de réunions d’encadrement tenues</w:t>
            </w:r>
          </w:p>
        </w:tc>
        <w:tc>
          <w:tcPr>
            <w:tcW w:w="3066" w:type="dxa"/>
          </w:tcPr>
          <w:p w:rsidR="002635F5" w:rsidRPr="007779C8" w:rsidRDefault="002635F5" w:rsidP="00396F72">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réunion d’encadrement tenue sur le total des réunions prévues</w:t>
            </w:r>
          </w:p>
        </w:tc>
        <w:tc>
          <w:tcPr>
            <w:tcW w:w="1559" w:type="dxa"/>
          </w:tcPr>
          <w:p w:rsidR="002635F5" w:rsidRPr="007779C8" w:rsidRDefault="002635F5" w:rsidP="00396F72">
            <w:pPr>
              <w:jc w:val="both"/>
              <w:rPr>
                <w:rFonts w:ascii="Times New Roman" w:hAnsi="Times New Roman" w:cs="Times New Roman"/>
                <w:sz w:val="24"/>
                <w:szCs w:val="24"/>
              </w:rPr>
            </w:pPr>
            <w:r w:rsidRPr="007779C8">
              <w:rPr>
                <w:rFonts w:ascii="Times New Roman" w:hAnsi="Times New Roman" w:cs="Times New Roman"/>
                <w:sz w:val="24"/>
                <w:szCs w:val="24"/>
              </w:rPr>
              <w:t>Semestrielle</w:t>
            </w:r>
          </w:p>
        </w:tc>
        <w:tc>
          <w:tcPr>
            <w:tcW w:w="1701" w:type="dxa"/>
          </w:tcPr>
          <w:p w:rsidR="002635F5" w:rsidRPr="007779C8" w:rsidRDefault="002635F5" w:rsidP="00396F72">
            <w:pPr>
              <w:jc w:val="both"/>
              <w:rPr>
                <w:rFonts w:ascii="Times New Roman" w:hAnsi="Times New Roman" w:cs="Times New Roman"/>
                <w:sz w:val="24"/>
                <w:szCs w:val="24"/>
              </w:rPr>
            </w:pPr>
            <w:r w:rsidRPr="007779C8">
              <w:rPr>
                <w:rFonts w:ascii="Times New Roman" w:hAnsi="Times New Roman" w:cs="Times New Roman"/>
                <w:sz w:val="24"/>
                <w:szCs w:val="24"/>
              </w:rPr>
              <w:t>PV de réunion disponible</w:t>
            </w:r>
          </w:p>
        </w:tc>
      </w:tr>
      <w:tr w:rsidR="002635F5" w:rsidRPr="007779C8" w:rsidTr="00DF7530">
        <w:tc>
          <w:tcPr>
            <w:tcW w:w="3533" w:type="dxa"/>
          </w:tcPr>
          <w:p w:rsidR="002635F5" w:rsidRPr="007779C8" w:rsidRDefault="002635F5" w:rsidP="00396F72">
            <w:pPr>
              <w:jc w:val="both"/>
              <w:rPr>
                <w:rFonts w:ascii="Times New Roman" w:hAnsi="Times New Roman" w:cs="Times New Roman"/>
                <w:sz w:val="24"/>
                <w:szCs w:val="24"/>
              </w:rPr>
            </w:pPr>
            <w:r w:rsidRPr="007779C8">
              <w:rPr>
                <w:rFonts w:ascii="Times New Roman" w:hAnsi="Times New Roman" w:cs="Times New Roman"/>
                <w:sz w:val="24"/>
                <w:szCs w:val="24"/>
              </w:rPr>
              <w:t>1.6.2</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de Réunions d’échange tenues</w:t>
            </w:r>
          </w:p>
        </w:tc>
        <w:tc>
          <w:tcPr>
            <w:tcW w:w="3319" w:type="dxa"/>
            <w:gridSpan w:val="2"/>
          </w:tcPr>
          <w:p w:rsidR="002635F5" w:rsidRPr="007779C8" w:rsidRDefault="002635F5" w:rsidP="00396F72">
            <w:pPr>
              <w:jc w:val="both"/>
              <w:rPr>
                <w:rFonts w:ascii="Times New Roman" w:hAnsi="Times New Roman" w:cs="Times New Roman"/>
                <w:sz w:val="24"/>
                <w:szCs w:val="24"/>
              </w:rPr>
            </w:pPr>
            <w:r w:rsidRPr="007779C8">
              <w:rPr>
                <w:rFonts w:ascii="Times New Roman" w:hAnsi="Times New Roman" w:cs="Times New Roman"/>
                <w:sz w:val="24"/>
                <w:szCs w:val="24"/>
              </w:rPr>
              <w:t>Proportion de réunions d’échange tenues</w:t>
            </w:r>
          </w:p>
        </w:tc>
        <w:tc>
          <w:tcPr>
            <w:tcW w:w="3066" w:type="dxa"/>
          </w:tcPr>
          <w:p w:rsidR="002635F5" w:rsidRPr="007779C8" w:rsidRDefault="002635F5" w:rsidP="00396F72">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réunion d’échange  tenue sur le total des réunions prévues</w:t>
            </w:r>
          </w:p>
        </w:tc>
        <w:tc>
          <w:tcPr>
            <w:tcW w:w="1559" w:type="dxa"/>
          </w:tcPr>
          <w:p w:rsidR="002635F5" w:rsidRPr="007779C8" w:rsidRDefault="002635F5" w:rsidP="00396F72">
            <w:pPr>
              <w:jc w:val="both"/>
              <w:rPr>
                <w:rFonts w:ascii="Times New Roman" w:hAnsi="Times New Roman" w:cs="Times New Roman"/>
                <w:sz w:val="24"/>
                <w:szCs w:val="24"/>
              </w:rPr>
            </w:pPr>
            <w:r w:rsidRPr="007779C8">
              <w:rPr>
                <w:rFonts w:ascii="Times New Roman" w:hAnsi="Times New Roman" w:cs="Times New Roman"/>
                <w:sz w:val="24"/>
                <w:szCs w:val="24"/>
              </w:rPr>
              <w:t>Semestrielle</w:t>
            </w:r>
          </w:p>
        </w:tc>
        <w:tc>
          <w:tcPr>
            <w:tcW w:w="1701" w:type="dxa"/>
          </w:tcPr>
          <w:p w:rsidR="002635F5" w:rsidRPr="007779C8" w:rsidRDefault="002635F5" w:rsidP="00396F72">
            <w:pPr>
              <w:jc w:val="both"/>
              <w:rPr>
                <w:rFonts w:ascii="Times New Roman" w:hAnsi="Times New Roman" w:cs="Times New Roman"/>
                <w:sz w:val="24"/>
                <w:szCs w:val="24"/>
              </w:rPr>
            </w:pPr>
            <w:r w:rsidRPr="007779C8">
              <w:rPr>
                <w:rFonts w:ascii="Times New Roman" w:hAnsi="Times New Roman" w:cs="Times New Roman"/>
                <w:sz w:val="24"/>
                <w:szCs w:val="24"/>
              </w:rPr>
              <w:t>PV de réunion disponible</w:t>
            </w:r>
          </w:p>
        </w:tc>
      </w:tr>
      <w:tr w:rsidR="00A17EBC" w:rsidRPr="007779C8" w:rsidTr="00DF7530">
        <w:tc>
          <w:tcPr>
            <w:tcW w:w="3533" w:type="dxa"/>
          </w:tcPr>
          <w:p w:rsidR="00A17EBC" w:rsidRPr="007779C8" w:rsidRDefault="00A17EBC" w:rsidP="00396F72">
            <w:pPr>
              <w:jc w:val="both"/>
              <w:rPr>
                <w:rFonts w:ascii="Times New Roman" w:hAnsi="Times New Roman" w:cs="Times New Roman"/>
                <w:sz w:val="24"/>
                <w:szCs w:val="24"/>
              </w:rPr>
            </w:pPr>
            <w:r w:rsidRPr="007779C8">
              <w:rPr>
                <w:rFonts w:ascii="Times New Roman" w:hAnsi="Times New Roman" w:cs="Times New Roman"/>
                <w:sz w:val="24"/>
                <w:szCs w:val="24"/>
              </w:rPr>
              <w:t>1.6.3</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de visites d’évaluation effectuées</w:t>
            </w:r>
          </w:p>
        </w:tc>
        <w:tc>
          <w:tcPr>
            <w:tcW w:w="3319" w:type="dxa"/>
            <w:gridSpan w:val="2"/>
          </w:tcPr>
          <w:p w:rsidR="00A17EBC" w:rsidRPr="007779C8" w:rsidRDefault="00A17EBC" w:rsidP="00396F72">
            <w:pPr>
              <w:jc w:val="both"/>
              <w:rPr>
                <w:rFonts w:ascii="Times New Roman" w:hAnsi="Times New Roman" w:cs="Times New Roman"/>
                <w:sz w:val="24"/>
                <w:szCs w:val="24"/>
              </w:rPr>
            </w:pPr>
            <w:r w:rsidRPr="007779C8">
              <w:rPr>
                <w:rFonts w:ascii="Times New Roman" w:hAnsi="Times New Roman" w:cs="Times New Roman"/>
                <w:sz w:val="24"/>
                <w:szCs w:val="24"/>
              </w:rPr>
              <w:t>Proportion de visite d’évaluation tenue</w:t>
            </w:r>
          </w:p>
        </w:tc>
        <w:tc>
          <w:tcPr>
            <w:tcW w:w="3066" w:type="dxa"/>
          </w:tcPr>
          <w:p w:rsidR="00A17EBC" w:rsidRPr="007779C8" w:rsidRDefault="00A17EBC" w:rsidP="00396F72">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participation sur le total des réunions d’évaluation  prévue</w:t>
            </w:r>
          </w:p>
        </w:tc>
        <w:tc>
          <w:tcPr>
            <w:tcW w:w="1559" w:type="dxa"/>
          </w:tcPr>
          <w:p w:rsidR="00A17EBC" w:rsidRPr="007779C8" w:rsidRDefault="00A17EBC" w:rsidP="00396F72">
            <w:pPr>
              <w:jc w:val="both"/>
              <w:rPr>
                <w:rFonts w:ascii="Times New Roman" w:hAnsi="Times New Roman" w:cs="Times New Roman"/>
                <w:sz w:val="24"/>
                <w:szCs w:val="24"/>
              </w:rPr>
            </w:pPr>
            <w:r w:rsidRPr="007779C8">
              <w:rPr>
                <w:rFonts w:ascii="Times New Roman" w:hAnsi="Times New Roman" w:cs="Times New Roman"/>
                <w:sz w:val="24"/>
                <w:szCs w:val="24"/>
              </w:rPr>
              <w:t>Mensuelle</w:t>
            </w:r>
          </w:p>
        </w:tc>
        <w:tc>
          <w:tcPr>
            <w:tcW w:w="1701" w:type="dxa"/>
          </w:tcPr>
          <w:p w:rsidR="00A17EBC" w:rsidRPr="007779C8" w:rsidRDefault="00A17EBC" w:rsidP="00396F72">
            <w:pPr>
              <w:jc w:val="both"/>
              <w:rPr>
                <w:rFonts w:ascii="Times New Roman" w:hAnsi="Times New Roman" w:cs="Times New Roman"/>
                <w:sz w:val="24"/>
                <w:szCs w:val="24"/>
              </w:rPr>
            </w:pPr>
            <w:r w:rsidRPr="007779C8">
              <w:rPr>
                <w:rFonts w:ascii="Times New Roman" w:hAnsi="Times New Roman" w:cs="Times New Roman"/>
                <w:sz w:val="24"/>
                <w:szCs w:val="24"/>
              </w:rPr>
              <w:t>PV de réunion disponible</w:t>
            </w:r>
          </w:p>
        </w:tc>
      </w:tr>
      <w:tr w:rsidR="00CC3636" w:rsidRPr="007779C8" w:rsidTr="00DF7530">
        <w:tc>
          <w:tcPr>
            <w:tcW w:w="3533" w:type="dxa"/>
          </w:tcPr>
          <w:p w:rsidR="00CC3636" w:rsidRPr="007779C8" w:rsidRDefault="00CC3636" w:rsidP="00396F72">
            <w:pPr>
              <w:jc w:val="both"/>
              <w:rPr>
                <w:rFonts w:ascii="Times New Roman" w:hAnsi="Times New Roman" w:cs="Times New Roman"/>
                <w:sz w:val="24"/>
                <w:szCs w:val="24"/>
              </w:rPr>
            </w:pPr>
            <w:r w:rsidRPr="007779C8">
              <w:rPr>
                <w:rFonts w:ascii="Times New Roman" w:hAnsi="Times New Roman" w:cs="Times New Roman"/>
                <w:sz w:val="24"/>
                <w:szCs w:val="24"/>
              </w:rPr>
              <w:t>1.6.4</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de séances d’encadrement tenues</w:t>
            </w:r>
          </w:p>
        </w:tc>
        <w:tc>
          <w:tcPr>
            <w:tcW w:w="3319" w:type="dxa"/>
            <w:gridSpan w:val="2"/>
          </w:tcPr>
          <w:p w:rsidR="00CC3636" w:rsidRPr="007779C8" w:rsidRDefault="00CC3636" w:rsidP="00396F72">
            <w:pPr>
              <w:jc w:val="both"/>
              <w:rPr>
                <w:rFonts w:ascii="Times New Roman" w:hAnsi="Times New Roman" w:cs="Times New Roman"/>
                <w:sz w:val="24"/>
                <w:szCs w:val="24"/>
              </w:rPr>
            </w:pPr>
            <w:r w:rsidRPr="007779C8">
              <w:rPr>
                <w:rFonts w:ascii="Times New Roman" w:hAnsi="Times New Roman" w:cs="Times New Roman"/>
                <w:sz w:val="24"/>
                <w:szCs w:val="24"/>
              </w:rPr>
              <w:t>Proportion de séances d’encadrement des associés sur l’opérationnalisation Plan stratégique tenu</w:t>
            </w:r>
          </w:p>
        </w:tc>
        <w:tc>
          <w:tcPr>
            <w:tcW w:w="3066" w:type="dxa"/>
          </w:tcPr>
          <w:p w:rsidR="00CC3636" w:rsidRPr="007779C8" w:rsidRDefault="00CC3636" w:rsidP="00396F72">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total de séances d’encadrement tenues sur le </w:t>
            </w: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séances prévues</w:t>
            </w:r>
          </w:p>
        </w:tc>
        <w:tc>
          <w:tcPr>
            <w:tcW w:w="1559" w:type="dxa"/>
          </w:tcPr>
          <w:p w:rsidR="00CC3636" w:rsidRPr="007779C8" w:rsidRDefault="00CC3636" w:rsidP="00396F72">
            <w:pPr>
              <w:jc w:val="both"/>
              <w:rPr>
                <w:rFonts w:ascii="Times New Roman" w:hAnsi="Times New Roman" w:cs="Times New Roman"/>
                <w:sz w:val="24"/>
                <w:szCs w:val="24"/>
              </w:rPr>
            </w:pPr>
            <w:r w:rsidRPr="007779C8">
              <w:rPr>
                <w:rFonts w:ascii="Times New Roman" w:hAnsi="Times New Roman" w:cs="Times New Roman"/>
                <w:sz w:val="24"/>
                <w:szCs w:val="24"/>
              </w:rPr>
              <w:t>Trimestrielle</w:t>
            </w:r>
          </w:p>
        </w:tc>
        <w:tc>
          <w:tcPr>
            <w:tcW w:w="1701" w:type="dxa"/>
          </w:tcPr>
          <w:p w:rsidR="00CC3636" w:rsidRPr="007779C8" w:rsidRDefault="00CC3636" w:rsidP="00396F72">
            <w:pPr>
              <w:jc w:val="both"/>
              <w:rPr>
                <w:rFonts w:ascii="Times New Roman" w:hAnsi="Times New Roman" w:cs="Times New Roman"/>
                <w:sz w:val="24"/>
                <w:szCs w:val="24"/>
              </w:rPr>
            </w:pPr>
            <w:r w:rsidRPr="007779C8">
              <w:rPr>
                <w:rFonts w:ascii="Times New Roman" w:hAnsi="Times New Roman" w:cs="Times New Roman"/>
                <w:sz w:val="24"/>
                <w:szCs w:val="24"/>
              </w:rPr>
              <w:t>PV d’encadrement</w:t>
            </w:r>
          </w:p>
        </w:tc>
      </w:tr>
      <w:tr w:rsidR="00CC3636" w:rsidRPr="007779C8" w:rsidTr="00DF7530">
        <w:tc>
          <w:tcPr>
            <w:tcW w:w="3533" w:type="dxa"/>
          </w:tcPr>
          <w:p w:rsidR="00CC3636" w:rsidRPr="007779C8" w:rsidRDefault="00C11929" w:rsidP="00396F72">
            <w:pPr>
              <w:jc w:val="both"/>
              <w:rPr>
                <w:rFonts w:ascii="Times New Roman" w:hAnsi="Times New Roman" w:cs="Times New Roman"/>
                <w:sz w:val="24"/>
                <w:szCs w:val="24"/>
              </w:rPr>
            </w:pPr>
            <w:r w:rsidRPr="007779C8">
              <w:rPr>
                <w:rFonts w:ascii="Times New Roman" w:hAnsi="Times New Roman" w:cs="Times New Roman"/>
                <w:sz w:val="24"/>
                <w:szCs w:val="24"/>
              </w:rPr>
              <w:t>2.1.1</w:t>
            </w:r>
            <w:proofErr w:type="gramStart"/>
            <w:r w:rsidRPr="007779C8">
              <w:rPr>
                <w:rFonts w:ascii="Times New Roman" w:hAnsi="Times New Roman" w:cs="Times New Roman"/>
                <w:sz w:val="24"/>
                <w:szCs w:val="24"/>
              </w:rPr>
              <w:t>.</w:t>
            </w:r>
            <w:r w:rsidR="00CC3636" w:rsidRPr="007779C8">
              <w:rPr>
                <w:rFonts w:ascii="Times New Roman" w:hAnsi="Times New Roman" w:cs="Times New Roman"/>
                <w:sz w:val="24"/>
                <w:szCs w:val="24"/>
              </w:rPr>
              <w:t>Nbre</w:t>
            </w:r>
            <w:proofErr w:type="gramEnd"/>
            <w:r w:rsidR="00CC3636" w:rsidRPr="007779C8">
              <w:rPr>
                <w:rFonts w:ascii="Times New Roman" w:hAnsi="Times New Roman" w:cs="Times New Roman"/>
                <w:sz w:val="24"/>
                <w:szCs w:val="24"/>
              </w:rPr>
              <w:t xml:space="preserve"> du personnel de projet bien côté</w:t>
            </w:r>
          </w:p>
        </w:tc>
        <w:tc>
          <w:tcPr>
            <w:tcW w:w="3319" w:type="dxa"/>
            <w:gridSpan w:val="2"/>
          </w:tcPr>
          <w:p w:rsidR="00CC3636" w:rsidRPr="007779C8" w:rsidRDefault="00CC3636" w:rsidP="00396F72">
            <w:pPr>
              <w:jc w:val="both"/>
              <w:rPr>
                <w:rFonts w:ascii="Times New Roman" w:hAnsi="Times New Roman" w:cs="Times New Roman"/>
                <w:sz w:val="24"/>
                <w:szCs w:val="24"/>
              </w:rPr>
            </w:pPr>
            <w:r w:rsidRPr="007779C8">
              <w:rPr>
                <w:rFonts w:ascii="Times New Roman" w:hAnsi="Times New Roman" w:cs="Times New Roman"/>
                <w:sz w:val="24"/>
                <w:szCs w:val="24"/>
              </w:rPr>
              <w:t>Proportion du personnel avec une bonne cotation</w:t>
            </w:r>
          </w:p>
        </w:tc>
        <w:tc>
          <w:tcPr>
            <w:tcW w:w="3066" w:type="dxa"/>
          </w:tcPr>
          <w:p w:rsidR="00CC3636" w:rsidRPr="007779C8" w:rsidRDefault="00CC3636" w:rsidP="00396F72">
            <w:pPr>
              <w:jc w:val="both"/>
              <w:rPr>
                <w:rFonts w:ascii="Times New Roman" w:hAnsi="Times New Roman" w:cs="Times New Roman"/>
                <w:b/>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cas de gestion carrière bien assurées sur le total du personnel</w:t>
            </w:r>
          </w:p>
        </w:tc>
        <w:tc>
          <w:tcPr>
            <w:tcW w:w="1559" w:type="dxa"/>
          </w:tcPr>
          <w:p w:rsidR="00CC3636" w:rsidRPr="007779C8" w:rsidRDefault="00CC3636" w:rsidP="00396F72">
            <w:pPr>
              <w:jc w:val="both"/>
              <w:rPr>
                <w:rFonts w:ascii="Times New Roman" w:hAnsi="Times New Roman" w:cs="Times New Roman"/>
                <w:sz w:val="24"/>
                <w:szCs w:val="24"/>
              </w:rPr>
            </w:pPr>
            <w:r w:rsidRPr="007779C8">
              <w:rPr>
                <w:rFonts w:ascii="Times New Roman" w:hAnsi="Times New Roman" w:cs="Times New Roman"/>
                <w:sz w:val="24"/>
                <w:szCs w:val="24"/>
              </w:rPr>
              <w:t>Annuelle</w:t>
            </w:r>
          </w:p>
        </w:tc>
        <w:tc>
          <w:tcPr>
            <w:tcW w:w="1701" w:type="dxa"/>
          </w:tcPr>
          <w:p w:rsidR="00CC3636" w:rsidRPr="007779C8" w:rsidRDefault="00CC3636" w:rsidP="00396F72">
            <w:pPr>
              <w:jc w:val="both"/>
              <w:rPr>
                <w:rFonts w:ascii="Times New Roman" w:hAnsi="Times New Roman" w:cs="Times New Roman"/>
                <w:b/>
                <w:sz w:val="24"/>
                <w:szCs w:val="24"/>
              </w:rPr>
            </w:pPr>
            <w:r w:rsidRPr="007779C8">
              <w:rPr>
                <w:rFonts w:ascii="Times New Roman" w:hAnsi="Times New Roman" w:cs="Times New Roman"/>
                <w:sz w:val="24"/>
                <w:szCs w:val="24"/>
              </w:rPr>
              <w:t>Cotation individuelle</w:t>
            </w:r>
          </w:p>
        </w:tc>
      </w:tr>
      <w:tr w:rsidR="00C11929" w:rsidRPr="007779C8" w:rsidTr="00DF7530">
        <w:tc>
          <w:tcPr>
            <w:tcW w:w="3533" w:type="dxa"/>
          </w:tcPr>
          <w:p w:rsidR="00C11929" w:rsidRPr="007779C8" w:rsidRDefault="005E6C8A" w:rsidP="00396F72">
            <w:pPr>
              <w:jc w:val="both"/>
              <w:rPr>
                <w:rFonts w:ascii="Times New Roman" w:hAnsi="Times New Roman" w:cs="Times New Roman"/>
                <w:sz w:val="24"/>
                <w:szCs w:val="24"/>
              </w:rPr>
            </w:pPr>
            <w:r w:rsidRPr="007779C8">
              <w:rPr>
                <w:rFonts w:ascii="Times New Roman" w:hAnsi="Times New Roman" w:cs="Times New Roman"/>
                <w:sz w:val="24"/>
                <w:szCs w:val="24"/>
              </w:rPr>
              <w:lastRenderedPageBreak/>
              <w:t>2.2.1</w:t>
            </w:r>
            <w:proofErr w:type="gramStart"/>
            <w:r w:rsidRPr="007779C8">
              <w:rPr>
                <w:rFonts w:ascii="Times New Roman" w:hAnsi="Times New Roman" w:cs="Times New Roman"/>
                <w:sz w:val="24"/>
                <w:szCs w:val="24"/>
              </w:rPr>
              <w:t>.</w:t>
            </w:r>
            <w:r w:rsidR="00C11929" w:rsidRPr="007779C8">
              <w:rPr>
                <w:rFonts w:ascii="Times New Roman" w:hAnsi="Times New Roman" w:cs="Times New Roman"/>
                <w:sz w:val="24"/>
                <w:szCs w:val="24"/>
              </w:rPr>
              <w:t>Nbre</w:t>
            </w:r>
            <w:proofErr w:type="gramEnd"/>
            <w:r w:rsidR="00C11929" w:rsidRPr="007779C8">
              <w:rPr>
                <w:rFonts w:ascii="Times New Roman" w:hAnsi="Times New Roman" w:cs="Times New Roman"/>
                <w:sz w:val="24"/>
                <w:szCs w:val="24"/>
              </w:rPr>
              <w:t xml:space="preserve"> de rencontres organisées</w:t>
            </w:r>
          </w:p>
        </w:tc>
        <w:tc>
          <w:tcPr>
            <w:tcW w:w="3319" w:type="dxa"/>
            <w:gridSpan w:val="2"/>
          </w:tcPr>
          <w:p w:rsidR="00C11929" w:rsidRPr="007779C8" w:rsidRDefault="00C11929" w:rsidP="00396F72">
            <w:pPr>
              <w:jc w:val="both"/>
              <w:rPr>
                <w:rFonts w:ascii="Times New Roman" w:hAnsi="Times New Roman" w:cs="Times New Roman"/>
                <w:sz w:val="24"/>
                <w:szCs w:val="24"/>
              </w:rPr>
            </w:pPr>
            <w:r w:rsidRPr="007779C8">
              <w:rPr>
                <w:rFonts w:ascii="Times New Roman" w:hAnsi="Times New Roman" w:cs="Times New Roman"/>
                <w:sz w:val="24"/>
                <w:szCs w:val="24"/>
              </w:rPr>
              <w:t>Proportion de rencontres organisées</w:t>
            </w:r>
          </w:p>
        </w:tc>
        <w:tc>
          <w:tcPr>
            <w:tcW w:w="3066" w:type="dxa"/>
          </w:tcPr>
          <w:p w:rsidR="00C11929" w:rsidRPr="007779C8" w:rsidRDefault="00C11929" w:rsidP="00396F72">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Rencontres tenues sur le Total des rencontres prévues</w:t>
            </w:r>
          </w:p>
        </w:tc>
        <w:tc>
          <w:tcPr>
            <w:tcW w:w="1559" w:type="dxa"/>
          </w:tcPr>
          <w:p w:rsidR="00C11929" w:rsidRPr="007779C8" w:rsidRDefault="00C11929" w:rsidP="00396F72">
            <w:pPr>
              <w:jc w:val="both"/>
              <w:rPr>
                <w:rFonts w:ascii="Times New Roman" w:hAnsi="Times New Roman" w:cs="Times New Roman"/>
                <w:sz w:val="24"/>
                <w:szCs w:val="24"/>
              </w:rPr>
            </w:pPr>
            <w:r w:rsidRPr="007779C8">
              <w:rPr>
                <w:rFonts w:ascii="Times New Roman" w:hAnsi="Times New Roman" w:cs="Times New Roman"/>
                <w:sz w:val="24"/>
                <w:szCs w:val="24"/>
              </w:rPr>
              <w:t>Trimestrielle</w:t>
            </w:r>
          </w:p>
        </w:tc>
        <w:tc>
          <w:tcPr>
            <w:tcW w:w="1701" w:type="dxa"/>
          </w:tcPr>
          <w:p w:rsidR="00C11929" w:rsidRPr="007779C8" w:rsidRDefault="00C11929" w:rsidP="00396F72">
            <w:pPr>
              <w:jc w:val="both"/>
              <w:rPr>
                <w:rFonts w:ascii="Times New Roman" w:hAnsi="Times New Roman" w:cs="Times New Roman"/>
                <w:sz w:val="24"/>
                <w:szCs w:val="24"/>
              </w:rPr>
            </w:pPr>
            <w:r w:rsidRPr="007779C8">
              <w:rPr>
                <w:rFonts w:ascii="Times New Roman" w:hAnsi="Times New Roman" w:cs="Times New Roman"/>
                <w:sz w:val="24"/>
                <w:szCs w:val="24"/>
              </w:rPr>
              <w:t>PV de Rencontre</w:t>
            </w:r>
          </w:p>
        </w:tc>
      </w:tr>
      <w:tr w:rsidR="00295940" w:rsidRPr="007779C8" w:rsidTr="00DF7530">
        <w:tc>
          <w:tcPr>
            <w:tcW w:w="3533" w:type="dxa"/>
          </w:tcPr>
          <w:p w:rsidR="00295940" w:rsidRPr="007779C8" w:rsidRDefault="007601B2" w:rsidP="00396F72">
            <w:pPr>
              <w:jc w:val="both"/>
              <w:rPr>
                <w:rFonts w:ascii="Times New Roman" w:hAnsi="Times New Roman" w:cs="Times New Roman"/>
                <w:sz w:val="24"/>
                <w:szCs w:val="24"/>
              </w:rPr>
            </w:pPr>
            <w:r w:rsidRPr="007779C8">
              <w:rPr>
                <w:rFonts w:ascii="Times New Roman" w:hAnsi="Times New Roman" w:cs="Times New Roman"/>
                <w:sz w:val="24"/>
                <w:szCs w:val="24"/>
              </w:rPr>
              <w:t>3.1.1</w:t>
            </w:r>
            <w:proofErr w:type="gramStart"/>
            <w:r w:rsidR="005E6C8A" w:rsidRPr="007779C8">
              <w:rPr>
                <w:rFonts w:ascii="Times New Roman" w:hAnsi="Times New Roman" w:cs="Times New Roman"/>
                <w:sz w:val="24"/>
                <w:szCs w:val="24"/>
              </w:rPr>
              <w:t>.</w:t>
            </w:r>
            <w:r w:rsidR="00295940" w:rsidRPr="007779C8">
              <w:rPr>
                <w:rFonts w:ascii="Times New Roman" w:hAnsi="Times New Roman" w:cs="Times New Roman"/>
                <w:sz w:val="24"/>
                <w:szCs w:val="24"/>
              </w:rPr>
              <w:t>Nbre</w:t>
            </w:r>
            <w:proofErr w:type="gramEnd"/>
            <w:r w:rsidR="00295940" w:rsidRPr="007779C8">
              <w:rPr>
                <w:rFonts w:ascii="Times New Roman" w:hAnsi="Times New Roman" w:cs="Times New Roman"/>
                <w:sz w:val="24"/>
                <w:szCs w:val="24"/>
              </w:rPr>
              <w:t xml:space="preserve"> de nouveaux services ouverts</w:t>
            </w:r>
          </w:p>
        </w:tc>
        <w:tc>
          <w:tcPr>
            <w:tcW w:w="3319" w:type="dxa"/>
            <w:gridSpan w:val="2"/>
          </w:tcPr>
          <w:p w:rsidR="00295940" w:rsidRPr="007779C8" w:rsidRDefault="00295940" w:rsidP="00396F72">
            <w:pPr>
              <w:jc w:val="both"/>
              <w:rPr>
                <w:rFonts w:ascii="Times New Roman" w:hAnsi="Times New Roman" w:cs="Times New Roman"/>
                <w:sz w:val="24"/>
                <w:szCs w:val="24"/>
              </w:rPr>
            </w:pPr>
            <w:r w:rsidRPr="007779C8">
              <w:rPr>
                <w:rFonts w:ascii="Times New Roman" w:hAnsi="Times New Roman" w:cs="Times New Roman"/>
                <w:sz w:val="24"/>
                <w:szCs w:val="24"/>
              </w:rPr>
              <w:t>Pro</w:t>
            </w:r>
            <w:r w:rsidR="002C035B" w:rsidRPr="007779C8">
              <w:rPr>
                <w:rFonts w:ascii="Times New Roman" w:hAnsi="Times New Roman" w:cs="Times New Roman"/>
                <w:sz w:val="24"/>
                <w:szCs w:val="24"/>
              </w:rPr>
              <w:t xml:space="preserve">portion de services de ouverts et </w:t>
            </w:r>
            <w:r w:rsidRPr="007779C8">
              <w:rPr>
                <w:rFonts w:ascii="Times New Roman" w:hAnsi="Times New Roman" w:cs="Times New Roman"/>
                <w:sz w:val="24"/>
                <w:szCs w:val="24"/>
              </w:rPr>
              <w:t xml:space="preserve"> fonctionnel</w:t>
            </w:r>
            <w:r w:rsidR="002C035B" w:rsidRPr="007779C8">
              <w:rPr>
                <w:rFonts w:ascii="Times New Roman" w:hAnsi="Times New Roman" w:cs="Times New Roman"/>
                <w:sz w:val="24"/>
                <w:szCs w:val="24"/>
              </w:rPr>
              <w:t>s</w:t>
            </w:r>
          </w:p>
        </w:tc>
        <w:tc>
          <w:tcPr>
            <w:tcW w:w="3066" w:type="dxa"/>
          </w:tcPr>
          <w:p w:rsidR="00295940" w:rsidRPr="007779C8" w:rsidRDefault="00295940" w:rsidP="00396F72">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services de fonctionnelle sur </w:t>
            </w:r>
            <w:r w:rsidR="002C035B" w:rsidRPr="007779C8">
              <w:rPr>
                <w:rFonts w:ascii="Times New Roman" w:hAnsi="Times New Roman" w:cs="Times New Roman"/>
                <w:sz w:val="24"/>
                <w:szCs w:val="24"/>
              </w:rPr>
              <w:t xml:space="preserve">le </w:t>
            </w:r>
            <w:proofErr w:type="spellStart"/>
            <w:r w:rsidR="002C035B" w:rsidRPr="007779C8">
              <w:rPr>
                <w:rFonts w:ascii="Times New Roman" w:hAnsi="Times New Roman" w:cs="Times New Roman"/>
                <w:sz w:val="24"/>
                <w:szCs w:val="24"/>
              </w:rPr>
              <w:t>nbre</w:t>
            </w:r>
            <w:proofErr w:type="spellEnd"/>
            <w:r w:rsidR="002C035B" w:rsidRPr="007779C8">
              <w:rPr>
                <w:rFonts w:ascii="Times New Roman" w:hAnsi="Times New Roman" w:cs="Times New Roman"/>
                <w:sz w:val="24"/>
                <w:szCs w:val="24"/>
              </w:rPr>
              <w:t xml:space="preserve"> de services </w:t>
            </w:r>
            <w:r w:rsidRPr="007779C8">
              <w:rPr>
                <w:rFonts w:ascii="Times New Roman" w:hAnsi="Times New Roman" w:cs="Times New Roman"/>
                <w:sz w:val="24"/>
                <w:szCs w:val="24"/>
              </w:rPr>
              <w:t xml:space="preserve"> prévus</w:t>
            </w:r>
            <w:r w:rsidR="002C035B" w:rsidRPr="007779C8">
              <w:rPr>
                <w:rFonts w:ascii="Times New Roman" w:hAnsi="Times New Roman" w:cs="Times New Roman"/>
                <w:sz w:val="24"/>
                <w:szCs w:val="24"/>
              </w:rPr>
              <w:t xml:space="preserve"> à ouvrir</w:t>
            </w:r>
          </w:p>
        </w:tc>
        <w:tc>
          <w:tcPr>
            <w:tcW w:w="1559" w:type="dxa"/>
          </w:tcPr>
          <w:p w:rsidR="00295940" w:rsidRPr="007779C8" w:rsidRDefault="00295940" w:rsidP="00396F72">
            <w:pPr>
              <w:jc w:val="both"/>
              <w:rPr>
                <w:rFonts w:ascii="Times New Roman" w:hAnsi="Times New Roman" w:cs="Times New Roman"/>
                <w:sz w:val="24"/>
                <w:szCs w:val="24"/>
              </w:rPr>
            </w:pPr>
            <w:r w:rsidRPr="007779C8">
              <w:rPr>
                <w:rFonts w:ascii="Times New Roman" w:hAnsi="Times New Roman" w:cs="Times New Roman"/>
                <w:sz w:val="24"/>
                <w:szCs w:val="24"/>
              </w:rPr>
              <w:t>Annuelle</w:t>
            </w:r>
          </w:p>
        </w:tc>
        <w:tc>
          <w:tcPr>
            <w:tcW w:w="1701" w:type="dxa"/>
          </w:tcPr>
          <w:p w:rsidR="00295940" w:rsidRPr="007779C8" w:rsidRDefault="00295940" w:rsidP="00396F72">
            <w:pPr>
              <w:jc w:val="both"/>
              <w:rPr>
                <w:rFonts w:ascii="Times New Roman" w:hAnsi="Times New Roman" w:cs="Times New Roman"/>
                <w:sz w:val="24"/>
                <w:szCs w:val="24"/>
              </w:rPr>
            </w:pPr>
            <w:r w:rsidRPr="007779C8">
              <w:rPr>
                <w:rFonts w:ascii="Times New Roman" w:hAnsi="Times New Roman" w:cs="Times New Roman"/>
                <w:sz w:val="24"/>
                <w:szCs w:val="24"/>
              </w:rPr>
              <w:t>Observation directe</w:t>
            </w:r>
          </w:p>
        </w:tc>
      </w:tr>
      <w:tr w:rsidR="00FB0A5A" w:rsidRPr="007779C8" w:rsidTr="00DF7530">
        <w:tc>
          <w:tcPr>
            <w:tcW w:w="3533" w:type="dxa"/>
          </w:tcPr>
          <w:p w:rsidR="00FB0A5A" w:rsidRPr="007779C8" w:rsidRDefault="00466FE5" w:rsidP="00396F72">
            <w:pPr>
              <w:jc w:val="both"/>
              <w:rPr>
                <w:rFonts w:ascii="Times New Roman" w:hAnsi="Times New Roman" w:cs="Times New Roman"/>
                <w:sz w:val="24"/>
                <w:szCs w:val="24"/>
              </w:rPr>
            </w:pPr>
            <w:r w:rsidRPr="007779C8">
              <w:rPr>
                <w:rFonts w:ascii="Times New Roman" w:hAnsi="Times New Roman" w:cs="Times New Roman"/>
                <w:sz w:val="24"/>
                <w:szCs w:val="24"/>
              </w:rPr>
              <w:t>3.1.2</w:t>
            </w:r>
            <w:proofErr w:type="gramStart"/>
            <w:r w:rsidR="00FB0A5A" w:rsidRPr="007779C8">
              <w:rPr>
                <w:rFonts w:ascii="Times New Roman" w:hAnsi="Times New Roman" w:cs="Times New Roman"/>
                <w:sz w:val="24"/>
                <w:szCs w:val="24"/>
              </w:rPr>
              <w:t>.Nbre</w:t>
            </w:r>
            <w:proofErr w:type="gramEnd"/>
            <w:r w:rsidR="00FB0A5A" w:rsidRPr="007779C8">
              <w:rPr>
                <w:rFonts w:ascii="Times New Roman" w:hAnsi="Times New Roman" w:cs="Times New Roman"/>
                <w:sz w:val="24"/>
                <w:szCs w:val="24"/>
              </w:rPr>
              <w:t xml:space="preserve"> de séances de sensibilisation dispensées</w:t>
            </w:r>
          </w:p>
        </w:tc>
        <w:tc>
          <w:tcPr>
            <w:tcW w:w="3319" w:type="dxa"/>
            <w:gridSpan w:val="2"/>
          </w:tcPr>
          <w:p w:rsidR="00FB0A5A" w:rsidRPr="007779C8" w:rsidRDefault="00FB0A5A" w:rsidP="00396F72">
            <w:pPr>
              <w:jc w:val="both"/>
              <w:rPr>
                <w:rFonts w:ascii="Times New Roman" w:hAnsi="Times New Roman" w:cs="Times New Roman"/>
                <w:sz w:val="24"/>
                <w:szCs w:val="24"/>
              </w:rPr>
            </w:pPr>
            <w:r w:rsidRPr="007779C8">
              <w:rPr>
                <w:rFonts w:ascii="Times New Roman" w:hAnsi="Times New Roman" w:cs="Times New Roman"/>
                <w:sz w:val="24"/>
                <w:szCs w:val="24"/>
              </w:rPr>
              <w:t>Proportion de séances de sensibilisation dispensées</w:t>
            </w:r>
          </w:p>
        </w:tc>
        <w:tc>
          <w:tcPr>
            <w:tcW w:w="3066" w:type="dxa"/>
          </w:tcPr>
          <w:p w:rsidR="00FB0A5A" w:rsidRPr="007779C8" w:rsidRDefault="00FB0A5A" w:rsidP="00396F72">
            <w:pPr>
              <w:jc w:val="both"/>
              <w:rPr>
                <w:rFonts w:ascii="Times New Roman" w:hAnsi="Times New Roman" w:cs="Times New Roman"/>
                <w:b/>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séances de sensibilisation tenues sur le total des séances prévues</w:t>
            </w:r>
          </w:p>
        </w:tc>
        <w:tc>
          <w:tcPr>
            <w:tcW w:w="1559" w:type="dxa"/>
          </w:tcPr>
          <w:p w:rsidR="00FB0A5A" w:rsidRPr="007779C8" w:rsidRDefault="00FB0A5A" w:rsidP="00396F72">
            <w:pPr>
              <w:jc w:val="both"/>
              <w:rPr>
                <w:rFonts w:ascii="Times New Roman" w:hAnsi="Times New Roman" w:cs="Times New Roman"/>
                <w:sz w:val="24"/>
                <w:szCs w:val="24"/>
              </w:rPr>
            </w:pPr>
            <w:r w:rsidRPr="007779C8">
              <w:rPr>
                <w:rFonts w:ascii="Times New Roman" w:hAnsi="Times New Roman" w:cs="Times New Roman"/>
                <w:sz w:val="24"/>
                <w:szCs w:val="24"/>
              </w:rPr>
              <w:t>Annuelle</w:t>
            </w:r>
          </w:p>
        </w:tc>
        <w:tc>
          <w:tcPr>
            <w:tcW w:w="1701" w:type="dxa"/>
          </w:tcPr>
          <w:p w:rsidR="00FB0A5A" w:rsidRPr="007779C8" w:rsidRDefault="00FB0A5A" w:rsidP="00396F72">
            <w:pPr>
              <w:jc w:val="both"/>
              <w:rPr>
                <w:rFonts w:ascii="Times New Roman" w:hAnsi="Times New Roman" w:cs="Times New Roman"/>
                <w:b/>
                <w:sz w:val="24"/>
                <w:szCs w:val="24"/>
              </w:rPr>
            </w:pPr>
            <w:proofErr w:type="spellStart"/>
            <w:r w:rsidRPr="007779C8">
              <w:rPr>
                <w:rFonts w:ascii="Times New Roman" w:hAnsi="Times New Roman" w:cs="Times New Roman"/>
                <w:sz w:val="24"/>
                <w:szCs w:val="24"/>
              </w:rPr>
              <w:t>Raport</w:t>
            </w:r>
            <w:proofErr w:type="spellEnd"/>
            <w:r w:rsidRPr="007779C8">
              <w:rPr>
                <w:rFonts w:ascii="Times New Roman" w:hAnsi="Times New Roman" w:cs="Times New Roman"/>
                <w:sz w:val="24"/>
                <w:szCs w:val="24"/>
              </w:rPr>
              <w:t xml:space="preserve"> d’activités</w:t>
            </w:r>
          </w:p>
        </w:tc>
      </w:tr>
      <w:tr w:rsidR="00B030BF" w:rsidRPr="007779C8" w:rsidTr="00DF7530">
        <w:tc>
          <w:tcPr>
            <w:tcW w:w="3533" w:type="dxa"/>
          </w:tcPr>
          <w:p w:rsidR="00B030BF" w:rsidRPr="007779C8" w:rsidRDefault="00B030BF" w:rsidP="00396F72">
            <w:pPr>
              <w:jc w:val="both"/>
              <w:rPr>
                <w:rFonts w:ascii="Times New Roman" w:hAnsi="Times New Roman" w:cs="Times New Roman"/>
                <w:sz w:val="24"/>
                <w:szCs w:val="24"/>
              </w:rPr>
            </w:pPr>
            <w:r w:rsidRPr="007779C8">
              <w:rPr>
                <w:rFonts w:ascii="Times New Roman" w:hAnsi="Times New Roman" w:cs="Times New Roman"/>
                <w:sz w:val="24"/>
                <w:szCs w:val="24"/>
              </w:rPr>
              <w:t>3.1.3</w:t>
            </w:r>
            <w:proofErr w:type="gramStart"/>
            <w:r w:rsidRPr="007779C8">
              <w:rPr>
                <w:rFonts w:ascii="Times New Roman" w:hAnsi="Times New Roman" w:cs="Times New Roman"/>
                <w:sz w:val="24"/>
                <w:szCs w:val="24"/>
              </w:rPr>
              <w:t>.Le</w:t>
            </w:r>
            <w:proofErr w:type="gramEnd"/>
            <w:r w:rsidRPr="007779C8">
              <w:rPr>
                <w:rFonts w:ascii="Times New Roman" w:hAnsi="Times New Roman" w:cs="Times New Roman"/>
                <w:sz w:val="24"/>
                <w:szCs w:val="24"/>
              </w:rPr>
              <w:t xml:space="preserve"> laboratoire est  totalement équipé</w:t>
            </w:r>
          </w:p>
        </w:tc>
        <w:tc>
          <w:tcPr>
            <w:tcW w:w="3319" w:type="dxa"/>
            <w:gridSpan w:val="2"/>
          </w:tcPr>
          <w:p w:rsidR="00B030BF" w:rsidRPr="007779C8" w:rsidRDefault="00B030BF" w:rsidP="00396F72">
            <w:pPr>
              <w:jc w:val="both"/>
              <w:rPr>
                <w:rFonts w:ascii="Times New Roman" w:hAnsi="Times New Roman" w:cs="Times New Roman"/>
                <w:sz w:val="24"/>
                <w:szCs w:val="24"/>
              </w:rPr>
            </w:pPr>
            <w:r w:rsidRPr="007779C8">
              <w:rPr>
                <w:rFonts w:ascii="Times New Roman" w:hAnsi="Times New Roman" w:cs="Times New Roman"/>
                <w:sz w:val="24"/>
                <w:szCs w:val="24"/>
              </w:rPr>
              <w:t>Le laboratoire rempli les normes</w:t>
            </w:r>
          </w:p>
        </w:tc>
        <w:tc>
          <w:tcPr>
            <w:tcW w:w="3066" w:type="dxa"/>
          </w:tcPr>
          <w:p w:rsidR="00B030BF" w:rsidRPr="007779C8" w:rsidRDefault="00B030BF" w:rsidP="00396F72">
            <w:pPr>
              <w:jc w:val="both"/>
              <w:rPr>
                <w:rFonts w:ascii="Times New Roman" w:hAnsi="Times New Roman" w:cs="Times New Roman"/>
                <w:sz w:val="24"/>
                <w:szCs w:val="24"/>
              </w:rPr>
            </w:pPr>
            <w:r w:rsidRPr="007779C8">
              <w:rPr>
                <w:rFonts w:ascii="Times New Roman" w:hAnsi="Times New Roman" w:cs="Times New Roman"/>
                <w:sz w:val="24"/>
                <w:szCs w:val="24"/>
              </w:rPr>
              <w:t>Proportion d’équipement disponible sur l’ensemble de l’équipement  du labo</w:t>
            </w:r>
          </w:p>
        </w:tc>
        <w:tc>
          <w:tcPr>
            <w:tcW w:w="1559" w:type="dxa"/>
          </w:tcPr>
          <w:p w:rsidR="00B030BF" w:rsidRPr="007779C8" w:rsidRDefault="00B030BF" w:rsidP="00396F72">
            <w:pPr>
              <w:jc w:val="both"/>
              <w:rPr>
                <w:rFonts w:ascii="Times New Roman" w:hAnsi="Times New Roman" w:cs="Times New Roman"/>
                <w:sz w:val="24"/>
                <w:szCs w:val="24"/>
              </w:rPr>
            </w:pPr>
            <w:r w:rsidRPr="007779C8">
              <w:rPr>
                <w:rFonts w:ascii="Times New Roman" w:hAnsi="Times New Roman" w:cs="Times New Roman"/>
                <w:sz w:val="24"/>
                <w:szCs w:val="24"/>
              </w:rPr>
              <w:t>Annuelle</w:t>
            </w:r>
          </w:p>
        </w:tc>
        <w:tc>
          <w:tcPr>
            <w:tcW w:w="1701" w:type="dxa"/>
          </w:tcPr>
          <w:p w:rsidR="00B030BF" w:rsidRPr="007779C8" w:rsidRDefault="00B030BF" w:rsidP="00396F72">
            <w:pPr>
              <w:jc w:val="both"/>
              <w:rPr>
                <w:rFonts w:ascii="Times New Roman" w:hAnsi="Times New Roman" w:cs="Times New Roman"/>
                <w:sz w:val="24"/>
                <w:szCs w:val="24"/>
              </w:rPr>
            </w:pPr>
            <w:r w:rsidRPr="007779C8">
              <w:rPr>
                <w:rFonts w:ascii="Times New Roman" w:hAnsi="Times New Roman" w:cs="Times New Roman"/>
                <w:sz w:val="24"/>
                <w:szCs w:val="24"/>
              </w:rPr>
              <w:t>Inventaire d’équipement de labo</w:t>
            </w:r>
          </w:p>
        </w:tc>
      </w:tr>
      <w:tr w:rsidR="00006D0A" w:rsidRPr="007779C8" w:rsidTr="00DF7530">
        <w:tc>
          <w:tcPr>
            <w:tcW w:w="3533" w:type="dxa"/>
          </w:tcPr>
          <w:p w:rsidR="00006D0A" w:rsidRPr="007779C8" w:rsidRDefault="00006D0A" w:rsidP="00396F72">
            <w:pPr>
              <w:jc w:val="both"/>
              <w:rPr>
                <w:rFonts w:ascii="Times New Roman" w:hAnsi="Times New Roman" w:cs="Times New Roman"/>
                <w:sz w:val="24"/>
                <w:szCs w:val="24"/>
              </w:rPr>
            </w:pPr>
            <w:r w:rsidRPr="007779C8">
              <w:rPr>
                <w:rFonts w:ascii="Times New Roman" w:hAnsi="Times New Roman" w:cs="Times New Roman"/>
                <w:sz w:val="24"/>
                <w:szCs w:val="24"/>
              </w:rPr>
              <w:t>4.1.1</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de patients dont le vécu est exploré</w:t>
            </w:r>
          </w:p>
        </w:tc>
        <w:tc>
          <w:tcPr>
            <w:tcW w:w="3319" w:type="dxa"/>
            <w:gridSpan w:val="2"/>
          </w:tcPr>
          <w:p w:rsidR="00006D0A" w:rsidRPr="007779C8" w:rsidRDefault="00006D0A" w:rsidP="00396F72">
            <w:pPr>
              <w:jc w:val="both"/>
              <w:rPr>
                <w:rFonts w:ascii="Times New Roman" w:hAnsi="Times New Roman" w:cs="Times New Roman"/>
                <w:sz w:val="24"/>
                <w:szCs w:val="24"/>
              </w:rPr>
            </w:pPr>
            <w:r w:rsidRPr="007779C8">
              <w:rPr>
                <w:rFonts w:ascii="Times New Roman" w:hAnsi="Times New Roman" w:cs="Times New Roman"/>
                <w:sz w:val="24"/>
                <w:szCs w:val="24"/>
              </w:rPr>
              <w:t xml:space="preserve">Proportion de patients dont le vécu est </w:t>
            </w:r>
            <w:proofErr w:type="gramStart"/>
            <w:r w:rsidRPr="007779C8">
              <w:rPr>
                <w:rFonts w:ascii="Times New Roman" w:hAnsi="Times New Roman" w:cs="Times New Roman"/>
                <w:sz w:val="24"/>
                <w:szCs w:val="24"/>
              </w:rPr>
              <w:t>exploré</w:t>
            </w:r>
            <w:proofErr w:type="gramEnd"/>
          </w:p>
        </w:tc>
        <w:tc>
          <w:tcPr>
            <w:tcW w:w="3066" w:type="dxa"/>
          </w:tcPr>
          <w:p w:rsidR="00006D0A" w:rsidRPr="007779C8" w:rsidRDefault="00006D0A" w:rsidP="001C2FE8">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patients dont le</w:t>
            </w:r>
            <w:r w:rsidR="001C2FE8" w:rsidRPr="007779C8">
              <w:rPr>
                <w:rFonts w:ascii="Times New Roman" w:hAnsi="Times New Roman" w:cs="Times New Roman"/>
                <w:sz w:val="24"/>
                <w:szCs w:val="24"/>
              </w:rPr>
              <w:t xml:space="preserve"> vécu</w:t>
            </w:r>
            <w:r w:rsidRPr="007779C8">
              <w:rPr>
                <w:rFonts w:ascii="Times New Roman" w:hAnsi="Times New Roman" w:cs="Times New Roman"/>
                <w:sz w:val="24"/>
                <w:szCs w:val="24"/>
              </w:rPr>
              <w:t xml:space="preserve"> est exploré sur le total des patients en indication d’écoute</w:t>
            </w:r>
          </w:p>
        </w:tc>
        <w:tc>
          <w:tcPr>
            <w:tcW w:w="1559" w:type="dxa"/>
          </w:tcPr>
          <w:p w:rsidR="00006D0A" w:rsidRPr="007779C8" w:rsidRDefault="00006D0A" w:rsidP="00396F72">
            <w:pPr>
              <w:jc w:val="both"/>
              <w:rPr>
                <w:rFonts w:ascii="Times New Roman" w:hAnsi="Times New Roman" w:cs="Times New Roman"/>
                <w:sz w:val="24"/>
                <w:szCs w:val="24"/>
              </w:rPr>
            </w:pPr>
            <w:r w:rsidRPr="007779C8">
              <w:rPr>
                <w:rFonts w:ascii="Times New Roman" w:hAnsi="Times New Roman" w:cs="Times New Roman"/>
                <w:sz w:val="24"/>
                <w:szCs w:val="24"/>
              </w:rPr>
              <w:t>Mensuelle</w:t>
            </w:r>
          </w:p>
        </w:tc>
        <w:tc>
          <w:tcPr>
            <w:tcW w:w="1701" w:type="dxa"/>
          </w:tcPr>
          <w:p w:rsidR="00006D0A" w:rsidRPr="007779C8" w:rsidRDefault="00006D0A" w:rsidP="00396F72">
            <w:pPr>
              <w:jc w:val="both"/>
              <w:rPr>
                <w:rFonts w:ascii="Times New Roman" w:hAnsi="Times New Roman" w:cs="Times New Roman"/>
                <w:sz w:val="24"/>
                <w:szCs w:val="24"/>
              </w:rPr>
            </w:pPr>
            <w:r w:rsidRPr="007779C8">
              <w:rPr>
                <w:rFonts w:ascii="Times New Roman" w:hAnsi="Times New Roman" w:cs="Times New Roman"/>
                <w:sz w:val="24"/>
                <w:szCs w:val="24"/>
              </w:rPr>
              <w:t>Registre d’écoute</w:t>
            </w:r>
          </w:p>
        </w:tc>
      </w:tr>
      <w:tr w:rsidR="00801D9D" w:rsidRPr="007779C8" w:rsidTr="00DF7530">
        <w:tc>
          <w:tcPr>
            <w:tcW w:w="3533" w:type="dxa"/>
          </w:tcPr>
          <w:p w:rsidR="00801D9D" w:rsidRPr="007779C8" w:rsidRDefault="00801D9D" w:rsidP="00396F72">
            <w:pPr>
              <w:jc w:val="both"/>
              <w:rPr>
                <w:rFonts w:ascii="Times New Roman" w:hAnsi="Times New Roman" w:cs="Times New Roman"/>
                <w:sz w:val="24"/>
                <w:szCs w:val="24"/>
              </w:rPr>
            </w:pPr>
            <w:r w:rsidRPr="007779C8">
              <w:rPr>
                <w:rFonts w:ascii="Times New Roman" w:hAnsi="Times New Roman" w:cs="Times New Roman"/>
                <w:sz w:val="24"/>
                <w:szCs w:val="24"/>
              </w:rPr>
              <w:t>4.1.2</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de problèmes de santé résolus</w:t>
            </w:r>
          </w:p>
        </w:tc>
        <w:tc>
          <w:tcPr>
            <w:tcW w:w="3319" w:type="dxa"/>
            <w:gridSpan w:val="2"/>
          </w:tcPr>
          <w:p w:rsidR="00801D9D" w:rsidRPr="007779C8" w:rsidRDefault="00801D9D" w:rsidP="00396F72">
            <w:pPr>
              <w:jc w:val="both"/>
              <w:rPr>
                <w:rFonts w:ascii="Times New Roman" w:hAnsi="Times New Roman" w:cs="Times New Roman"/>
                <w:sz w:val="24"/>
                <w:szCs w:val="24"/>
              </w:rPr>
            </w:pPr>
            <w:r w:rsidRPr="007779C8">
              <w:rPr>
                <w:rFonts w:ascii="Times New Roman" w:hAnsi="Times New Roman" w:cs="Times New Roman"/>
                <w:sz w:val="24"/>
                <w:szCs w:val="24"/>
              </w:rPr>
              <w:t>Proportion de problème de santé résolus</w:t>
            </w:r>
          </w:p>
        </w:tc>
        <w:tc>
          <w:tcPr>
            <w:tcW w:w="3066" w:type="dxa"/>
          </w:tcPr>
          <w:p w:rsidR="00801D9D" w:rsidRPr="007779C8" w:rsidRDefault="00801D9D" w:rsidP="00396F72">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problèmes de santé résolus sur le total des problèmes identifiés</w:t>
            </w:r>
          </w:p>
        </w:tc>
        <w:tc>
          <w:tcPr>
            <w:tcW w:w="1559" w:type="dxa"/>
          </w:tcPr>
          <w:p w:rsidR="00801D9D" w:rsidRPr="007779C8" w:rsidRDefault="00801D9D" w:rsidP="00396F72">
            <w:pPr>
              <w:jc w:val="both"/>
              <w:rPr>
                <w:rFonts w:ascii="Times New Roman" w:hAnsi="Times New Roman" w:cs="Times New Roman"/>
                <w:sz w:val="24"/>
                <w:szCs w:val="24"/>
              </w:rPr>
            </w:pPr>
            <w:r w:rsidRPr="007779C8">
              <w:rPr>
                <w:rFonts w:ascii="Times New Roman" w:hAnsi="Times New Roman" w:cs="Times New Roman"/>
                <w:sz w:val="24"/>
                <w:szCs w:val="24"/>
              </w:rPr>
              <w:t>Mensuelle</w:t>
            </w:r>
          </w:p>
        </w:tc>
        <w:tc>
          <w:tcPr>
            <w:tcW w:w="1701" w:type="dxa"/>
          </w:tcPr>
          <w:p w:rsidR="00801D9D" w:rsidRPr="007779C8" w:rsidRDefault="00801D9D" w:rsidP="00396F72">
            <w:pPr>
              <w:jc w:val="both"/>
              <w:rPr>
                <w:rFonts w:ascii="Times New Roman" w:hAnsi="Times New Roman" w:cs="Times New Roman"/>
                <w:sz w:val="24"/>
                <w:szCs w:val="24"/>
              </w:rPr>
            </w:pPr>
            <w:r w:rsidRPr="007779C8">
              <w:rPr>
                <w:rFonts w:ascii="Times New Roman" w:hAnsi="Times New Roman" w:cs="Times New Roman"/>
                <w:sz w:val="24"/>
                <w:szCs w:val="24"/>
              </w:rPr>
              <w:t>Registre d’écoute</w:t>
            </w:r>
          </w:p>
        </w:tc>
      </w:tr>
      <w:tr w:rsidR="002C375D" w:rsidRPr="007779C8" w:rsidTr="00DF7530">
        <w:tc>
          <w:tcPr>
            <w:tcW w:w="3533" w:type="dxa"/>
          </w:tcPr>
          <w:p w:rsidR="002C375D" w:rsidRPr="007779C8" w:rsidRDefault="003E083D" w:rsidP="00396F72">
            <w:pPr>
              <w:jc w:val="both"/>
              <w:rPr>
                <w:rFonts w:ascii="Times New Roman" w:hAnsi="Times New Roman" w:cs="Times New Roman"/>
                <w:sz w:val="24"/>
                <w:szCs w:val="24"/>
              </w:rPr>
            </w:pPr>
            <w:r w:rsidRPr="007779C8">
              <w:rPr>
                <w:rFonts w:ascii="Times New Roman" w:hAnsi="Times New Roman" w:cs="Times New Roman"/>
                <w:sz w:val="24"/>
                <w:szCs w:val="24"/>
              </w:rPr>
              <w:t>4.2.1</w:t>
            </w:r>
            <w:proofErr w:type="gramStart"/>
            <w:r w:rsidR="002C375D" w:rsidRPr="007779C8">
              <w:rPr>
                <w:rFonts w:ascii="Times New Roman" w:hAnsi="Times New Roman" w:cs="Times New Roman"/>
                <w:sz w:val="24"/>
                <w:szCs w:val="24"/>
              </w:rPr>
              <w:t>.Proportion</w:t>
            </w:r>
            <w:proofErr w:type="gramEnd"/>
            <w:r w:rsidR="002C375D" w:rsidRPr="007779C8">
              <w:rPr>
                <w:rFonts w:ascii="Times New Roman" w:hAnsi="Times New Roman" w:cs="Times New Roman"/>
                <w:sz w:val="24"/>
                <w:szCs w:val="24"/>
              </w:rPr>
              <w:t xml:space="preserve"> de besoins en formation</w:t>
            </w:r>
          </w:p>
        </w:tc>
        <w:tc>
          <w:tcPr>
            <w:tcW w:w="3319" w:type="dxa"/>
            <w:gridSpan w:val="2"/>
          </w:tcPr>
          <w:p w:rsidR="002C375D" w:rsidRPr="007779C8" w:rsidRDefault="002C375D" w:rsidP="00396F72">
            <w:pPr>
              <w:jc w:val="both"/>
              <w:rPr>
                <w:rFonts w:ascii="Times New Roman" w:hAnsi="Times New Roman" w:cs="Times New Roman"/>
                <w:sz w:val="24"/>
                <w:szCs w:val="24"/>
              </w:rPr>
            </w:pPr>
            <w:r w:rsidRPr="007779C8">
              <w:rPr>
                <w:rFonts w:ascii="Times New Roman" w:hAnsi="Times New Roman" w:cs="Times New Roman"/>
                <w:sz w:val="24"/>
                <w:szCs w:val="24"/>
              </w:rPr>
              <w:t>Besoins en en formation identifiés</w:t>
            </w:r>
          </w:p>
        </w:tc>
        <w:tc>
          <w:tcPr>
            <w:tcW w:w="3066" w:type="dxa"/>
          </w:tcPr>
          <w:p w:rsidR="002C375D" w:rsidRPr="007779C8" w:rsidRDefault="002C375D" w:rsidP="00396F72">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TDR élaboré sur le total des besoins en formation</w:t>
            </w:r>
          </w:p>
        </w:tc>
        <w:tc>
          <w:tcPr>
            <w:tcW w:w="1559" w:type="dxa"/>
          </w:tcPr>
          <w:p w:rsidR="002C375D" w:rsidRPr="007779C8" w:rsidRDefault="002C375D" w:rsidP="00396F72">
            <w:pPr>
              <w:jc w:val="both"/>
              <w:rPr>
                <w:rFonts w:ascii="Times New Roman" w:hAnsi="Times New Roman" w:cs="Times New Roman"/>
                <w:sz w:val="24"/>
                <w:szCs w:val="24"/>
              </w:rPr>
            </w:pPr>
            <w:r w:rsidRPr="007779C8">
              <w:rPr>
                <w:rFonts w:ascii="Times New Roman" w:hAnsi="Times New Roman" w:cs="Times New Roman"/>
                <w:sz w:val="24"/>
                <w:szCs w:val="24"/>
              </w:rPr>
              <w:t>Trimestrielle</w:t>
            </w:r>
          </w:p>
        </w:tc>
        <w:tc>
          <w:tcPr>
            <w:tcW w:w="1701" w:type="dxa"/>
          </w:tcPr>
          <w:p w:rsidR="002C375D" w:rsidRPr="007779C8" w:rsidRDefault="00DC05D8" w:rsidP="00396F72">
            <w:pPr>
              <w:jc w:val="both"/>
              <w:rPr>
                <w:rFonts w:ascii="Times New Roman" w:hAnsi="Times New Roman" w:cs="Times New Roman"/>
                <w:sz w:val="24"/>
                <w:szCs w:val="24"/>
              </w:rPr>
            </w:pPr>
            <w:r w:rsidRPr="007779C8">
              <w:rPr>
                <w:rFonts w:ascii="Times New Roman" w:hAnsi="Times New Roman" w:cs="Times New Roman"/>
                <w:sz w:val="24"/>
                <w:szCs w:val="24"/>
              </w:rPr>
              <w:t>PV d’identification</w:t>
            </w:r>
          </w:p>
        </w:tc>
      </w:tr>
      <w:tr w:rsidR="00A302F3" w:rsidRPr="007779C8" w:rsidTr="00DF7530">
        <w:tc>
          <w:tcPr>
            <w:tcW w:w="3533" w:type="dxa"/>
          </w:tcPr>
          <w:p w:rsidR="00A302F3" w:rsidRPr="007779C8" w:rsidRDefault="003E083D" w:rsidP="00396F72">
            <w:pPr>
              <w:jc w:val="both"/>
              <w:rPr>
                <w:rFonts w:ascii="Times New Roman" w:hAnsi="Times New Roman" w:cs="Times New Roman"/>
                <w:sz w:val="24"/>
                <w:szCs w:val="24"/>
              </w:rPr>
            </w:pPr>
            <w:r w:rsidRPr="007779C8">
              <w:rPr>
                <w:rFonts w:ascii="Times New Roman" w:hAnsi="Times New Roman" w:cs="Times New Roman"/>
                <w:sz w:val="24"/>
                <w:szCs w:val="24"/>
              </w:rPr>
              <w:t>4.2.2</w:t>
            </w:r>
            <w:proofErr w:type="gramStart"/>
            <w:r w:rsidR="00A302F3" w:rsidRPr="007779C8">
              <w:rPr>
                <w:rFonts w:ascii="Times New Roman" w:hAnsi="Times New Roman" w:cs="Times New Roman"/>
                <w:sz w:val="24"/>
                <w:szCs w:val="24"/>
              </w:rPr>
              <w:t>.Nbre</w:t>
            </w:r>
            <w:proofErr w:type="gramEnd"/>
            <w:r w:rsidR="00A302F3" w:rsidRPr="007779C8">
              <w:rPr>
                <w:rFonts w:ascii="Times New Roman" w:hAnsi="Times New Roman" w:cs="Times New Roman"/>
                <w:sz w:val="24"/>
                <w:szCs w:val="24"/>
              </w:rPr>
              <w:t xml:space="preserve"> de formations organisées sur l’intégration des services</w:t>
            </w:r>
          </w:p>
        </w:tc>
        <w:tc>
          <w:tcPr>
            <w:tcW w:w="3319" w:type="dxa"/>
            <w:gridSpan w:val="2"/>
          </w:tcPr>
          <w:p w:rsidR="00A302F3" w:rsidRPr="007779C8" w:rsidRDefault="00A302F3" w:rsidP="00396F72">
            <w:pPr>
              <w:jc w:val="both"/>
              <w:rPr>
                <w:rFonts w:ascii="Times New Roman" w:hAnsi="Times New Roman" w:cs="Times New Roman"/>
                <w:sz w:val="24"/>
                <w:szCs w:val="24"/>
              </w:rPr>
            </w:pPr>
            <w:r w:rsidRPr="007779C8">
              <w:rPr>
                <w:rFonts w:ascii="Times New Roman" w:hAnsi="Times New Roman" w:cs="Times New Roman"/>
                <w:sz w:val="24"/>
                <w:szCs w:val="24"/>
              </w:rPr>
              <w:t xml:space="preserve">Proportion du personnel formé sur l’intégration des services </w:t>
            </w:r>
          </w:p>
        </w:tc>
        <w:tc>
          <w:tcPr>
            <w:tcW w:w="3066" w:type="dxa"/>
          </w:tcPr>
          <w:p w:rsidR="00A302F3" w:rsidRPr="007779C8" w:rsidRDefault="00A302F3" w:rsidP="00396F72">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du personnel formé sur le total du personnel en besoin de formation</w:t>
            </w:r>
          </w:p>
        </w:tc>
        <w:tc>
          <w:tcPr>
            <w:tcW w:w="1559" w:type="dxa"/>
          </w:tcPr>
          <w:p w:rsidR="00A302F3" w:rsidRPr="007779C8" w:rsidRDefault="00A302F3" w:rsidP="00396F72">
            <w:pPr>
              <w:jc w:val="both"/>
              <w:rPr>
                <w:rFonts w:ascii="Times New Roman" w:hAnsi="Times New Roman" w:cs="Times New Roman"/>
                <w:sz w:val="24"/>
                <w:szCs w:val="24"/>
              </w:rPr>
            </w:pPr>
            <w:r w:rsidRPr="007779C8">
              <w:rPr>
                <w:rFonts w:ascii="Times New Roman" w:hAnsi="Times New Roman" w:cs="Times New Roman"/>
                <w:sz w:val="24"/>
                <w:szCs w:val="24"/>
              </w:rPr>
              <w:t>Trimestrielle</w:t>
            </w:r>
          </w:p>
        </w:tc>
        <w:tc>
          <w:tcPr>
            <w:tcW w:w="1701" w:type="dxa"/>
          </w:tcPr>
          <w:p w:rsidR="00A302F3" w:rsidRPr="007779C8" w:rsidRDefault="00EE025E" w:rsidP="00396F72">
            <w:pPr>
              <w:jc w:val="both"/>
              <w:rPr>
                <w:rFonts w:ascii="Times New Roman" w:hAnsi="Times New Roman" w:cs="Times New Roman"/>
                <w:sz w:val="24"/>
                <w:szCs w:val="24"/>
              </w:rPr>
            </w:pPr>
            <w:r w:rsidRPr="007779C8">
              <w:rPr>
                <w:rFonts w:ascii="Times New Roman" w:hAnsi="Times New Roman" w:cs="Times New Roman"/>
                <w:sz w:val="24"/>
                <w:szCs w:val="24"/>
              </w:rPr>
              <w:t>PV de formation</w:t>
            </w:r>
          </w:p>
        </w:tc>
      </w:tr>
      <w:tr w:rsidR="00A302F3" w:rsidRPr="007779C8" w:rsidTr="00DF7530">
        <w:tc>
          <w:tcPr>
            <w:tcW w:w="3533" w:type="dxa"/>
          </w:tcPr>
          <w:p w:rsidR="00A302F3" w:rsidRPr="007779C8" w:rsidRDefault="003E083D" w:rsidP="00396F72">
            <w:pPr>
              <w:jc w:val="both"/>
              <w:rPr>
                <w:rFonts w:ascii="Times New Roman" w:hAnsi="Times New Roman" w:cs="Times New Roman"/>
                <w:sz w:val="24"/>
                <w:szCs w:val="24"/>
              </w:rPr>
            </w:pPr>
            <w:r w:rsidRPr="007779C8">
              <w:rPr>
                <w:rFonts w:ascii="Times New Roman" w:hAnsi="Times New Roman" w:cs="Times New Roman"/>
                <w:sz w:val="24"/>
                <w:szCs w:val="24"/>
              </w:rPr>
              <w:t>4.3.1</w:t>
            </w:r>
            <w:proofErr w:type="gramStart"/>
            <w:r w:rsidR="00547C09" w:rsidRPr="007779C8">
              <w:rPr>
                <w:rFonts w:ascii="Times New Roman" w:hAnsi="Times New Roman" w:cs="Times New Roman"/>
                <w:sz w:val="24"/>
                <w:szCs w:val="24"/>
              </w:rPr>
              <w:t>.</w:t>
            </w:r>
            <w:r w:rsidR="00AD2E88" w:rsidRPr="007779C8">
              <w:rPr>
                <w:rFonts w:ascii="Times New Roman" w:hAnsi="Times New Roman" w:cs="Times New Roman"/>
                <w:sz w:val="24"/>
                <w:szCs w:val="24"/>
              </w:rPr>
              <w:t>Nbre</w:t>
            </w:r>
            <w:proofErr w:type="gramEnd"/>
            <w:r w:rsidR="00AD2E88" w:rsidRPr="007779C8">
              <w:rPr>
                <w:rFonts w:ascii="Times New Roman" w:hAnsi="Times New Roman" w:cs="Times New Roman"/>
                <w:sz w:val="24"/>
                <w:szCs w:val="24"/>
              </w:rPr>
              <w:t xml:space="preserve"> de séances de sensibilisation sur le don du sang</w:t>
            </w:r>
          </w:p>
        </w:tc>
        <w:tc>
          <w:tcPr>
            <w:tcW w:w="3319" w:type="dxa"/>
            <w:gridSpan w:val="2"/>
          </w:tcPr>
          <w:p w:rsidR="00A302F3" w:rsidRPr="007779C8" w:rsidRDefault="00AD2E88" w:rsidP="00396F72">
            <w:pPr>
              <w:jc w:val="both"/>
              <w:rPr>
                <w:rFonts w:ascii="Times New Roman" w:hAnsi="Times New Roman" w:cs="Times New Roman"/>
                <w:sz w:val="24"/>
                <w:szCs w:val="24"/>
              </w:rPr>
            </w:pPr>
            <w:r w:rsidRPr="007779C8">
              <w:rPr>
                <w:rFonts w:ascii="Times New Roman" w:hAnsi="Times New Roman" w:cs="Times New Roman"/>
                <w:sz w:val="24"/>
                <w:szCs w:val="24"/>
              </w:rPr>
              <w:t>Proportion de séance</w:t>
            </w:r>
            <w:r w:rsidR="00B840D1" w:rsidRPr="007779C8">
              <w:rPr>
                <w:rFonts w:ascii="Times New Roman" w:hAnsi="Times New Roman" w:cs="Times New Roman"/>
                <w:sz w:val="24"/>
                <w:szCs w:val="24"/>
              </w:rPr>
              <w:t>s</w:t>
            </w:r>
            <w:r w:rsidRPr="007779C8">
              <w:rPr>
                <w:rFonts w:ascii="Times New Roman" w:hAnsi="Times New Roman" w:cs="Times New Roman"/>
                <w:sz w:val="24"/>
                <w:szCs w:val="24"/>
              </w:rPr>
              <w:t xml:space="preserve"> de sensibilisation organisées</w:t>
            </w:r>
          </w:p>
        </w:tc>
        <w:tc>
          <w:tcPr>
            <w:tcW w:w="3066" w:type="dxa"/>
          </w:tcPr>
          <w:p w:rsidR="00A302F3" w:rsidRPr="007779C8" w:rsidRDefault="00AD2E88" w:rsidP="00396F72">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séances organisée sur les séances prévues</w:t>
            </w:r>
          </w:p>
        </w:tc>
        <w:tc>
          <w:tcPr>
            <w:tcW w:w="1559" w:type="dxa"/>
          </w:tcPr>
          <w:p w:rsidR="00A302F3" w:rsidRPr="007779C8" w:rsidRDefault="00AD2E88" w:rsidP="00396F72">
            <w:pPr>
              <w:jc w:val="both"/>
              <w:rPr>
                <w:rFonts w:ascii="Times New Roman" w:hAnsi="Times New Roman" w:cs="Times New Roman"/>
                <w:sz w:val="24"/>
                <w:szCs w:val="24"/>
              </w:rPr>
            </w:pPr>
            <w:r w:rsidRPr="007779C8">
              <w:rPr>
                <w:rFonts w:ascii="Times New Roman" w:hAnsi="Times New Roman" w:cs="Times New Roman"/>
                <w:sz w:val="24"/>
                <w:szCs w:val="24"/>
              </w:rPr>
              <w:t>Trimestrielle</w:t>
            </w:r>
          </w:p>
        </w:tc>
        <w:tc>
          <w:tcPr>
            <w:tcW w:w="1701" w:type="dxa"/>
          </w:tcPr>
          <w:p w:rsidR="00A302F3" w:rsidRPr="007779C8" w:rsidRDefault="00913D6A" w:rsidP="00396F72">
            <w:pPr>
              <w:jc w:val="both"/>
              <w:rPr>
                <w:rFonts w:ascii="Times New Roman" w:hAnsi="Times New Roman" w:cs="Times New Roman"/>
                <w:sz w:val="24"/>
                <w:szCs w:val="24"/>
              </w:rPr>
            </w:pPr>
            <w:r w:rsidRPr="007779C8">
              <w:rPr>
                <w:rFonts w:ascii="Times New Roman" w:hAnsi="Times New Roman" w:cs="Times New Roman"/>
                <w:sz w:val="24"/>
                <w:szCs w:val="24"/>
              </w:rPr>
              <w:t>Rapport d’activités</w:t>
            </w:r>
          </w:p>
        </w:tc>
      </w:tr>
      <w:tr w:rsidR="00A302F3" w:rsidRPr="007779C8" w:rsidTr="00DF7530">
        <w:tc>
          <w:tcPr>
            <w:tcW w:w="3533" w:type="dxa"/>
          </w:tcPr>
          <w:p w:rsidR="00A302F3" w:rsidRPr="007779C8" w:rsidRDefault="003E083D" w:rsidP="00396F72">
            <w:pPr>
              <w:jc w:val="both"/>
              <w:rPr>
                <w:rFonts w:ascii="Times New Roman" w:hAnsi="Times New Roman" w:cs="Times New Roman"/>
                <w:sz w:val="24"/>
                <w:szCs w:val="24"/>
              </w:rPr>
            </w:pPr>
            <w:r w:rsidRPr="007779C8">
              <w:rPr>
                <w:rFonts w:ascii="Times New Roman" w:hAnsi="Times New Roman" w:cs="Times New Roman"/>
                <w:sz w:val="24"/>
                <w:szCs w:val="24"/>
              </w:rPr>
              <w:t>4.3.2</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de </w:t>
            </w:r>
            <w:proofErr w:type="spellStart"/>
            <w:r w:rsidRPr="007779C8">
              <w:rPr>
                <w:rFonts w:ascii="Times New Roman" w:hAnsi="Times New Roman" w:cs="Times New Roman"/>
                <w:sz w:val="24"/>
                <w:szCs w:val="24"/>
              </w:rPr>
              <w:t>jrnée</w:t>
            </w:r>
            <w:proofErr w:type="spellEnd"/>
            <w:r w:rsidRPr="007779C8">
              <w:rPr>
                <w:rFonts w:ascii="Times New Roman" w:hAnsi="Times New Roman" w:cs="Times New Roman"/>
                <w:sz w:val="24"/>
                <w:szCs w:val="24"/>
              </w:rPr>
              <w:t xml:space="preserve"> dédiées au don du sang</w:t>
            </w:r>
          </w:p>
        </w:tc>
        <w:tc>
          <w:tcPr>
            <w:tcW w:w="3319" w:type="dxa"/>
            <w:gridSpan w:val="2"/>
          </w:tcPr>
          <w:p w:rsidR="00A302F3" w:rsidRPr="007779C8" w:rsidRDefault="00DC05D8" w:rsidP="00396F72">
            <w:pPr>
              <w:jc w:val="both"/>
              <w:rPr>
                <w:rFonts w:ascii="Times New Roman" w:hAnsi="Times New Roman" w:cs="Times New Roman"/>
                <w:sz w:val="24"/>
                <w:szCs w:val="24"/>
              </w:rPr>
            </w:pPr>
            <w:r w:rsidRPr="007779C8">
              <w:rPr>
                <w:rFonts w:ascii="Times New Roman" w:hAnsi="Times New Roman" w:cs="Times New Roman"/>
                <w:sz w:val="24"/>
                <w:szCs w:val="24"/>
              </w:rPr>
              <w:t xml:space="preserve">Proportion de </w:t>
            </w:r>
            <w:proofErr w:type="spellStart"/>
            <w:r w:rsidRPr="007779C8">
              <w:rPr>
                <w:rFonts w:ascii="Times New Roman" w:hAnsi="Times New Roman" w:cs="Times New Roman"/>
                <w:sz w:val="24"/>
                <w:szCs w:val="24"/>
              </w:rPr>
              <w:t>jrnées</w:t>
            </w:r>
            <w:proofErr w:type="spellEnd"/>
            <w:r w:rsidRPr="007779C8">
              <w:rPr>
                <w:rFonts w:ascii="Times New Roman" w:hAnsi="Times New Roman" w:cs="Times New Roman"/>
                <w:sz w:val="24"/>
                <w:szCs w:val="24"/>
              </w:rPr>
              <w:t xml:space="preserve"> dédiées au don du sang</w:t>
            </w:r>
          </w:p>
        </w:tc>
        <w:tc>
          <w:tcPr>
            <w:tcW w:w="3066" w:type="dxa"/>
          </w:tcPr>
          <w:p w:rsidR="00A302F3" w:rsidRPr="007779C8" w:rsidRDefault="00DC05D8" w:rsidP="00396F72">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w:t>
            </w:r>
            <w:proofErr w:type="spellStart"/>
            <w:r w:rsidRPr="007779C8">
              <w:rPr>
                <w:rFonts w:ascii="Times New Roman" w:hAnsi="Times New Roman" w:cs="Times New Roman"/>
                <w:sz w:val="24"/>
                <w:szCs w:val="24"/>
              </w:rPr>
              <w:t>jrnée</w:t>
            </w:r>
            <w:proofErr w:type="spellEnd"/>
            <w:r w:rsidRPr="007779C8">
              <w:rPr>
                <w:rFonts w:ascii="Times New Roman" w:hAnsi="Times New Roman" w:cs="Times New Roman"/>
                <w:sz w:val="24"/>
                <w:szCs w:val="24"/>
              </w:rPr>
              <w:t xml:space="preserve"> de don du sang sur le total prévu</w:t>
            </w:r>
          </w:p>
        </w:tc>
        <w:tc>
          <w:tcPr>
            <w:tcW w:w="1559" w:type="dxa"/>
          </w:tcPr>
          <w:p w:rsidR="00A302F3" w:rsidRPr="007779C8" w:rsidRDefault="00DC05D8" w:rsidP="00396F72">
            <w:pPr>
              <w:jc w:val="both"/>
              <w:rPr>
                <w:rFonts w:ascii="Times New Roman" w:hAnsi="Times New Roman" w:cs="Times New Roman"/>
                <w:sz w:val="24"/>
                <w:szCs w:val="24"/>
              </w:rPr>
            </w:pPr>
            <w:r w:rsidRPr="007779C8">
              <w:rPr>
                <w:rFonts w:ascii="Times New Roman" w:hAnsi="Times New Roman" w:cs="Times New Roman"/>
                <w:sz w:val="24"/>
                <w:szCs w:val="24"/>
              </w:rPr>
              <w:t>Trimestrielle</w:t>
            </w:r>
          </w:p>
        </w:tc>
        <w:tc>
          <w:tcPr>
            <w:tcW w:w="1701" w:type="dxa"/>
          </w:tcPr>
          <w:p w:rsidR="00A302F3" w:rsidRPr="007779C8" w:rsidRDefault="00DC05D8" w:rsidP="00396F72">
            <w:pPr>
              <w:jc w:val="both"/>
              <w:rPr>
                <w:rFonts w:ascii="Times New Roman" w:hAnsi="Times New Roman" w:cs="Times New Roman"/>
                <w:sz w:val="24"/>
                <w:szCs w:val="24"/>
              </w:rPr>
            </w:pPr>
            <w:r w:rsidRPr="007779C8">
              <w:rPr>
                <w:rFonts w:ascii="Times New Roman" w:hAnsi="Times New Roman" w:cs="Times New Roman"/>
                <w:sz w:val="24"/>
                <w:szCs w:val="24"/>
              </w:rPr>
              <w:t>Rapport d’activité</w:t>
            </w:r>
          </w:p>
        </w:tc>
      </w:tr>
      <w:tr w:rsidR="000E11F5" w:rsidRPr="007779C8" w:rsidTr="00DF7530">
        <w:tc>
          <w:tcPr>
            <w:tcW w:w="3533" w:type="dxa"/>
          </w:tcPr>
          <w:p w:rsidR="000E11F5" w:rsidRPr="007779C8" w:rsidRDefault="000E11F5" w:rsidP="00396F72">
            <w:pPr>
              <w:jc w:val="both"/>
              <w:rPr>
                <w:rFonts w:ascii="Times New Roman" w:hAnsi="Times New Roman" w:cs="Times New Roman"/>
                <w:sz w:val="24"/>
                <w:szCs w:val="24"/>
              </w:rPr>
            </w:pPr>
            <w:r w:rsidRPr="007779C8">
              <w:rPr>
                <w:rFonts w:ascii="Times New Roman" w:hAnsi="Times New Roman" w:cs="Times New Roman"/>
                <w:sz w:val="24"/>
                <w:szCs w:val="24"/>
              </w:rPr>
              <w:lastRenderedPageBreak/>
              <w:t>5.1.1</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de nouvelles acceptantes en  PF </w:t>
            </w:r>
          </w:p>
        </w:tc>
        <w:tc>
          <w:tcPr>
            <w:tcW w:w="3319" w:type="dxa"/>
            <w:gridSpan w:val="2"/>
          </w:tcPr>
          <w:p w:rsidR="000E11F5" w:rsidRPr="007779C8" w:rsidRDefault="000E11F5" w:rsidP="00396F72">
            <w:pPr>
              <w:jc w:val="both"/>
              <w:rPr>
                <w:rFonts w:ascii="Times New Roman" w:hAnsi="Times New Roman" w:cs="Times New Roman"/>
                <w:sz w:val="24"/>
                <w:szCs w:val="24"/>
              </w:rPr>
            </w:pPr>
            <w:r w:rsidRPr="007779C8">
              <w:rPr>
                <w:rFonts w:ascii="Times New Roman" w:hAnsi="Times New Roman" w:cs="Times New Roman"/>
                <w:sz w:val="24"/>
                <w:szCs w:val="24"/>
              </w:rPr>
              <w:t>Proportion de nouvelle acceptantes</w:t>
            </w:r>
          </w:p>
        </w:tc>
        <w:tc>
          <w:tcPr>
            <w:tcW w:w="3066" w:type="dxa"/>
          </w:tcPr>
          <w:p w:rsidR="000E11F5" w:rsidRPr="007779C8" w:rsidRDefault="000E11F5" w:rsidP="00396F72">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des cas de nouvelles acceptantes à la PF  sur le total des sensibilisés</w:t>
            </w:r>
          </w:p>
        </w:tc>
        <w:tc>
          <w:tcPr>
            <w:tcW w:w="1559" w:type="dxa"/>
          </w:tcPr>
          <w:p w:rsidR="000E11F5" w:rsidRPr="007779C8" w:rsidRDefault="000E11F5" w:rsidP="00396F72">
            <w:pPr>
              <w:jc w:val="both"/>
              <w:rPr>
                <w:rFonts w:ascii="Times New Roman" w:hAnsi="Times New Roman" w:cs="Times New Roman"/>
                <w:sz w:val="24"/>
                <w:szCs w:val="24"/>
              </w:rPr>
            </w:pPr>
            <w:r w:rsidRPr="007779C8">
              <w:rPr>
                <w:rFonts w:ascii="Times New Roman" w:hAnsi="Times New Roman" w:cs="Times New Roman"/>
                <w:sz w:val="24"/>
                <w:szCs w:val="24"/>
              </w:rPr>
              <w:t>Mensuelle</w:t>
            </w:r>
          </w:p>
        </w:tc>
        <w:tc>
          <w:tcPr>
            <w:tcW w:w="1701" w:type="dxa"/>
          </w:tcPr>
          <w:p w:rsidR="000E11F5" w:rsidRPr="007779C8" w:rsidRDefault="000E11F5" w:rsidP="00396F72">
            <w:pPr>
              <w:jc w:val="both"/>
              <w:rPr>
                <w:rFonts w:ascii="Times New Roman" w:hAnsi="Times New Roman" w:cs="Times New Roman"/>
                <w:sz w:val="24"/>
                <w:szCs w:val="24"/>
              </w:rPr>
            </w:pPr>
            <w:r w:rsidRPr="007779C8">
              <w:rPr>
                <w:rFonts w:ascii="Times New Roman" w:hAnsi="Times New Roman" w:cs="Times New Roman"/>
                <w:sz w:val="24"/>
                <w:szCs w:val="24"/>
              </w:rPr>
              <w:t>Rapport d’activité</w:t>
            </w:r>
          </w:p>
        </w:tc>
      </w:tr>
      <w:tr w:rsidR="000E11F5" w:rsidRPr="007779C8" w:rsidTr="00DF7530">
        <w:tc>
          <w:tcPr>
            <w:tcW w:w="3533" w:type="dxa"/>
          </w:tcPr>
          <w:p w:rsidR="000E11F5" w:rsidRPr="007779C8" w:rsidRDefault="000E11F5" w:rsidP="00396F72">
            <w:pPr>
              <w:jc w:val="both"/>
              <w:rPr>
                <w:rFonts w:ascii="Times New Roman" w:hAnsi="Times New Roman" w:cs="Times New Roman"/>
                <w:sz w:val="24"/>
                <w:szCs w:val="24"/>
              </w:rPr>
            </w:pPr>
            <w:r w:rsidRPr="007779C8">
              <w:rPr>
                <w:rFonts w:ascii="Times New Roman" w:hAnsi="Times New Roman" w:cs="Times New Roman"/>
                <w:sz w:val="24"/>
                <w:szCs w:val="24"/>
              </w:rPr>
              <w:t>5.1.2.% des cas qui adhèrent à la CPN P au programme p/p aux sensibilisés</w:t>
            </w:r>
          </w:p>
        </w:tc>
        <w:tc>
          <w:tcPr>
            <w:tcW w:w="3319" w:type="dxa"/>
            <w:gridSpan w:val="2"/>
          </w:tcPr>
          <w:p w:rsidR="000E11F5" w:rsidRPr="007779C8" w:rsidRDefault="000E11F5" w:rsidP="00396F72">
            <w:pPr>
              <w:jc w:val="both"/>
              <w:rPr>
                <w:rFonts w:ascii="Times New Roman" w:hAnsi="Times New Roman" w:cs="Times New Roman"/>
                <w:sz w:val="24"/>
                <w:szCs w:val="24"/>
              </w:rPr>
            </w:pPr>
            <w:r w:rsidRPr="007779C8">
              <w:rPr>
                <w:rFonts w:ascii="Times New Roman" w:hAnsi="Times New Roman" w:cs="Times New Roman"/>
                <w:sz w:val="24"/>
                <w:szCs w:val="24"/>
              </w:rPr>
              <w:t>Proportion de clientes qui adhèrent  à la CPN P</w:t>
            </w:r>
          </w:p>
        </w:tc>
        <w:tc>
          <w:tcPr>
            <w:tcW w:w="3066" w:type="dxa"/>
          </w:tcPr>
          <w:p w:rsidR="000E11F5" w:rsidRPr="007779C8" w:rsidRDefault="000E11F5" w:rsidP="00396F72">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cas de CPN P sur le total de cas sensibilisés</w:t>
            </w:r>
          </w:p>
        </w:tc>
        <w:tc>
          <w:tcPr>
            <w:tcW w:w="1559" w:type="dxa"/>
          </w:tcPr>
          <w:p w:rsidR="000E11F5" w:rsidRPr="007779C8" w:rsidRDefault="000E11F5" w:rsidP="00396F72">
            <w:pPr>
              <w:jc w:val="both"/>
              <w:rPr>
                <w:rFonts w:ascii="Times New Roman" w:hAnsi="Times New Roman" w:cs="Times New Roman"/>
                <w:sz w:val="24"/>
                <w:szCs w:val="24"/>
              </w:rPr>
            </w:pPr>
            <w:r w:rsidRPr="007779C8">
              <w:rPr>
                <w:rFonts w:ascii="Times New Roman" w:hAnsi="Times New Roman" w:cs="Times New Roman"/>
                <w:sz w:val="24"/>
                <w:szCs w:val="24"/>
              </w:rPr>
              <w:t>Mensuelle</w:t>
            </w:r>
          </w:p>
        </w:tc>
        <w:tc>
          <w:tcPr>
            <w:tcW w:w="1701" w:type="dxa"/>
          </w:tcPr>
          <w:p w:rsidR="000E11F5" w:rsidRPr="007779C8" w:rsidRDefault="000E11F5" w:rsidP="00396F72">
            <w:pPr>
              <w:jc w:val="both"/>
              <w:rPr>
                <w:rFonts w:ascii="Times New Roman" w:hAnsi="Times New Roman" w:cs="Times New Roman"/>
                <w:sz w:val="24"/>
                <w:szCs w:val="24"/>
              </w:rPr>
            </w:pPr>
            <w:r w:rsidRPr="007779C8">
              <w:rPr>
                <w:rFonts w:ascii="Times New Roman" w:hAnsi="Times New Roman" w:cs="Times New Roman"/>
                <w:sz w:val="24"/>
                <w:szCs w:val="24"/>
              </w:rPr>
              <w:t>Rapport d’activité</w:t>
            </w:r>
          </w:p>
        </w:tc>
      </w:tr>
      <w:tr w:rsidR="00724703" w:rsidRPr="007779C8" w:rsidTr="00DF7530">
        <w:tc>
          <w:tcPr>
            <w:tcW w:w="3533" w:type="dxa"/>
          </w:tcPr>
          <w:p w:rsidR="00724703" w:rsidRPr="007779C8" w:rsidRDefault="00724703" w:rsidP="00396F72">
            <w:pPr>
              <w:jc w:val="both"/>
              <w:rPr>
                <w:rFonts w:ascii="Times New Roman" w:hAnsi="Times New Roman" w:cs="Times New Roman"/>
                <w:sz w:val="24"/>
                <w:szCs w:val="24"/>
              </w:rPr>
            </w:pPr>
            <w:r w:rsidRPr="007779C8">
              <w:rPr>
                <w:rFonts w:ascii="Times New Roman" w:hAnsi="Times New Roman" w:cs="Times New Roman"/>
                <w:sz w:val="24"/>
                <w:szCs w:val="24"/>
              </w:rPr>
              <w:t xml:space="preserve">5.1.3. % des cas qui adhèrent à la </w:t>
            </w:r>
            <w:proofErr w:type="spellStart"/>
            <w:r w:rsidRPr="007779C8">
              <w:rPr>
                <w:rFonts w:ascii="Times New Roman" w:hAnsi="Times New Roman" w:cs="Times New Roman"/>
                <w:sz w:val="24"/>
                <w:szCs w:val="24"/>
              </w:rPr>
              <w:t>CPoN</w:t>
            </w:r>
            <w:proofErr w:type="spellEnd"/>
            <w:r w:rsidRPr="007779C8">
              <w:rPr>
                <w:rFonts w:ascii="Times New Roman" w:hAnsi="Times New Roman" w:cs="Times New Roman"/>
                <w:sz w:val="24"/>
                <w:szCs w:val="24"/>
              </w:rPr>
              <w:t xml:space="preserve"> (3-14jrs) au programme </w:t>
            </w:r>
          </w:p>
        </w:tc>
        <w:tc>
          <w:tcPr>
            <w:tcW w:w="3319" w:type="dxa"/>
            <w:gridSpan w:val="2"/>
          </w:tcPr>
          <w:p w:rsidR="00724703" w:rsidRPr="007779C8" w:rsidRDefault="00724703" w:rsidP="00396F72">
            <w:pPr>
              <w:jc w:val="both"/>
              <w:rPr>
                <w:rFonts w:ascii="Times New Roman" w:hAnsi="Times New Roman" w:cs="Times New Roman"/>
                <w:sz w:val="24"/>
                <w:szCs w:val="24"/>
              </w:rPr>
            </w:pPr>
            <w:r w:rsidRPr="007779C8">
              <w:rPr>
                <w:rFonts w:ascii="Times New Roman" w:hAnsi="Times New Roman" w:cs="Times New Roman"/>
                <w:sz w:val="24"/>
                <w:szCs w:val="24"/>
              </w:rPr>
              <w:t xml:space="preserve">Proportion de clientes qui adhèrent  à la </w:t>
            </w:r>
            <w:proofErr w:type="spellStart"/>
            <w:r w:rsidRPr="007779C8">
              <w:rPr>
                <w:rFonts w:ascii="Times New Roman" w:hAnsi="Times New Roman" w:cs="Times New Roman"/>
                <w:sz w:val="24"/>
                <w:szCs w:val="24"/>
              </w:rPr>
              <w:t>CPoN</w:t>
            </w:r>
            <w:proofErr w:type="spellEnd"/>
          </w:p>
        </w:tc>
        <w:tc>
          <w:tcPr>
            <w:tcW w:w="3066" w:type="dxa"/>
          </w:tcPr>
          <w:p w:rsidR="00724703" w:rsidRPr="007779C8" w:rsidRDefault="00724703" w:rsidP="00396F72">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cas de </w:t>
            </w:r>
            <w:proofErr w:type="spellStart"/>
            <w:r w:rsidRPr="007779C8">
              <w:rPr>
                <w:rFonts w:ascii="Times New Roman" w:hAnsi="Times New Roman" w:cs="Times New Roman"/>
                <w:sz w:val="24"/>
                <w:szCs w:val="24"/>
              </w:rPr>
              <w:t>CPoN</w:t>
            </w:r>
            <w:proofErr w:type="spellEnd"/>
            <w:r w:rsidRPr="007779C8">
              <w:rPr>
                <w:rFonts w:ascii="Times New Roman" w:hAnsi="Times New Roman" w:cs="Times New Roman"/>
                <w:sz w:val="24"/>
                <w:szCs w:val="24"/>
              </w:rPr>
              <w:t xml:space="preserve"> (3-14jrs) sur le total de cas sensibilisés</w:t>
            </w:r>
          </w:p>
        </w:tc>
        <w:tc>
          <w:tcPr>
            <w:tcW w:w="1559" w:type="dxa"/>
          </w:tcPr>
          <w:p w:rsidR="00724703" w:rsidRPr="007779C8" w:rsidRDefault="00724703" w:rsidP="00396F72">
            <w:pPr>
              <w:jc w:val="both"/>
              <w:rPr>
                <w:rFonts w:ascii="Times New Roman" w:hAnsi="Times New Roman" w:cs="Times New Roman"/>
                <w:sz w:val="24"/>
                <w:szCs w:val="24"/>
              </w:rPr>
            </w:pPr>
            <w:r w:rsidRPr="007779C8">
              <w:rPr>
                <w:rFonts w:ascii="Times New Roman" w:hAnsi="Times New Roman" w:cs="Times New Roman"/>
                <w:sz w:val="24"/>
                <w:szCs w:val="24"/>
              </w:rPr>
              <w:t>Mensuelle</w:t>
            </w:r>
          </w:p>
        </w:tc>
        <w:tc>
          <w:tcPr>
            <w:tcW w:w="1701" w:type="dxa"/>
          </w:tcPr>
          <w:p w:rsidR="00724703" w:rsidRPr="007779C8" w:rsidRDefault="00724703" w:rsidP="00396F72">
            <w:pPr>
              <w:jc w:val="both"/>
              <w:rPr>
                <w:rFonts w:ascii="Times New Roman" w:hAnsi="Times New Roman" w:cs="Times New Roman"/>
                <w:sz w:val="24"/>
                <w:szCs w:val="24"/>
              </w:rPr>
            </w:pPr>
            <w:r w:rsidRPr="007779C8">
              <w:rPr>
                <w:rFonts w:ascii="Times New Roman" w:hAnsi="Times New Roman" w:cs="Times New Roman"/>
                <w:sz w:val="24"/>
                <w:szCs w:val="24"/>
              </w:rPr>
              <w:t>Rapport d’activité</w:t>
            </w:r>
          </w:p>
        </w:tc>
      </w:tr>
      <w:tr w:rsidR="00724703" w:rsidRPr="007779C8" w:rsidTr="00DF7530">
        <w:tc>
          <w:tcPr>
            <w:tcW w:w="3533" w:type="dxa"/>
          </w:tcPr>
          <w:p w:rsidR="00724703" w:rsidRPr="007779C8" w:rsidRDefault="00A4455D" w:rsidP="00396F72">
            <w:pPr>
              <w:jc w:val="both"/>
              <w:rPr>
                <w:rFonts w:ascii="Times New Roman" w:hAnsi="Times New Roman" w:cs="Times New Roman"/>
                <w:sz w:val="24"/>
                <w:szCs w:val="24"/>
              </w:rPr>
            </w:pPr>
            <w:r w:rsidRPr="007779C8">
              <w:rPr>
                <w:rFonts w:ascii="Times New Roman" w:hAnsi="Times New Roman" w:cs="Times New Roman"/>
                <w:sz w:val="24"/>
                <w:szCs w:val="24"/>
              </w:rPr>
              <w:t>5.1.4.1.4.% de cas  acheminé au centre d’intervention</w:t>
            </w:r>
          </w:p>
        </w:tc>
        <w:tc>
          <w:tcPr>
            <w:tcW w:w="3319" w:type="dxa"/>
            <w:gridSpan w:val="2"/>
          </w:tcPr>
          <w:p w:rsidR="00724703" w:rsidRPr="007779C8" w:rsidRDefault="00F63737" w:rsidP="00396F72">
            <w:pPr>
              <w:jc w:val="both"/>
              <w:rPr>
                <w:rFonts w:ascii="Times New Roman" w:hAnsi="Times New Roman" w:cs="Times New Roman"/>
                <w:sz w:val="24"/>
                <w:szCs w:val="24"/>
              </w:rPr>
            </w:pPr>
            <w:r w:rsidRPr="007779C8">
              <w:rPr>
                <w:rFonts w:ascii="Times New Roman" w:hAnsi="Times New Roman" w:cs="Times New Roman"/>
                <w:sz w:val="24"/>
                <w:szCs w:val="24"/>
              </w:rPr>
              <w:t>P</w:t>
            </w:r>
            <w:r w:rsidR="0038317D" w:rsidRPr="007779C8">
              <w:rPr>
                <w:rFonts w:ascii="Times New Roman" w:hAnsi="Times New Roman" w:cs="Times New Roman"/>
                <w:sz w:val="24"/>
                <w:szCs w:val="24"/>
              </w:rPr>
              <w:t>roportion des cas de CVV appuyé en moyen de déplacement</w:t>
            </w:r>
          </w:p>
        </w:tc>
        <w:tc>
          <w:tcPr>
            <w:tcW w:w="3066" w:type="dxa"/>
          </w:tcPr>
          <w:p w:rsidR="00724703" w:rsidRPr="007779C8" w:rsidRDefault="0038317D" w:rsidP="00396F72">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cas CCV appuyé en moyen de déplacement sur le total des cas de CCV</w:t>
            </w:r>
          </w:p>
        </w:tc>
        <w:tc>
          <w:tcPr>
            <w:tcW w:w="1559" w:type="dxa"/>
          </w:tcPr>
          <w:p w:rsidR="00724703" w:rsidRPr="007779C8" w:rsidRDefault="0038317D" w:rsidP="00396F72">
            <w:pPr>
              <w:jc w:val="both"/>
              <w:rPr>
                <w:rFonts w:ascii="Times New Roman" w:hAnsi="Times New Roman" w:cs="Times New Roman"/>
                <w:sz w:val="24"/>
                <w:szCs w:val="24"/>
              </w:rPr>
            </w:pPr>
            <w:r w:rsidRPr="007779C8">
              <w:rPr>
                <w:rFonts w:ascii="Times New Roman" w:hAnsi="Times New Roman" w:cs="Times New Roman"/>
                <w:sz w:val="24"/>
                <w:szCs w:val="24"/>
              </w:rPr>
              <w:t>Mensuelle</w:t>
            </w:r>
          </w:p>
        </w:tc>
        <w:tc>
          <w:tcPr>
            <w:tcW w:w="1701" w:type="dxa"/>
          </w:tcPr>
          <w:p w:rsidR="00724703" w:rsidRPr="007779C8" w:rsidRDefault="0038317D" w:rsidP="00396F72">
            <w:pPr>
              <w:jc w:val="both"/>
              <w:rPr>
                <w:rFonts w:ascii="Times New Roman" w:hAnsi="Times New Roman" w:cs="Times New Roman"/>
                <w:sz w:val="24"/>
                <w:szCs w:val="24"/>
              </w:rPr>
            </w:pPr>
            <w:r w:rsidRPr="007779C8">
              <w:rPr>
                <w:rFonts w:ascii="Times New Roman" w:hAnsi="Times New Roman" w:cs="Times New Roman"/>
                <w:sz w:val="24"/>
                <w:szCs w:val="24"/>
              </w:rPr>
              <w:t>Rapport de Mission</w:t>
            </w:r>
          </w:p>
        </w:tc>
      </w:tr>
      <w:tr w:rsidR="00716DC7" w:rsidRPr="007779C8" w:rsidTr="00DF7530">
        <w:tc>
          <w:tcPr>
            <w:tcW w:w="3533" w:type="dxa"/>
          </w:tcPr>
          <w:p w:rsidR="00716DC7" w:rsidRPr="007779C8" w:rsidRDefault="00716DC7" w:rsidP="00396F72">
            <w:pPr>
              <w:jc w:val="both"/>
              <w:rPr>
                <w:rFonts w:ascii="Times New Roman" w:hAnsi="Times New Roman" w:cs="Times New Roman"/>
                <w:sz w:val="24"/>
                <w:szCs w:val="24"/>
              </w:rPr>
            </w:pPr>
            <w:r w:rsidRPr="007779C8">
              <w:rPr>
                <w:rFonts w:ascii="Times New Roman" w:hAnsi="Times New Roman" w:cs="Times New Roman"/>
                <w:sz w:val="24"/>
                <w:szCs w:val="24"/>
              </w:rPr>
              <w:t>5.2.1</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plans de communication élaborés</w:t>
            </w:r>
          </w:p>
        </w:tc>
        <w:tc>
          <w:tcPr>
            <w:tcW w:w="3319" w:type="dxa"/>
            <w:gridSpan w:val="2"/>
          </w:tcPr>
          <w:p w:rsidR="00716DC7" w:rsidRPr="007779C8" w:rsidRDefault="00716DC7" w:rsidP="00396F72">
            <w:pPr>
              <w:jc w:val="both"/>
              <w:rPr>
                <w:rFonts w:ascii="Times New Roman" w:hAnsi="Times New Roman" w:cs="Times New Roman"/>
                <w:sz w:val="24"/>
                <w:szCs w:val="24"/>
              </w:rPr>
            </w:pPr>
            <w:r w:rsidRPr="007779C8">
              <w:rPr>
                <w:rFonts w:ascii="Times New Roman" w:hAnsi="Times New Roman" w:cs="Times New Roman"/>
                <w:sz w:val="24"/>
                <w:szCs w:val="24"/>
              </w:rPr>
              <w:t>Proportion de plans de communication élaborés</w:t>
            </w:r>
          </w:p>
        </w:tc>
        <w:tc>
          <w:tcPr>
            <w:tcW w:w="3066" w:type="dxa"/>
          </w:tcPr>
          <w:p w:rsidR="00716DC7" w:rsidRPr="007779C8" w:rsidRDefault="00716DC7" w:rsidP="00396F72">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plan de communication élaboré sur total de plan de communication prévu</w:t>
            </w:r>
          </w:p>
        </w:tc>
        <w:tc>
          <w:tcPr>
            <w:tcW w:w="1559" w:type="dxa"/>
          </w:tcPr>
          <w:p w:rsidR="00716DC7" w:rsidRPr="007779C8" w:rsidRDefault="00716DC7" w:rsidP="00396F72">
            <w:pPr>
              <w:jc w:val="both"/>
              <w:rPr>
                <w:rFonts w:ascii="Times New Roman" w:hAnsi="Times New Roman" w:cs="Times New Roman"/>
                <w:sz w:val="24"/>
                <w:szCs w:val="24"/>
              </w:rPr>
            </w:pPr>
            <w:r w:rsidRPr="007779C8">
              <w:rPr>
                <w:rFonts w:ascii="Times New Roman" w:hAnsi="Times New Roman" w:cs="Times New Roman"/>
                <w:sz w:val="24"/>
                <w:szCs w:val="24"/>
              </w:rPr>
              <w:t>Annuelle</w:t>
            </w:r>
          </w:p>
        </w:tc>
        <w:tc>
          <w:tcPr>
            <w:tcW w:w="1701" w:type="dxa"/>
          </w:tcPr>
          <w:p w:rsidR="00716DC7" w:rsidRPr="007779C8" w:rsidRDefault="00716DC7" w:rsidP="00396F72">
            <w:pPr>
              <w:jc w:val="both"/>
              <w:rPr>
                <w:rFonts w:ascii="Times New Roman" w:hAnsi="Times New Roman" w:cs="Times New Roman"/>
                <w:sz w:val="24"/>
                <w:szCs w:val="24"/>
              </w:rPr>
            </w:pPr>
            <w:r w:rsidRPr="007779C8">
              <w:rPr>
                <w:rFonts w:ascii="Times New Roman" w:hAnsi="Times New Roman" w:cs="Times New Roman"/>
                <w:sz w:val="24"/>
                <w:szCs w:val="24"/>
              </w:rPr>
              <w:t xml:space="preserve">PV d’élaboration du Plan </w:t>
            </w:r>
          </w:p>
        </w:tc>
      </w:tr>
      <w:tr w:rsidR="00716DC7" w:rsidRPr="007779C8" w:rsidTr="00DF7530">
        <w:tc>
          <w:tcPr>
            <w:tcW w:w="3533" w:type="dxa"/>
          </w:tcPr>
          <w:p w:rsidR="00716DC7" w:rsidRPr="007779C8" w:rsidRDefault="00716DC7" w:rsidP="00396F72">
            <w:pPr>
              <w:jc w:val="both"/>
              <w:rPr>
                <w:rFonts w:ascii="Times New Roman" w:hAnsi="Times New Roman" w:cs="Times New Roman"/>
                <w:sz w:val="24"/>
                <w:szCs w:val="24"/>
              </w:rPr>
            </w:pPr>
            <w:r w:rsidRPr="007779C8">
              <w:rPr>
                <w:rFonts w:ascii="Times New Roman" w:hAnsi="Times New Roman" w:cs="Times New Roman"/>
                <w:sz w:val="24"/>
                <w:szCs w:val="24"/>
              </w:rPr>
              <w:t>5.2.2</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d’Outils d’IEC produits et diffusé</w:t>
            </w:r>
          </w:p>
        </w:tc>
        <w:tc>
          <w:tcPr>
            <w:tcW w:w="3319" w:type="dxa"/>
            <w:gridSpan w:val="2"/>
          </w:tcPr>
          <w:p w:rsidR="00716DC7" w:rsidRPr="007779C8" w:rsidRDefault="00716DC7" w:rsidP="00396F72">
            <w:pPr>
              <w:jc w:val="both"/>
              <w:rPr>
                <w:rFonts w:ascii="Times New Roman" w:hAnsi="Times New Roman" w:cs="Times New Roman"/>
                <w:sz w:val="24"/>
                <w:szCs w:val="24"/>
              </w:rPr>
            </w:pPr>
            <w:r w:rsidRPr="007779C8">
              <w:rPr>
                <w:rFonts w:ascii="Times New Roman" w:hAnsi="Times New Roman" w:cs="Times New Roman"/>
                <w:sz w:val="24"/>
                <w:szCs w:val="24"/>
              </w:rPr>
              <w:t>Proportion d’Outil d’IEC diffusé</w:t>
            </w:r>
          </w:p>
        </w:tc>
        <w:tc>
          <w:tcPr>
            <w:tcW w:w="3066" w:type="dxa"/>
          </w:tcPr>
          <w:p w:rsidR="00716DC7" w:rsidRPr="007779C8" w:rsidRDefault="00716DC7" w:rsidP="00396F72">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d’Outils d’IEC diffusés sur le total d’Outils prévu</w:t>
            </w:r>
          </w:p>
        </w:tc>
        <w:tc>
          <w:tcPr>
            <w:tcW w:w="1559" w:type="dxa"/>
          </w:tcPr>
          <w:p w:rsidR="00716DC7" w:rsidRPr="007779C8" w:rsidRDefault="00716DC7" w:rsidP="00396F72">
            <w:pPr>
              <w:jc w:val="both"/>
              <w:rPr>
                <w:rFonts w:ascii="Times New Roman" w:hAnsi="Times New Roman" w:cs="Times New Roman"/>
                <w:sz w:val="24"/>
                <w:szCs w:val="24"/>
              </w:rPr>
            </w:pPr>
            <w:r w:rsidRPr="007779C8">
              <w:rPr>
                <w:rFonts w:ascii="Times New Roman" w:hAnsi="Times New Roman" w:cs="Times New Roman"/>
                <w:sz w:val="24"/>
                <w:szCs w:val="24"/>
              </w:rPr>
              <w:t>Annuelle</w:t>
            </w:r>
          </w:p>
        </w:tc>
        <w:tc>
          <w:tcPr>
            <w:tcW w:w="1701" w:type="dxa"/>
          </w:tcPr>
          <w:p w:rsidR="00716DC7" w:rsidRPr="007779C8" w:rsidRDefault="00716DC7" w:rsidP="00396F72">
            <w:pPr>
              <w:jc w:val="both"/>
              <w:rPr>
                <w:rFonts w:ascii="Times New Roman" w:hAnsi="Times New Roman" w:cs="Times New Roman"/>
                <w:sz w:val="24"/>
                <w:szCs w:val="24"/>
              </w:rPr>
            </w:pPr>
            <w:r w:rsidRPr="007779C8">
              <w:rPr>
                <w:rFonts w:ascii="Times New Roman" w:hAnsi="Times New Roman" w:cs="Times New Roman"/>
                <w:sz w:val="24"/>
                <w:szCs w:val="24"/>
              </w:rPr>
              <w:t>Rapport d’activité</w:t>
            </w:r>
          </w:p>
        </w:tc>
      </w:tr>
      <w:tr w:rsidR="00716DC7" w:rsidRPr="007779C8" w:rsidTr="00DF7530">
        <w:tc>
          <w:tcPr>
            <w:tcW w:w="3533" w:type="dxa"/>
          </w:tcPr>
          <w:p w:rsidR="00716DC7" w:rsidRPr="007779C8" w:rsidRDefault="00716DC7" w:rsidP="00396F72">
            <w:pPr>
              <w:jc w:val="both"/>
              <w:rPr>
                <w:rFonts w:ascii="Times New Roman" w:hAnsi="Times New Roman" w:cs="Times New Roman"/>
                <w:sz w:val="24"/>
                <w:szCs w:val="24"/>
              </w:rPr>
            </w:pPr>
            <w:r w:rsidRPr="007779C8">
              <w:rPr>
                <w:rFonts w:ascii="Times New Roman" w:hAnsi="Times New Roman" w:cs="Times New Roman"/>
                <w:sz w:val="24"/>
                <w:szCs w:val="24"/>
              </w:rPr>
              <w:t>5.2.3</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d’émissions audio-visuelles produites et diffusées</w:t>
            </w:r>
          </w:p>
        </w:tc>
        <w:tc>
          <w:tcPr>
            <w:tcW w:w="3319" w:type="dxa"/>
            <w:gridSpan w:val="2"/>
          </w:tcPr>
          <w:p w:rsidR="00716DC7" w:rsidRPr="007779C8" w:rsidRDefault="00716DC7" w:rsidP="00396F72">
            <w:pPr>
              <w:jc w:val="both"/>
              <w:rPr>
                <w:rFonts w:ascii="Times New Roman" w:hAnsi="Times New Roman" w:cs="Times New Roman"/>
                <w:sz w:val="24"/>
                <w:szCs w:val="24"/>
              </w:rPr>
            </w:pPr>
            <w:r w:rsidRPr="007779C8">
              <w:rPr>
                <w:rFonts w:ascii="Times New Roman" w:hAnsi="Times New Roman" w:cs="Times New Roman"/>
                <w:sz w:val="24"/>
                <w:szCs w:val="24"/>
              </w:rPr>
              <w:t>Proportion d’émissions audio-visuelles diffusées</w:t>
            </w:r>
          </w:p>
        </w:tc>
        <w:tc>
          <w:tcPr>
            <w:tcW w:w="3066" w:type="dxa"/>
          </w:tcPr>
          <w:p w:rsidR="00716DC7" w:rsidRPr="007779C8" w:rsidRDefault="00716DC7" w:rsidP="00396F72">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d’émission audio-visuelles diffusées sur totale d’émission prévues</w:t>
            </w:r>
          </w:p>
        </w:tc>
        <w:tc>
          <w:tcPr>
            <w:tcW w:w="1559" w:type="dxa"/>
          </w:tcPr>
          <w:p w:rsidR="00716DC7" w:rsidRPr="007779C8" w:rsidRDefault="00716DC7" w:rsidP="00396F72">
            <w:pPr>
              <w:jc w:val="both"/>
              <w:rPr>
                <w:rFonts w:ascii="Times New Roman" w:hAnsi="Times New Roman" w:cs="Times New Roman"/>
                <w:sz w:val="24"/>
                <w:szCs w:val="24"/>
              </w:rPr>
            </w:pPr>
            <w:r w:rsidRPr="007779C8">
              <w:rPr>
                <w:rFonts w:ascii="Times New Roman" w:hAnsi="Times New Roman" w:cs="Times New Roman"/>
                <w:sz w:val="24"/>
                <w:szCs w:val="24"/>
              </w:rPr>
              <w:t>Mensuelle</w:t>
            </w:r>
          </w:p>
        </w:tc>
        <w:tc>
          <w:tcPr>
            <w:tcW w:w="1701" w:type="dxa"/>
          </w:tcPr>
          <w:p w:rsidR="00716DC7" w:rsidRPr="007779C8" w:rsidRDefault="00716DC7" w:rsidP="00396F72">
            <w:pPr>
              <w:jc w:val="both"/>
              <w:rPr>
                <w:rFonts w:ascii="Times New Roman" w:hAnsi="Times New Roman" w:cs="Times New Roman"/>
                <w:sz w:val="24"/>
                <w:szCs w:val="24"/>
              </w:rPr>
            </w:pPr>
            <w:r w:rsidRPr="007779C8">
              <w:rPr>
                <w:rFonts w:ascii="Times New Roman" w:hAnsi="Times New Roman" w:cs="Times New Roman"/>
                <w:sz w:val="24"/>
                <w:szCs w:val="24"/>
              </w:rPr>
              <w:t>Rapport d’activité</w:t>
            </w:r>
          </w:p>
        </w:tc>
      </w:tr>
      <w:tr w:rsidR="00DF7530" w:rsidRPr="007779C8" w:rsidTr="00DF7530">
        <w:tc>
          <w:tcPr>
            <w:tcW w:w="3533" w:type="dxa"/>
          </w:tcPr>
          <w:p w:rsidR="00DF7530" w:rsidRPr="007779C8" w:rsidRDefault="00DF7530" w:rsidP="00396F72">
            <w:pPr>
              <w:jc w:val="both"/>
              <w:rPr>
                <w:rFonts w:ascii="Times New Roman" w:hAnsi="Times New Roman" w:cs="Times New Roman"/>
                <w:sz w:val="24"/>
                <w:szCs w:val="24"/>
              </w:rPr>
            </w:pPr>
            <w:r w:rsidRPr="007779C8">
              <w:rPr>
                <w:rFonts w:ascii="Times New Roman" w:hAnsi="Times New Roman" w:cs="Times New Roman"/>
                <w:sz w:val="24"/>
                <w:szCs w:val="24"/>
              </w:rPr>
              <w:t>5.2.4. Pourcentage d’acteurs communautaire formés</w:t>
            </w:r>
          </w:p>
        </w:tc>
        <w:tc>
          <w:tcPr>
            <w:tcW w:w="3319" w:type="dxa"/>
            <w:gridSpan w:val="2"/>
          </w:tcPr>
          <w:p w:rsidR="00DF7530" w:rsidRPr="007779C8" w:rsidRDefault="00DF7530" w:rsidP="00396F72">
            <w:pPr>
              <w:jc w:val="both"/>
              <w:rPr>
                <w:rFonts w:ascii="Times New Roman" w:hAnsi="Times New Roman" w:cs="Times New Roman"/>
                <w:sz w:val="24"/>
                <w:szCs w:val="24"/>
              </w:rPr>
            </w:pPr>
            <w:r w:rsidRPr="007779C8">
              <w:rPr>
                <w:rFonts w:ascii="Times New Roman" w:hAnsi="Times New Roman" w:cs="Times New Roman"/>
                <w:sz w:val="24"/>
                <w:szCs w:val="24"/>
              </w:rPr>
              <w:t>Proportion d’acteurs communautaire formés</w:t>
            </w:r>
          </w:p>
        </w:tc>
        <w:tc>
          <w:tcPr>
            <w:tcW w:w="3066" w:type="dxa"/>
          </w:tcPr>
          <w:p w:rsidR="00DF7530" w:rsidRPr="007779C8" w:rsidRDefault="00DF7530" w:rsidP="00396F72">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d’acteurs communautaires formé sur le total d’acteurs communautaire identifiés</w:t>
            </w:r>
          </w:p>
        </w:tc>
        <w:tc>
          <w:tcPr>
            <w:tcW w:w="1559" w:type="dxa"/>
          </w:tcPr>
          <w:p w:rsidR="00DF7530" w:rsidRPr="007779C8" w:rsidRDefault="00DF7530" w:rsidP="00396F72">
            <w:pPr>
              <w:jc w:val="both"/>
              <w:rPr>
                <w:rFonts w:ascii="Times New Roman" w:hAnsi="Times New Roman" w:cs="Times New Roman"/>
                <w:sz w:val="24"/>
                <w:szCs w:val="24"/>
              </w:rPr>
            </w:pPr>
            <w:r w:rsidRPr="007779C8">
              <w:rPr>
                <w:rFonts w:ascii="Times New Roman" w:hAnsi="Times New Roman" w:cs="Times New Roman"/>
                <w:sz w:val="24"/>
                <w:szCs w:val="24"/>
              </w:rPr>
              <w:t>Trimestrielle</w:t>
            </w:r>
          </w:p>
        </w:tc>
        <w:tc>
          <w:tcPr>
            <w:tcW w:w="1701" w:type="dxa"/>
          </w:tcPr>
          <w:p w:rsidR="00DF7530" w:rsidRPr="007779C8" w:rsidRDefault="00DF7530" w:rsidP="00396F72">
            <w:pPr>
              <w:jc w:val="both"/>
              <w:rPr>
                <w:rFonts w:ascii="Times New Roman" w:hAnsi="Times New Roman" w:cs="Times New Roman"/>
                <w:sz w:val="24"/>
                <w:szCs w:val="24"/>
              </w:rPr>
            </w:pPr>
            <w:r w:rsidRPr="007779C8">
              <w:rPr>
                <w:rFonts w:ascii="Times New Roman" w:hAnsi="Times New Roman" w:cs="Times New Roman"/>
                <w:sz w:val="24"/>
                <w:szCs w:val="24"/>
              </w:rPr>
              <w:t>PV de formation</w:t>
            </w:r>
          </w:p>
        </w:tc>
      </w:tr>
      <w:tr w:rsidR="00DF7530" w:rsidRPr="007779C8" w:rsidTr="00DF7530">
        <w:tc>
          <w:tcPr>
            <w:tcW w:w="3533" w:type="dxa"/>
          </w:tcPr>
          <w:p w:rsidR="00DF7530" w:rsidRPr="007779C8" w:rsidRDefault="00DF7530" w:rsidP="00396F72">
            <w:pPr>
              <w:jc w:val="both"/>
              <w:rPr>
                <w:rFonts w:ascii="Times New Roman" w:hAnsi="Times New Roman" w:cs="Times New Roman"/>
                <w:sz w:val="24"/>
                <w:szCs w:val="24"/>
              </w:rPr>
            </w:pPr>
            <w:r w:rsidRPr="007779C8">
              <w:rPr>
                <w:rFonts w:ascii="Times New Roman" w:hAnsi="Times New Roman" w:cs="Times New Roman"/>
                <w:sz w:val="24"/>
                <w:szCs w:val="24"/>
              </w:rPr>
              <w:t>5.2.5</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de séances de renforcement   de capacité sur  la prévention, la détection précoce et la prise en charges des lésions précancéreuses du col de l’utérus</w:t>
            </w:r>
          </w:p>
        </w:tc>
        <w:tc>
          <w:tcPr>
            <w:tcW w:w="3319" w:type="dxa"/>
            <w:gridSpan w:val="2"/>
          </w:tcPr>
          <w:p w:rsidR="00DF7530" w:rsidRPr="007779C8" w:rsidRDefault="00DF7530" w:rsidP="00396F72">
            <w:pPr>
              <w:jc w:val="both"/>
              <w:rPr>
                <w:rFonts w:ascii="Times New Roman" w:hAnsi="Times New Roman" w:cs="Times New Roman"/>
                <w:sz w:val="24"/>
                <w:szCs w:val="24"/>
              </w:rPr>
            </w:pPr>
            <w:r w:rsidRPr="007779C8">
              <w:rPr>
                <w:rFonts w:ascii="Times New Roman" w:hAnsi="Times New Roman" w:cs="Times New Roman"/>
                <w:sz w:val="24"/>
                <w:szCs w:val="24"/>
              </w:rPr>
              <w:t>Proportion de séances dispensées</w:t>
            </w:r>
          </w:p>
        </w:tc>
        <w:tc>
          <w:tcPr>
            <w:tcW w:w="3066" w:type="dxa"/>
          </w:tcPr>
          <w:p w:rsidR="00DF7530" w:rsidRPr="007779C8" w:rsidRDefault="00DF7530" w:rsidP="00396F72">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séances dispensées sur le totale de séances prévues</w:t>
            </w:r>
          </w:p>
        </w:tc>
        <w:tc>
          <w:tcPr>
            <w:tcW w:w="1559" w:type="dxa"/>
          </w:tcPr>
          <w:p w:rsidR="00DF7530" w:rsidRPr="007779C8" w:rsidRDefault="00DF7530" w:rsidP="00396F72">
            <w:pPr>
              <w:jc w:val="both"/>
              <w:rPr>
                <w:rFonts w:ascii="Times New Roman" w:hAnsi="Times New Roman" w:cs="Times New Roman"/>
                <w:sz w:val="24"/>
                <w:szCs w:val="24"/>
              </w:rPr>
            </w:pPr>
            <w:r w:rsidRPr="007779C8">
              <w:rPr>
                <w:rFonts w:ascii="Times New Roman" w:hAnsi="Times New Roman" w:cs="Times New Roman"/>
                <w:sz w:val="24"/>
                <w:szCs w:val="24"/>
              </w:rPr>
              <w:t>Trimestrielle</w:t>
            </w:r>
          </w:p>
        </w:tc>
        <w:tc>
          <w:tcPr>
            <w:tcW w:w="1701" w:type="dxa"/>
          </w:tcPr>
          <w:p w:rsidR="00DF7530" w:rsidRPr="007779C8" w:rsidRDefault="00DF7530" w:rsidP="00396F72">
            <w:pPr>
              <w:jc w:val="both"/>
              <w:rPr>
                <w:rFonts w:ascii="Times New Roman" w:hAnsi="Times New Roman" w:cs="Times New Roman"/>
                <w:sz w:val="24"/>
                <w:szCs w:val="24"/>
              </w:rPr>
            </w:pPr>
            <w:r w:rsidRPr="007779C8">
              <w:rPr>
                <w:rFonts w:ascii="Times New Roman" w:hAnsi="Times New Roman" w:cs="Times New Roman"/>
                <w:sz w:val="24"/>
                <w:szCs w:val="24"/>
              </w:rPr>
              <w:t>PV de formation</w:t>
            </w:r>
          </w:p>
        </w:tc>
      </w:tr>
      <w:tr w:rsidR="00516031" w:rsidRPr="007779C8" w:rsidTr="00DF7530">
        <w:tc>
          <w:tcPr>
            <w:tcW w:w="3533" w:type="dxa"/>
          </w:tcPr>
          <w:p w:rsidR="00516031" w:rsidRPr="007779C8" w:rsidRDefault="004A71C9" w:rsidP="00396F72">
            <w:pPr>
              <w:jc w:val="both"/>
              <w:rPr>
                <w:rFonts w:ascii="Times New Roman" w:hAnsi="Times New Roman" w:cs="Times New Roman"/>
                <w:sz w:val="24"/>
                <w:szCs w:val="24"/>
              </w:rPr>
            </w:pPr>
            <w:r w:rsidRPr="007779C8">
              <w:rPr>
                <w:rFonts w:ascii="Times New Roman" w:hAnsi="Times New Roman" w:cs="Times New Roman"/>
                <w:sz w:val="24"/>
                <w:szCs w:val="24"/>
              </w:rPr>
              <w:lastRenderedPageBreak/>
              <w:t>5.2.6</w:t>
            </w:r>
            <w:proofErr w:type="gramStart"/>
            <w:r w:rsidRPr="007779C8">
              <w:rPr>
                <w:rFonts w:ascii="Times New Roman" w:hAnsi="Times New Roman" w:cs="Times New Roman"/>
                <w:sz w:val="24"/>
                <w:szCs w:val="24"/>
              </w:rPr>
              <w:t>.</w:t>
            </w:r>
            <w:r w:rsidR="00516031" w:rsidRPr="007779C8">
              <w:rPr>
                <w:rFonts w:ascii="Times New Roman" w:hAnsi="Times New Roman" w:cs="Times New Roman"/>
                <w:sz w:val="24"/>
                <w:szCs w:val="24"/>
              </w:rPr>
              <w:t>Nbre</w:t>
            </w:r>
            <w:proofErr w:type="gramEnd"/>
            <w:r w:rsidR="00516031" w:rsidRPr="007779C8">
              <w:rPr>
                <w:rFonts w:ascii="Times New Roman" w:hAnsi="Times New Roman" w:cs="Times New Roman"/>
                <w:sz w:val="24"/>
                <w:szCs w:val="24"/>
              </w:rPr>
              <w:t xml:space="preserve"> de descentes de sensibilisation organisées sur la maîtrise de la démographie galopante</w:t>
            </w:r>
          </w:p>
        </w:tc>
        <w:tc>
          <w:tcPr>
            <w:tcW w:w="3319" w:type="dxa"/>
            <w:gridSpan w:val="2"/>
          </w:tcPr>
          <w:p w:rsidR="00516031" w:rsidRPr="007779C8" w:rsidRDefault="00516031" w:rsidP="00396F72">
            <w:pPr>
              <w:jc w:val="both"/>
              <w:rPr>
                <w:rFonts w:ascii="Times New Roman" w:hAnsi="Times New Roman" w:cs="Times New Roman"/>
                <w:sz w:val="24"/>
                <w:szCs w:val="24"/>
              </w:rPr>
            </w:pPr>
            <w:r w:rsidRPr="007779C8">
              <w:rPr>
                <w:rFonts w:ascii="Times New Roman" w:hAnsi="Times New Roman" w:cs="Times New Roman"/>
                <w:sz w:val="24"/>
                <w:szCs w:val="24"/>
              </w:rPr>
              <w:t>Proportion de descentes de sensibilisation organisée</w:t>
            </w:r>
          </w:p>
        </w:tc>
        <w:tc>
          <w:tcPr>
            <w:tcW w:w="3066" w:type="dxa"/>
          </w:tcPr>
          <w:p w:rsidR="00516031" w:rsidRPr="007779C8" w:rsidRDefault="00516031" w:rsidP="00396F72">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descentes de sensibilisation sur le total de sensibilisation prévue</w:t>
            </w:r>
          </w:p>
        </w:tc>
        <w:tc>
          <w:tcPr>
            <w:tcW w:w="1559" w:type="dxa"/>
          </w:tcPr>
          <w:p w:rsidR="00516031" w:rsidRPr="007779C8" w:rsidRDefault="00516031" w:rsidP="00396F72">
            <w:pPr>
              <w:jc w:val="both"/>
              <w:rPr>
                <w:rFonts w:ascii="Times New Roman" w:hAnsi="Times New Roman" w:cs="Times New Roman"/>
                <w:sz w:val="24"/>
                <w:szCs w:val="24"/>
              </w:rPr>
            </w:pPr>
            <w:r w:rsidRPr="007779C8">
              <w:rPr>
                <w:rFonts w:ascii="Times New Roman" w:hAnsi="Times New Roman" w:cs="Times New Roman"/>
                <w:sz w:val="24"/>
                <w:szCs w:val="24"/>
              </w:rPr>
              <w:t>Trimestrielle</w:t>
            </w:r>
          </w:p>
        </w:tc>
        <w:tc>
          <w:tcPr>
            <w:tcW w:w="1701" w:type="dxa"/>
          </w:tcPr>
          <w:p w:rsidR="00516031" w:rsidRPr="007779C8" w:rsidRDefault="00516031" w:rsidP="00396F72">
            <w:pPr>
              <w:jc w:val="both"/>
              <w:rPr>
                <w:rFonts w:ascii="Times New Roman" w:hAnsi="Times New Roman" w:cs="Times New Roman"/>
                <w:sz w:val="24"/>
                <w:szCs w:val="24"/>
              </w:rPr>
            </w:pPr>
            <w:r w:rsidRPr="007779C8">
              <w:rPr>
                <w:rFonts w:ascii="Times New Roman" w:hAnsi="Times New Roman" w:cs="Times New Roman"/>
                <w:sz w:val="24"/>
                <w:szCs w:val="24"/>
              </w:rPr>
              <w:t>Rapport d’activité</w:t>
            </w:r>
          </w:p>
        </w:tc>
      </w:tr>
      <w:tr w:rsidR="0098205A" w:rsidRPr="007779C8" w:rsidTr="00DF7530">
        <w:tc>
          <w:tcPr>
            <w:tcW w:w="3533" w:type="dxa"/>
          </w:tcPr>
          <w:p w:rsidR="0098205A" w:rsidRPr="007779C8" w:rsidRDefault="0098205A" w:rsidP="00396F72">
            <w:pPr>
              <w:jc w:val="both"/>
              <w:rPr>
                <w:rFonts w:ascii="Times New Roman" w:hAnsi="Times New Roman" w:cs="Times New Roman"/>
                <w:sz w:val="24"/>
                <w:szCs w:val="24"/>
              </w:rPr>
            </w:pPr>
            <w:r w:rsidRPr="007779C8">
              <w:rPr>
                <w:rFonts w:ascii="Times New Roman" w:hAnsi="Times New Roman" w:cs="Times New Roman"/>
                <w:sz w:val="24"/>
                <w:szCs w:val="24"/>
              </w:rPr>
              <w:t>5.2.7</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de séance d’ informations sur la SR  partagées à  tous les représentants de la population </w:t>
            </w:r>
          </w:p>
        </w:tc>
        <w:tc>
          <w:tcPr>
            <w:tcW w:w="3319" w:type="dxa"/>
            <w:gridSpan w:val="2"/>
          </w:tcPr>
          <w:p w:rsidR="0098205A" w:rsidRPr="007779C8" w:rsidRDefault="0098205A" w:rsidP="00396F72">
            <w:pPr>
              <w:jc w:val="both"/>
              <w:rPr>
                <w:rFonts w:ascii="Times New Roman" w:hAnsi="Times New Roman" w:cs="Times New Roman"/>
                <w:sz w:val="24"/>
                <w:szCs w:val="24"/>
              </w:rPr>
            </w:pPr>
            <w:r w:rsidRPr="007779C8">
              <w:rPr>
                <w:rFonts w:ascii="Times New Roman" w:hAnsi="Times New Roman" w:cs="Times New Roman"/>
                <w:sz w:val="24"/>
                <w:szCs w:val="24"/>
              </w:rPr>
              <w:t>Proportion des séances partagées aux représentants de la population  sur la  SR</w:t>
            </w:r>
          </w:p>
        </w:tc>
        <w:tc>
          <w:tcPr>
            <w:tcW w:w="3066" w:type="dxa"/>
          </w:tcPr>
          <w:p w:rsidR="0098205A" w:rsidRPr="007779C8" w:rsidRDefault="0098205A" w:rsidP="00396F72">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séances d’information sur la SR partagées aux représentants de la population informée en SR sur le total des séances prévue </w:t>
            </w:r>
          </w:p>
        </w:tc>
        <w:tc>
          <w:tcPr>
            <w:tcW w:w="1559" w:type="dxa"/>
          </w:tcPr>
          <w:p w:rsidR="0098205A" w:rsidRPr="007779C8" w:rsidRDefault="0098205A" w:rsidP="00396F72">
            <w:pPr>
              <w:jc w:val="both"/>
              <w:rPr>
                <w:rFonts w:ascii="Times New Roman" w:hAnsi="Times New Roman" w:cs="Times New Roman"/>
                <w:sz w:val="24"/>
                <w:szCs w:val="24"/>
              </w:rPr>
            </w:pPr>
            <w:r w:rsidRPr="007779C8">
              <w:rPr>
                <w:rFonts w:ascii="Times New Roman" w:hAnsi="Times New Roman" w:cs="Times New Roman"/>
                <w:sz w:val="24"/>
                <w:szCs w:val="24"/>
              </w:rPr>
              <w:t>Annuelle</w:t>
            </w:r>
          </w:p>
        </w:tc>
        <w:tc>
          <w:tcPr>
            <w:tcW w:w="1701" w:type="dxa"/>
          </w:tcPr>
          <w:p w:rsidR="0098205A" w:rsidRPr="007779C8" w:rsidRDefault="0098205A" w:rsidP="00396F72">
            <w:pPr>
              <w:jc w:val="both"/>
              <w:rPr>
                <w:rFonts w:ascii="Times New Roman" w:hAnsi="Times New Roman" w:cs="Times New Roman"/>
                <w:sz w:val="24"/>
                <w:szCs w:val="24"/>
              </w:rPr>
            </w:pPr>
            <w:r w:rsidRPr="007779C8">
              <w:rPr>
                <w:rFonts w:ascii="Times New Roman" w:hAnsi="Times New Roman" w:cs="Times New Roman"/>
                <w:sz w:val="24"/>
                <w:szCs w:val="24"/>
              </w:rPr>
              <w:t>Rapport d’activités</w:t>
            </w:r>
          </w:p>
        </w:tc>
      </w:tr>
      <w:tr w:rsidR="0098205A" w:rsidRPr="007779C8" w:rsidTr="00DF7530">
        <w:tc>
          <w:tcPr>
            <w:tcW w:w="3533" w:type="dxa"/>
          </w:tcPr>
          <w:p w:rsidR="0098205A" w:rsidRPr="007779C8" w:rsidRDefault="00C23BCF" w:rsidP="00396F72">
            <w:pPr>
              <w:jc w:val="both"/>
              <w:rPr>
                <w:rFonts w:ascii="Times New Roman" w:hAnsi="Times New Roman" w:cs="Times New Roman"/>
                <w:sz w:val="24"/>
                <w:szCs w:val="24"/>
              </w:rPr>
            </w:pPr>
            <w:r w:rsidRPr="007779C8">
              <w:rPr>
                <w:rFonts w:ascii="Times New Roman" w:hAnsi="Times New Roman" w:cs="Times New Roman"/>
                <w:sz w:val="24"/>
                <w:szCs w:val="24"/>
              </w:rPr>
              <w:t>5.2.8</w:t>
            </w:r>
            <w:proofErr w:type="gramStart"/>
            <w:r w:rsidR="0098205A" w:rsidRPr="007779C8">
              <w:rPr>
                <w:rFonts w:ascii="Times New Roman" w:hAnsi="Times New Roman" w:cs="Times New Roman"/>
                <w:sz w:val="24"/>
                <w:szCs w:val="24"/>
              </w:rPr>
              <w:t>.Nbre</w:t>
            </w:r>
            <w:proofErr w:type="gramEnd"/>
            <w:r w:rsidR="0098205A" w:rsidRPr="007779C8">
              <w:rPr>
                <w:rFonts w:ascii="Times New Roman" w:hAnsi="Times New Roman" w:cs="Times New Roman"/>
                <w:sz w:val="24"/>
                <w:szCs w:val="24"/>
              </w:rPr>
              <w:t xml:space="preserve"> de </w:t>
            </w:r>
            <w:proofErr w:type="spellStart"/>
            <w:r w:rsidR="0098205A" w:rsidRPr="007779C8">
              <w:rPr>
                <w:rFonts w:ascii="Times New Roman" w:hAnsi="Times New Roman" w:cs="Times New Roman"/>
                <w:sz w:val="24"/>
                <w:szCs w:val="24"/>
              </w:rPr>
              <w:t>jrnées</w:t>
            </w:r>
            <w:proofErr w:type="spellEnd"/>
            <w:r w:rsidR="0098205A" w:rsidRPr="007779C8">
              <w:rPr>
                <w:rFonts w:ascii="Times New Roman" w:hAnsi="Times New Roman" w:cs="Times New Roman"/>
                <w:sz w:val="24"/>
                <w:szCs w:val="24"/>
              </w:rPr>
              <w:t xml:space="preserve"> de réflexion organisées</w:t>
            </w:r>
          </w:p>
        </w:tc>
        <w:tc>
          <w:tcPr>
            <w:tcW w:w="3319" w:type="dxa"/>
            <w:gridSpan w:val="2"/>
          </w:tcPr>
          <w:p w:rsidR="0098205A" w:rsidRPr="007779C8" w:rsidRDefault="0098205A" w:rsidP="00396F72">
            <w:pPr>
              <w:jc w:val="both"/>
              <w:rPr>
                <w:rFonts w:ascii="Times New Roman" w:hAnsi="Times New Roman" w:cs="Times New Roman"/>
                <w:sz w:val="24"/>
                <w:szCs w:val="24"/>
              </w:rPr>
            </w:pPr>
            <w:r w:rsidRPr="007779C8">
              <w:rPr>
                <w:rFonts w:ascii="Times New Roman" w:hAnsi="Times New Roman" w:cs="Times New Roman"/>
                <w:sz w:val="24"/>
                <w:szCs w:val="24"/>
              </w:rPr>
              <w:t xml:space="preserve">Proportion de </w:t>
            </w:r>
            <w:proofErr w:type="spellStart"/>
            <w:r w:rsidRPr="007779C8">
              <w:rPr>
                <w:rFonts w:ascii="Times New Roman" w:hAnsi="Times New Roman" w:cs="Times New Roman"/>
                <w:sz w:val="24"/>
                <w:szCs w:val="24"/>
              </w:rPr>
              <w:t>jrnées</w:t>
            </w:r>
            <w:proofErr w:type="spellEnd"/>
            <w:r w:rsidRPr="007779C8">
              <w:rPr>
                <w:rFonts w:ascii="Times New Roman" w:hAnsi="Times New Roman" w:cs="Times New Roman"/>
                <w:sz w:val="24"/>
                <w:szCs w:val="24"/>
              </w:rPr>
              <w:t xml:space="preserve"> de réflexion organisées</w:t>
            </w:r>
          </w:p>
        </w:tc>
        <w:tc>
          <w:tcPr>
            <w:tcW w:w="3066" w:type="dxa"/>
          </w:tcPr>
          <w:p w:rsidR="0098205A" w:rsidRPr="007779C8" w:rsidRDefault="0098205A" w:rsidP="00396F72">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w:t>
            </w:r>
            <w:proofErr w:type="spellStart"/>
            <w:r w:rsidRPr="007779C8">
              <w:rPr>
                <w:rFonts w:ascii="Times New Roman" w:hAnsi="Times New Roman" w:cs="Times New Roman"/>
                <w:sz w:val="24"/>
                <w:szCs w:val="24"/>
              </w:rPr>
              <w:t>jrnées</w:t>
            </w:r>
            <w:proofErr w:type="spellEnd"/>
            <w:r w:rsidRPr="007779C8">
              <w:rPr>
                <w:rFonts w:ascii="Times New Roman" w:hAnsi="Times New Roman" w:cs="Times New Roman"/>
                <w:sz w:val="24"/>
                <w:szCs w:val="24"/>
              </w:rPr>
              <w:t xml:space="preserve"> de réflexion organisées sur le total de </w:t>
            </w:r>
            <w:proofErr w:type="spellStart"/>
            <w:r w:rsidRPr="007779C8">
              <w:rPr>
                <w:rFonts w:ascii="Times New Roman" w:hAnsi="Times New Roman" w:cs="Times New Roman"/>
                <w:sz w:val="24"/>
                <w:szCs w:val="24"/>
              </w:rPr>
              <w:t>jrnée</w:t>
            </w:r>
            <w:proofErr w:type="spellEnd"/>
            <w:r w:rsidRPr="007779C8">
              <w:rPr>
                <w:rFonts w:ascii="Times New Roman" w:hAnsi="Times New Roman" w:cs="Times New Roman"/>
                <w:sz w:val="24"/>
                <w:szCs w:val="24"/>
              </w:rPr>
              <w:t xml:space="preserve"> prévue</w:t>
            </w:r>
          </w:p>
        </w:tc>
        <w:tc>
          <w:tcPr>
            <w:tcW w:w="1559" w:type="dxa"/>
          </w:tcPr>
          <w:p w:rsidR="0098205A" w:rsidRPr="007779C8" w:rsidRDefault="0098205A" w:rsidP="00396F72">
            <w:pPr>
              <w:jc w:val="both"/>
              <w:rPr>
                <w:rFonts w:ascii="Times New Roman" w:hAnsi="Times New Roman" w:cs="Times New Roman"/>
                <w:sz w:val="24"/>
                <w:szCs w:val="24"/>
              </w:rPr>
            </w:pPr>
            <w:r w:rsidRPr="007779C8">
              <w:rPr>
                <w:rFonts w:ascii="Times New Roman" w:hAnsi="Times New Roman" w:cs="Times New Roman"/>
                <w:sz w:val="24"/>
                <w:szCs w:val="24"/>
              </w:rPr>
              <w:t>Annuelle</w:t>
            </w:r>
          </w:p>
        </w:tc>
        <w:tc>
          <w:tcPr>
            <w:tcW w:w="1701" w:type="dxa"/>
          </w:tcPr>
          <w:p w:rsidR="0098205A" w:rsidRPr="007779C8" w:rsidRDefault="0098205A" w:rsidP="00396F72">
            <w:pPr>
              <w:jc w:val="both"/>
              <w:rPr>
                <w:rFonts w:ascii="Times New Roman" w:hAnsi="Times New Roman" w:cs="Times New Roman"/>
                <w:sz w:val="24"/>
                <w:szCs w:val="24"/>
              </w:rPr>
            </w:pPr>
            <w:r w:rsidRPr="007779C8">
              <w:rPr>
                <w:rFonts w:ascii="Times New Roman" w:hAnsi="Times New Roman" w:cs="Times New Roman"/>
                <w:sz w:val="24"/>
                <w:szCs w:val="24"/>
              </w:rPr>
              <w:t>Rapport d’activité</w:t>
            </w:r>
          </w:p>
        </w:tc>
      </w:tr>
      <w:tr w:rsidR="0098205A" w:rsidRPr="007779C8" w:rsidTr="00DF7530">
        <w:tc>
          <w:tcPr>
            <w:tcW w:w="3533" w:type="dxa"/>
          </w:tcPr>
          <w:p w:rsidR="0098205A" w:rsidRPr="007779C8" w:rsidRDefault="00C23BCF" w:rsidP="00396F72">
            <w:pPr>
              <w:jc w:val="both"/>
              <w:rPr>
                <w:rFonts w:ascii="Times New Roman" w:hAnsi="Times New Roman" w:cs="Times New Roman"/>
                <w:sz w:val="24"/>
                <w:szCs w:val="24"/>
              </w:rPr>
            </w:pPr>
            <w:r w:rsidRPr="007779C8">
              <w:rPr>
                <w:rFonts w:ascii="Times New Roman" w:hAnsi="Times New Roman" w:cs="Times New Roman"/>
                <w:sz w:val="24"/>
                <w:szCs w:val="24"/>
              </w:rPr>
              <w:t>5.2.9</w:t>
            </w:r>
            <w:proofErr w:type="gramStart"/>
            <w:r w:rsidR="0098205A" w:rsidRPr="007779C8">
              <w:rPr>
                <w:rFonts w:ascii="Times New Roman" w:hAnsi="Times New Roman" w:cs="Times New Roman"/>
                <w:sz w:val="24"/>
                <w:szCs w:val="24"/>
              </w:rPr>
              <w:t>.Nbre</w:t>
            </w:r>
            <w:proofErr w:type="gramEnd"/>
            <w:r w:rsidR="0098205A" w:rsidRPr="007779C8">
              <w:rPr>
                <w:rFonts w:ascii="Times New Roman" w:hAnsi="Times New Roman" w:cs="Times New Roman"/>
                <w:sz w:val="24"/>
                <w:szCs w:val="24"/>
              </w:rPr>
              <w:t xml:space="preserve"> de séances d’évaluation organisées</w:t>
            </w:r>
          </w:p>
        </w:tc>
        <w:tc>
          <w:tcPr>
            <w:tcW w:w="3319" w:type="dxa"/>
            <w:gridSpan w:val="2"/>
          </w:tcPr>
          <w:p w:rsidR="0098205A" w:rsidRPr="007779C8" w:rsidRDefault="0098205A" w:rsidP="00396F72">
            <w:pPr>
              <w:jc w:val="both"/>
              <w:rPr>
                <w:rFonts w:ascii="Times New Roman" w:hAnsi="Times New Roman" w:cs="Times New Roman"/>
                <w:sz w:val="24"/>
                <w:szCs w:val="24"/>
              </w:rPr>
            </w:pPr>
            <w:r w:rsidRPr="007779C8">
              <w:rPr>
                <w:rFonts w:ascii="Times New Roman" w:hAnsi="Times New Roman" w:cs="Times New Roman"/>
                <w:sz w:val="24"/>
                <w:szCs w:val="24"/>
              </w:rPr>
              <w:t>Proportion de séances d’évaluation organisées</w:t>
            </w:r>
          </w:p>
        </w:tc>
        <w:tc>
          <w:tcPr>
            <w:tcW w:w="3066" w:type="dxa"/>
          </w:tcPr>
          <w:p w:rsidR="0098205A" w:rsidRPr="007779C8" w:rsidRDefault="0098205A" w:rsidP="00396F72">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séances d’évaluation sur le total de séances d’évaluation</w:t>
            </w:r>
          </w:p>
        </w:tc>
        <w:tc>
          <w:tcPr>
            <w:tcW w:w="1559" w:type="dxa"/>
          </w:tcPr>
          <w:p w:rsidR="0098205A" w:rsidRPr="007779C8" w:rsidRDefault="0098205A" w:rsidP="00396F72">
            <w:pPr>
              <w:jc w:val="both"/>
              <w:rPr>
                <w:rFonts w:ascii="Times New Roman" w:hAnsi="Times New Roman" w:cs="Times New Roman"/>
                <w:sz w:val="24"/>
                <w:szCs w:val="24"/>
              </w:rPr>
            </w:pPr>
            <w:r w:rsidRPr="007779C8">
              <w:rPr>
                <w:rFonts w:ascii="Times New Roman" w:hAnsi="Times New Roman" w:cs="Times New Roman"/>
                <w:sz w:val="24"/>
                <w:szCs w:val="24"/>
              </w:rPr>
              <w:t>Semestriel</w:t>
            </w:r>
          </w:p>
        </w:tc>
        <w:tc>
          <w:tcPr>
            <w:tcW w:w="1701" w:type="dxa"/>
          </w:tcPr>
          <w:p w:rsidR="0098205A" w:rsidRPr="007779C8" w:rsidRDefault="0098205A" w:rsidP="00396F72">
            <w:pPr>
              <w:jc w:val="both"/>
              <w:rPr>
                <w:rFonts w:ascii="Times New Roman" w:hAnsi="Times New Roman" w:cs="Times New Roman"/>
                <w:sz w:val="24"/>
                <w:szCs w:val="24"/>
              </w:rPr>
            </w:pPr>
            <w:r w:rsidRPr="007779C8">
              <w:rPr>
                <w:rFonts w:ascii="Times New Roman" w:hAnsi="Times New Roman" w:cs="Times New Roman"/>
                <w:sz w:val="24"/>
                <w:szCs w:val="24"/>
              </w:rPr>
              <w:t>PV d’évaluation</w:t>
            </w:r>
          </w:p>
        </w:tc>
      </w:tr>
      <w:tr w:rsidR="0098205A" w:rsidRPr="007779C8" w:rsidTr="00DF7530">
        <w:tc>
          <w:tcPr>
            <w:tcW w:w="3533" w:type="dxa"/>
          </w:tcPr>
          <w:p w:rsidR="0098205A" w:rsidRPr="007779C8" w:rsidRDefault="0098205A" w:rsidP="00396F72">
            <w:pPr>
              <w:jc w:val="both"/>
              <w:rPr>
                <w:rFonts w:ascii="Times New Roman" w:hAnsi="Times New Roman" w:cs="Times New Roman"/>
                <w:sz w:val="24"/>
                <w:szCs w:val="24"/>
              </w:rPr>
            </w:pPr>
            <w:r w:rsidRPr="007779C8">
              <w:rPr>
                <w:rFonts w:ascii="Times New Roman" w:hAnsi="Times New Roman" w:cs="Times New Roman"/>
                <w:sz w:val="24"/>
                <w:szCs w:val="24"/>
              </w:rPr>
              <w:t>5.3.1</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de descentes organisées</w:t>
            </w:r>
          </w:p>
        </w:tc>
        <w:tc>
          <w:tcPr>
            <w:tcW w:w="3319" w:type="dxa"/>
            <w:gridSpan w:val="2"/>
          </w:tcPr>
          <w:p w:rsidR="0098205A" w:rsidRPr="007779C8" w:rsidRDefault="0098205A" w:rsidP="00396F72">
            <w:pPr>
              <w:jc w:val="both"/>
              <w:rPr>
                <w:rFonts w:ascii="Times New Roman" w:hAnsi="Times New Roman" w:cs="Times New Roman"/>
                <w:sz w:val="24"/>
                <w:szCs w:val="24"/>
              </w:rPr>
            </w:pPr>
            <w:r w:rsidRPr="007779C8">
              <w:rPr>
                <w:rFonts w:ascii="Times New Roman" w:hAnsi="Times New Roman" w:cs="Times New Roman"/>
                <w:sz w:val="24"/>
                <w:szCs w:val="24"/>
              </w:rPr>
              <w:t>Proportion de descentes organisées</w:t>
            </w:r>
          </w:p>
        </w:tc>
        <w:tc>
          <w:tcPr>
            <w:tcW w:w="3066" w:type="dxa"/>
          </w:tcPr>
          <w:p w:rsidR="0098205A" w:rsidRPr="007779C8" w:rsidRDefault="0098205A" w:rsidP="00396F72">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descente organisée sur le total des descentes organisées</w:t>
            </w:r>
          </w:p>
        </w:tc>
        <w:tc>
          <w:tcPr>
            <w:tcW w:w="1559" w:type="dxa"/>
          </w:tcPr>
          <w:p w:rsidR="0098205A" w:rsidRPr="007779C8" w:rsidRDefault="0098205A" w:rsidP="00396F72">
            <w:pPr>
              <w:jc w:val="both"/>
              <w:rPr>
                <w:rFonts w:ascii="Times New Roman" w:hAnsi="Times New Roman" w:cs="Times New Roman"/>
                <w:sz w:val="24"/>
                <w:szCs w:val="24"/>
              </w:rPr>
            </w:pPr>
            <w:r w:rsidRPr="007779C8">
              <w:rPr>
                <w:rFonts w:ascii="Times New Roman" w:hAnsi="Times New Roman" w:cs="Times New Roman"/>
                <w:sz w:val="24"/>
                <w:szCs w:val="24"/>
              </w:rPr>
              <w:t>Mensuelle</w:t>
            </w:r>
          </w:p>
        </w:tc>
        <w:tc>
          <w:tcPr>
            <w:tcW w:w="1701" w:type="dxa"/>
          </w:tcPr>
          <w:p w:rsidR="0098205A" w:rsidRPr="007779C8" w:rsidRDefault="0098205A" w:rsidP="00396F72">
            <w:pPr>
              <w:jc w:val="both"/>
              <w:rPr>
                <w:rFonts w:ascii="Times New Roman" w:hAnsi="Times New Roman" w:cs="Times New Roman"/>
                <w:sz w:val="24"/>
                <w:szCs w:val="24"/>
              </w:rPr>
            </w:pPr>
            <w:r w:rsidRPr="007779C8">
              <w:rPr>
                <w:rFonts w:ascii="Times New Roman" w:hAnsi="Times New Roman" w:cs="Times New Roman"/>
                <w:sz w:val="24"/>
                <w:szCs w:val="24"/>
              </w:rPr>
              <w:t>Rapport de descente</w:t>
            </w:r>
          </w:p>
        </w:tc>
      </w:tr>
      <w:tr w:rsidR="0098205A" w:rsidRPr="007779C8" w:rsidTr="00DF7530">
        <w:tc>
          <w:tcPr>
            <w:tcW w:w="3533" w:type="dxa"/>
          </w:tcPr>
          <w:p w:rsidR="0098205A" w:rsidRPr="007779C8" w:rsidRDefault="0098205A" w:rsidP="00396F72">
            <w:pPr>
              <w:jc w:val="both"/>
              <w:rPr>
                <w:rFonts w:ascii="Times New Roman" w:hAnsi="Times New Roman" w:cs="Times New Roman"/>
                <w:sz w:val="24"/>
                <w:szCs w:val="24"/>
              </w:rPr>
            </w:pPr>
            <w:r w:rsidRPr="007779C8">
              <w:rPr>
                <w:rFonts w:ascii="Times New Roman" w:hAnsi="Times New Roman" w:cs="Times New Roman"/>
                <w:sz w:val="24"/>
                <w:szCs w:val="24"/>
              </w:rPr>
              <w:t>5.4.10</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de couples modèles identifiés</w:t>
            </w:r>
          </w:p>
        </w:tc>
        <w:tc>
          <w:tcPr>
            <w:tcW w:w="3319" w:type="dxa"/>
            <w:gridSpan w:val="2"/>
          </w:tcPr>
          <w:p w:rsidR="0098205A" w:rsidRPr="007779C8" w:rsidRDefault="0098205A" w:rsidP="00396F72">
            <w:pPr>
              <w:jc w:val="both"/>
              <w:rPr>
                <w:rFonts w:ascii="Times New Roman" w:hAnsi="Times New Roman" w:cs="Times New Roman"/>
                <w:sz w:val="24"/>
                <w:szCs w:val="24"/>
              </w:rPr>
            </w:pPr>
            <w:r w:rsidRPr="007779C8">
              <w:rPr>
                <w:rFonts w:ascii="Times New Roman" w:hAnsi="Times New Roman" w:cs="Times New Roman"/>
                <w:sz w:val="24"/>
                <w:szCs w:val="24"/>
              </w:rPr>
              <w:t>Proportion de couples modèles identifiés</w:t>
            </w:r>
          </w:p>
        </w:tc>
        <w:tc>
          <w:tcPr>
            <w:tcW w:w="3066" w:type="dxa"/>
          </w:tcPr>
          <w:p w:rsidR="0098205A" w:rsidRPr="007779C8" w:rsidRDefault="0098205A" w:rsidP="00396F72">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couples modèles identifiés sur le total couple</w:t>
            </w:r>
          </w:p>
        </w:tc>
        <w:tc>
          <w:tcPr>
            <w:tcW w:w="1559" w:type="dxa"/>
          </w:tcPr>
          <w:p w:rsidR="0098205A" w:rsidRPr="007779C8" w:rsidRDefault="0098205A" w:rsidP="00396F72">
            <w:pPr>
              <w:jc w:val="both"/>
              <w:rPr>
                <w:rFonts w:ascii="Times New Roman" w:hAnsi="Times New Roman" w:cs="Times New Roman"/>
                <w:sz w:val="24"/>
                <w:szCs w:val="24"/>
              </w:rPr>
            </w:pPr>
            <w:r w:rsidRPr="007779C8">
              <w:rPr>
                <w:rFonts w:ascii="Times New Roman" w:hAnsi="Times New Roman" w:cs="Times New Roman"/>
                <w:sz w:val="24"/>
                <w:szCs w:val="24"/>
              </w:rPr>
              <w:t>Annuelle</w:t>
            </w:r>
          </w:p>
        </w:tc>
        <w:tc>
          <w:tcPr>
            <w:tcW w:w="1701" w:type="dxa"/>
          </w:tcPr>
          <w:p w:rsidR="0098205A" w:rsidRPr="007779C8" w:rsidRDefault="0098205A" w:rsidP="00396F72">
            <w:pPr>
              <w:jc w:val="both"/>
              <w:rPr>
                <w:rFonts w:ascii="Times New Roman" w:hAnsi="Times New Roman" w:cs="Times New Roman"/>
                <w:sz w:val="24"/>
                <w:szCs w:val="24"/>
              </w:rPr>
            </w:pPr>
            <w:r w:rsidRPr="007779C8">
              <w:rPr>
                <w:rFonts w:ascii="Times New Roman" w:hAnsi="Times New Roman" w:cs="Times New Roman"/>
                <w:sz w:val="24"/>
                <w:szCs w:val="24"/>
              </w:rPr>
              <w:t>PV d’identification</w:t>
            </w:r>
          </w:p>
        </w:tc>
      </w:tr>
      <w:tr w:rsidR="0098205A" w:rsidRPr="007779C8" w:rsidTr="00DF7530">
        <w:tc>
          <w:tcPr>
            <w:tcW w:w="3533" w:type="dxa"/>
          </w:tcPr>
          <w:p w:rsidR="0098205A" w:rsidRPr="007779C8" w:rsidRDefault="0098205A" w:rsidP="00396F72">
            <w:pPr>
              <w:jc w:val="both"/>
              <w:rPr>
                <w:rFonts w:ascii="Times New Roman" w:hAnsi="Times New Roman" w:cs="Times New Roman"/>
                <w:sz w:val="24"/>
                <w:szCs w:val="24"/>
              </w:rPr>
            </w:pPr>
            <w:r w:rsidRPr="007779C8">
              <w:rPr>
                <w:rFonts w:ascii="Times New Roman" w:hAnsi="Times New Roman" w:cs="Times New Roman"/>
                <w:sz w:val="24"/>
                <w:szCs w:val="24"/>
              </w:rPr>
              <w:t>5.4.2.% des couples modèles formés</w:t>
            </w:r>
          </w:p>
        </w:tc>
        <w:tc>
          <w:tcPr>
            <w:tcW w:w="3319" w:type="dxa"/>
            <w:gridSpan w:val="2"/>
          </w:tcPr>
          <w:p w:rsidR="0098205A" w:rsidRPr="007779C8" w:rsidRDefault="0098205A" w:rsidP="00396F72">
            <w:pPr>
              <w:jc w:val="both"/>
              <w:rPr>
                <w:rFonts w:ascii="Times New Roman" w:hAnsi="Times New Roman" w:cs="Times New Roman"/>
                <w:sz w:val="24"/>
                <w:szCs w:val="24"/>
              </w:rPr>
            </w:pPr>
            <w:r w:rsidRPr="007779C8">
              <w:rPr>
                <w:rFonts w:ascii="Times New Roman" w:hAnsi="Times New Roman" w:cs="Times New Roman"/>
                <w:sz w:val="24"/>
                <w:szCs w:val="24"/>
              </w:rPr>
              <w:t>Couple formée sur une approche</w:t>
            </w:r>
          </w:p>
        </w:tc>
        <w:tc>
          <w:tcPr>
            <w:tcW w:w="3066" w:type="dxa"/>
          </w:tcPr>
          <w:p w:rsidR="0098205A" w:rsidRPr="007779C8" w:rsidRDefault="0098205A" w:rsidP="00396F72">
            <w:pPr>
              <w:jc w:val="both"/>
              <w:rPr>
                <w:rFonts w:ascii="Times New Roman" w:hAnsi="Times New Roman" w:cs="Times New Roman"/>
                <w:sz w:val="24"/>
                <w:szCs w:val="24"/>
              </w:rPr>
            </w:pPr>
            <w:r w:rsidRPr="007779C8">
              <w:rPr>
                <w:rFonts w:ascii="Times New Roman" w:hAnsi="Times New Roman" w:cs="Times New Roman"/>
                <w:sz w:val="24"/>
                <w:szCs w:val="24"/>
              </w:rPr>
              <w:t>Nombre de couple formé pour servir de modèle sur le total de couple</w:t>
            </w:r>
          </w:p>
        </w:tc>
        <w:tc>
          <w:tcPr>
            <w:tcW w:w="1559" w:type="dxa"/>
          </w:tcPr>
          <w:p w:rsidR="0098205A" w:rsidRPr="007779C8" w:rsidRDefault="0098205A" w:rsidP="00396F72">
            <w:pPr>
              <w:jc w:val="both"/>
              <w:rPr>
                <w:rFonts w:ascii="Times New Roman" w:hAnsi="Times New Roman" w:cs="Times New Roman"/>
                <w:sz w:val="24"/>
                <w:szCs w:val="24"/>
              </w:rPr>
            </w:pPr>
            <w:r w:rsidRPr="007779C8">
              <w:rPr>
                <w:rFonts w:ascii="Times New Roman" w:hAnsi="Times New Roman" w:cs="Times New Roman"/>
                <w:sz w:val="24"/>
                <w:szCs w:val="24"/>
              </w:rPr>
              <w:t>Annuelle</w:t>
            </w:r>
          </w:p>
        </w:tc>
        <w:tc>
          <w:tcPr>
            <w:tcW w:w="1701" w:type="dxa"/>
          </w:tcPr>
          <w:p w:rsidR="0098205A" w:rsidRPr="007779C8" w:rsidRDefault="0098205A" w:rsidP="00396F72">
            <w:pPr>
              <w:jc w:val="both"/>
              <w:rPr>
                <w:rFonts w:ascii="Times New Roman" w:hAnsi="Times New Roman" w:cs="Times New Roman"/>
                <w:sz w:val="24"/>
                <w:szCs w:val="24"/>
              </w:rPr>
            </w:pPr>
            <w:r w:rsidRPr="007779C8">
              <w:rPr>
                <w:rFonts w:ascii="Times New Roman" w:hAnsi="Times New Roman" w:cs="Times New Roman"/>
                <w:sz w:val="24"/>
                <w:szCs w:val="24"/>
              </w:rPr>
              <w:t>Rapport de formation</w:t>
            </w:r>
          </w:p>
        </w:tc>
      </w:tr>
      <w:tr w:rsidR="0098205A" w:rsidRPr="007779C8" w:rsidTr="00DF7530">
        <w:tc>
          <w:tcPr>
            <w:tcW w:w="3533" w:type="dxa"/>
          </w:tcPr>
          <w:p w:rsidR="0098205A" w:rsidRPr="007779C8" w:rsidRDefault="0098205A" w:rsidP="00396F72">
            <w:pPr>
              <w:jc w:val="both"/>
              <w:rPr>
                <w:rFonts w:ascii="Times New Roman" w:hAnsi="Times New Roman" w:cs="Times New Roman"/>
                <w:sz w:val="24"/>
                <w:szCs w:val="24"/>
              </w:rPr>
            </w:pPr>
            <w:r w:rsidRPr="007779C8">
              <w:rPr>
                <w:rFonts w:ascii="Times New Roman" w:hAnsi="Times New Roman" w:cs="Times New Roman"/>
                <w:sz w:val="24"/>
                <w:szCs w:val="24"/>
              </w:rPr>
              <w:t>5.4.3</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de Réunions de coordinations tenues</w:t>
            </w:r>
          </w:p>
        </w:tc>
        <w:tc>
          <w:tcPr>
            <w:tcW w:w="3319" w:type="dxa"/>
            <w:gridSpan w:val="2"/>
          </w:tcPr>
          <w:p w:rsidR="0098205A" w:rsidRPr="007779C8" w:rsidRDefault="0098205A" w:rsidP="00396F72">
            <w:pPr>
              <w:jc w:val="both"/>
              <w:rPr>
                <w:rFonts w:ascii="Times New Roman" w:hAnsi="Times New Roman" w:cs="Times New Roman"/>
                <w:sz w:val="24"/>
                <w:szCs w:val="24"/>
              </w:rPr>
            </w:pPr>
            <w:r w:rsidRPr="007779C8">
              <w:rPr>
                <w:rFonts w:ascii="Times New Roman" w:hAnsi="Times New Roman" w:cs="Times New Roman"/>
                <w:sz w:val="24"/>
                <w:szCs w:val="24"/>
              </w:rPr>
              <w:t>Proportion de réunions de coordinations tenues</w:t>
            </w:r>
          </w:p>
        </w:tc>
        <w:tc>
          <w:tcPr>
            <w:tcW w:w="3066" w:type="dxa"/>
          </w:tcPr>
          <w:p w:rsidR="0098205A" w:rsidRPr="007779C8" w:rsidRDefault="0098205A" w:rsidP="00396F72">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réunions de coordination tenues sur le total de réunion prévues</w:t>
            </w:r>
          </w:p>
        </w:tc>
        <w:tc>
          <w:tcPr>
            <w:tcW w:w="1559" w:type="dxa"/>
          </w:tcPr>
          <w:p w:rsidR="0098205A" w:rsidRPr="007779C8" w:rsidRDefault="0098205A" w:rsidP="00396F72">
            <w:pPr>
              <w:jc w:val="both"/>
              <w:rPr>
                <w:rFonts w:ascii="Times New Roman" w:hAnsi="Times New Roman" w:cs="Times New Roman"/>
                <w:sz w:val="24"/>
                <w:szCs w:val="24"/>
              </w:rPr>
            </w:pPr>
            <w:r w:rsidRPr="007779C8">
              <w:rPr>
                <w:rFonts w:ascii="Times New Roman" w:hAnsi="Times New Roman" w:cs="Times New Roman"/>
                <w:sz w:val="24"/>
                <w:szCs w:val="24"/>
              </w:rPr>
              <w:t>Trimestrielle</w:t>
            </w:r>
          </w:p>
          <w:p w:rsidR="00CA6500" w:rsidRPr="007779C8" w:rsidRDefault="00CA6500" w:rsidP="00396F72">
            <w:pPr>
              <w:jc w:val="both"/>
              <w:rPr>
                <w:rFonts w:ascii="Times New Roman" w:hAnsi="Times New Roman" w:cs="Times New Roman"/>
                <w:sz w:val="24"/>
                <w:szCs w:val="24"/>
              </w:rPr>
            </w:pPr>
          </w:p>
          <w:p w:rsidR="00CA6500" w:rsidRPr="007779C8" w:rsidRDefault="00CA6500" w:rsidP="00396F72">
            <w:pPr>
              <w:jc w:val="both"/>
              <w:rPr>
                <w:rFonts w:ascii="Times New Roman" w:hAnsi="Times New Roman" w:cs="Times New Roman"/>
                <w:sz w:val="24"/>
                <w:szCs w:val="24"/>
              </w:rPr>
            </w:pPr>
          </w:p>
          <w:p w:rsidR="00CA6500" w:rsidRPr="007779C8" w:rsidRDefault="00CA6500" w:rsidP="00396F72">
            <w:pPr>
              <w:jc w:val="both"/>
              <w:rPr>
                <w:rFonts w:ascii="Times New Roman" w:hAnsi="Times New Roman" w:cs="Times New Roman"/>
                <w:sz w:val="24"/>
                <w:szCs w:val="24"/>
              </w:rPr>
            </w:pPr>
          </w:p>
          <w:p w:rsidR="00CA6500" w:rsidRPr="007779C8" w:rsidRDefault="00CA6500" w:rsidP="00396F72">
            <w:pPr>
              <w:jc w:val="both"/>
              <w:rPr>
                <w:rFonts w:ascii="Times New Roman" w:hAnsi="Times New Roman" w:cs="Times New Roman"/>
                <w:sz w:val="24"/>
                <w:szCs w:val="24"/>
              </w:rPr>
            </w:pPr>
          </w:p>
          <w:p w:rsidR="00CA6500" w:rsidRPr="007779C8" w:rsidRDefault="00CA6500" w:rsidP="00396F72">
            <w:pPr>
              <w:jc w:val="both"/>
              <w:rPr>
                <w:rFonts w:ascii="Times New Roman" w:hAnsi="Times New Roman" w:cs="Times New Roman"/>
                <w:sz w:val="24"/>
                <w:szCs w:val="24"/>
              </w:rPr>
            </w:pPr>
          </w:p>
        </w:tc>
        <w:tc>
          <w:tcPr>
            <w:tcW w:w="1701" w:type="dxa"/>
          </w:tcPr>
          <w:p w:rsidR="0098205A" w:rsidRPr="007779C8" w:rsidRDefault="0098205A" w:rsidP="00396F72">
            <w:pPr>
              <w:jc w:val="both"/>
              <w:rPr>
                <w:rFonts w:ascii="Times New Roman" w:hAnsi="Times New Roman" w:cs="Times New Roman"/>
                <w:sz w:val="24"/>
                <w:szCs w:val="24"/>
              </w:rPr>
            </w:pPr>
            <w:r w:rsidRPr="007779C8">
              <w:rPr>
                <w:rFonts w:ascii="Times New Roman" w:hAnsi="Times New Roman" w:cs="Times New Roman"/>
                <w:sz w:val="24"/>
                <w:szCs w:val="24"/>
              </w:rPr>
              <w:t>PV de réunion</w:t>
            </w:r>
          </w:p>
        </w:tc>
      </w:tr>
      <w:tr w:rsidR="0098205A" w:rsidRPr="007779C8" w:rsidTr="00DF7530">
        <w:tc>
          <w:tcPr>
            <w:tcW w:w="3533" w:type="dxa"/>
          </w:tcPr>
          <w:p w:rsidR="0098205A" w:rsidRPr="007779C8" w:rsidRDefault="0098205A" w:rsidP="00396F72">
            <w:pPr>
              <w:jc w:val="both"/>
              <w:rPr>
                <w:rFonts w:ascii="Times New Roman" w:hAnsi="Times New Roman" w:cs="Times New Roman"/>
                <w:b/>
                <w:sz w:val="24"/>
                <w:szCs w:val="24"/>
              </w:rPr>
            </w:pPr>
            <w:r w:rsidRPr="007779C8">
              <w:rPr>
                <w:rFonts w:ascii="Times New Roman" w:hAnsi="Times New Roman" w:cs="Times New Roman"/>
                <w:b/>
                <w:sz w:val="24"/>
                <w:szCs w:val="24"/>
              </w:rPr>
              <w:lastRenderedPageBreak/>
              <w:t>Indicateur retenu</w:t>
            </w:r>
          </w:p>
        </w:tc>
        <w:tc>
          <w:tcPr>
            <w:tcW w:w="3319" w:type="dxa"/>
            <w:gridSpan w:val="2"/>
          </w:tcPr>
          <w:p w:rsidR="0098205A" w:rsidRPr="007779C8" w:rsidRDefault="0098205A" w:rsidP="00396F72">
            <w:pPr>
              <w:jc w:val="both"/>
              <w:rPr>
                <w:rFonts w:ascii="Times New Roman" w:hAnsi="Times New Roman" w:cs="Times New Roman"/>
                <w:b/>
                <w:sz w:val="24"/>
                <w:szCs w:val="24"/>
              </w:rPr>
            </w:pPr>
            <w:r w:rsidRPr="007779C8">
              <w:rPr>
                <w:rFonts w:ascii="Times New Roman" w:hAnsi="Times New Roman" w:cs="Times New Roman"/>
                <w:b/>
                <w:sz w:val="24"/>
                <w:szCs w:val="24"/>
              </w:rPr>
              <w:t>Définition</w:t>
            </w:r>
          </w:p>
        </w:tc>
        <w:tc>
          <w:tcPr>
            <w:tcW w:w="3066" w:type="dxa"/>
          </w:tcPr>
          <w:p w:rsidR="0098205A" w:rsidRPr="007779C8" w:rsidRDefault="0098205A" w:rsidP="00396F72">
            <w:pPr>
              <w:jc w:val="both"/>
              <w:rPr>
                <w:rFonts w:ascii="Times New Roman" w:hAnsi="Times New Roman" w:cs="Times New Roman"/>
                <w:b/>
                <w:sz w:val="24"/>
                <w:szCs w:val="24"/>
              </w:rPr>
            </w:pPr>
            <w:r w:rsidRPr="007779C8">
              <w:rPr>
                <w:rFonts w:ascii="Times New Roman" w:hAnsi="Times New Roman" w:cs="Times New Roman"/>
                <w:b/>
                <w:sz w:val="24"/>
                <w:szCs w:val="24"/>
              </w:rPr>
              <w:t>Méthode de calcul</w:t>
            </w:r>
          </w:p>
        </w:tc>
        <w:tc>
          <w:tcPr>
            <w:tcW w:w="1559" w:type="dxa"/>
          </w:tcPr>
          <w:p w:rsidR="0098205A" w:rsidRPr="007779C8" w:rsidRDefault="0098205A" w:rsidP="00396F72">
            <w:pPr>
              <w:jc w:val="both"/>
              <w:rPr>
                <w:rFonts w:ascii="Times New Roman" w:hAnsi="Times New Roman" w:cs="Times New Roman"/>
                <w:b/>
                <w:sz w:val="24"/>
                <w:szCs w:val="24"/>
              </w:rPr>
            </w:pPr>
            <w:r w:rsidRPr="007779C8">
              <w:rPr>
                <w:rFonts w:ascii="Times New Roman" w:hAnsi="Times New Roman" w:cs="Times New Roman"/>
                <w:b/>
                <w:sz w:val="24"/>
                <w:szCs w:val="24"/>
              </w:rPr>
              <w:t>Périodicité</w:t>
            </w:r>
          </w:p>
        </w:tc>
        <w:tc>
          <w:tcPr>
            <w:tcW w:w="1701" w:type="dxa"/>
          </w:tcPr>
          <w:p w:rsidR="0098205A" w:rsidRPr="007779C8" w:rsidRDefault="0098205A" w:rsidP="00396F72">
            <w:pPr>
              <w:jc w:val="both"/>
              <w:rPr>
                <w:rFonts w:ascii="Times New Roman" w:hAnsi="Times New Roman" w:cs="Times New Roman"/>
                <w:b/>
                <w:sz w:val="24"/>
                <w:szCs w:val="24"/>
              </w:rPr>
            </w:pPr>
            <w:r w:rsidRPr="007779C8">
              <w:rPr>
                <w:rFonts w:ascii="Times New Roman" w:hAnsi="Times New Roman" w:cs="Times New Roman"/>
                <w:b/>
                <w:sz w:val="24"/>
                <w:szCs w:val="24"/>
              </w:rPr>
              <w:t>Source</w:t>
            </w:r>
          </w:p>
        </w:tc>
      </w:tr>
      <w:tr w:rsidR="0098205A" w:rsidRPr="007779C8" w:rsidTr="00DF7530">
        <w:tc>
          <w:tcPr>
            <w:tcW w:w="3533" w:type="dxa"/>
          </w:tcPr>
          <w:p w:rsidR="0098205A" w:rsidRPr="007779C8" w:rsidRDefault="0098205A" w:rsidP="00396F72">
            <w:pPr>
              <w:jc w:val="both"/>
              <w:rPr>
                <w:rFonts w:ascii="Times New Roman" w:hAnsi="Times New Roman" w:cs="Times New Roman"/>
                <w:sz w:val="24"/>
                <w:szCs w:val="24"/>
              </w:rPr>
            </w:pPr>
            <w:r w:rsidRPr="007779C8">
              <w:rPr>
                <w:rFonts w:ascii="Times New Roman" w:hAnsi="Times New Roman" w:cs="Times New Roman"/>
                <w:sz w:val="24"/>
                <w:szCs w:val="24"/>
              </w:rPr>
              <w:t>6.1.1</w:t>
            </w:r>
            <w:proofErr w:type="gramStart"/>
            <w:r w:rsidRPr="007779C8">
              <w:rPr>
                <w:rFonts w:ascii="Times New Roman" w:hAnsi="Times New Roman" w:cs="Times New Roman"/>
                <w:sz w:val="24"/>
                <w:szCs w:val="24"/>
              </w:rPr>
              <w:t>.</w:t>
            </w:r>
            <w:r w:rsidR="002F3F26" w:rsidRPr="007779C8">
              <w:rPr>
                <w:rFonts w:ascii="Times New Roman" w:hAnsi="Times New Roman" w:cs="Times New Roman"/>
                <w:sz w:val="24"/>
                <w:szCs w:val="24"/>
              </w:rPr>
              <w:t>Lettre</w:t>
            </w:r>
            <w:proofErr w:type="gramEnd"/>
            <w:r w:rsidRPr="007779C8">
              <w:rPr>
                <w:rFonts w:ascii="Times New Roman" w:hAnsi="Times New Roman" w:cs="Times New Roman"/>
                <w:sz w:val="24"/>
                <w:szCs w:val="24"/>
              </w:rPr>
              <w:t xml:space="preserve"> de demande</w:t>
            </w:r>
            <w:r w:rsidR="002F3F26" w:rsidRPr="007779C8">
              <w:rPr>
                <w:rFonts w:ascii="Times New Roman" w:hAnsi="Times New Roman" w:cs="Times New Roman"/>
                <w:sz w:val="24"/>
                <w:szCs w:val="24"/>
              </w:rPr>
              <w:t xml:space="preserve"> d’ouverture </w:t>
            </w:r>
            <w:r w:rsidRPr="007779C8">
              <w:rPr>
                <w:rFonts w:ascii="Times New Roman" w:hAnsi="Times New Roman" w:cs="Times New Roman"/>
                <w:sz w:val="24"/>
                <w:szCs w:val="24"/>
              </w:rPr>
              <w:t xml:space="preserve"> </w:t>
            </w:r>
            <w:r w:rsidR="002F3F26" w:rsidRPr="007779C8">
              <w:rPr>
                <w:rFonts w:ascii="Times New Roman" w:hAnsi="Times New Roman" w:cs="Times New Roman"/>
                <w:sz w:val="24"/>
                <w:szCs w:val="24"/>
              </w:rPr>
              <w:t>d’un autre centre rédigée</w:t>
            </w:r>
          </w:p>
        </w:tc>
        <w:tc>
          <w:tcPr>
            <w:tcW w:w="3319" w:type="dxa"/>
            <w:gridSpan w:val="2"/>
          </w:tcPr>
          <w:p w:rsidR="0098205A" w:rsidRPr="007779C8" w:rsidRDefault="0098205A" w:rsidP="00396F72">
            <w:pPr>
              <w:jc w:val="both"/>
              <w:rPr>
                <w:rFonts w:ascii="Times New Roman" w:hAnsi="Times New Roman" w:cs="Times New Roman"/>
                <w:sz w:val="24"/>
                <w:szCs w:val="24"/>
              </w:rPr>
            </w:pPr>
            <w:r w:rsidRPr="007779C8">
              <w:rPr>
                <w:rFonts w:ascii="Times New Roman" w:hAnsi="Times New Roman" w:cs="Times New Roman"/>
                <w:sz w:val="24"/>
                <w:szCs w:val="24"/>
              </w:rPr>
              <w:t>Rédaction de la lettre de demande</w:t>
            </w:r>
          </w:p>
        </w:tc>
        <w:tc>
          <w:tcPr>
            <w:tcW w:w="3066" w:type="dxa"/>
          </w:tcPr>
          <w:p w:rsidR="0098205A" w:rsidRPr="007779C8" w:rsidRDefault="0098205A" w:rsidP="00396F72">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lettres rédigées sur total de lettres prévue</w:t>
            </w:r>
          </w:p>
        </w:tc>
        <w:tc>
          <w:tcPr>
            <w:tcW w:w="1559" w:type="dxa"/>
          </w:tcPr>
          <w:p w:rsidR="0098205A" w:rsidRPr="007779C8" w:rsidRDefault="0098205A" w:rsidP="00396F72">
            <w:pPr>
              <w:jc w:val="both"/>
              <w:rPr>
                <w:rFonts w:ascii="Times New Roman" w:hAnsi="Times New Roman" w:cs="Times New Roman"/>
                <w:sz w:val="24"/>
                <w:szCs w:val="24"/>
              </w:rPr>
            </w:pPr>
            <w:r w:rsidRPr="007779C8">
              <w:rPr>
                <w:rFonts w:ascii="Times New Roman" w:hAnsi="Times New Roman" w:cs="Times New Roman"/>
                <w:sz w:val="24"/>
                <w:szCs w:val="24"/>
              </w:rPr>
              <w:t>Trimestrielle</w:t>
            </w:r>
          </w:p>
        </w:tc>
        <w:tc>
          <w:tcPr>
            <w:tcW w:w="1701" w:type="dxa"/>
          </w:tcPr>
          <w:p w:rsidR="0098205A" w:rsidRPr="007779C8" w:rsidRDefault="0098205A" w:rsidP="00396F72">
            <w:pPr>
              <w:jc w:val="both"/>
              <w:rPr>
                <w:rFonts w:ascii="Times New Roman" w:hAnsi="Times New Roman" w:cs="Times New Roman"/>
                <w:sz w:val="24"/>
                <w:szCs w:val="24"/>
              </w:rPr>
            </w:pPr>
            <w:r w:rsidRPr="007779C8">
              <w:rPr>
                <w:rFonts w:ascii="Times New Roman" w:hAnsi="Times New Roman" w:cs="Times New Roman"/>
                <w:sz w:val="24"/>
                <w:szCs w:val="24"/>
              </w:rPr>
              <w:t>Classement</w:t>
            </w:r>
          </w:p>
        </w:tc>
      </w:tr>
      <w:tr w:rsidR="0098205A" w:rsidRPr="007779C8" w:rsidTr="00DF7530">
        <w:tc>
          <w:tcPr>
            <w:tcW w:w="3533" w:type="dxa"/>
          </w:tcPr>
          <w:p w:rsidR="0098205A" w:rsidRPr="007779C8" w:rsidRDefault="0098205A" w:rsidP="00396F72">
            <w:pPr>
              <w:jc w:val="both"/>
              <w:rPr>
                <w:rFonts w:ascii="Times New Roman" w:hAnsi="Times New Roman" w:cs="Times New Roman"/>
                <w:sz w:val="24"/>
                <w:szCs w:val="24"/>
              </w:rPr>
            </w:pPr>
            <w:r w:rsidRPr="007779C8">
              <w:rPr>
                <w:rFonts w:ascii="Times New Roman" w:hAnsi="Times New Roman" w:cs="Times New Roman"/>
                <w:sz w:val="24"/>
                <w:szCs w:val="24"/>
              </w:rPr>
              <w:t>6.1.2</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de descentes effectuées</w:t>
            </w:r>
          </w:p>
        </w:tc>
        <w:tc>
          <w:tcPr>
            <w:tcW w:w="3319" w:type="dxa"/>
            <w:gridSpan w:val="2"/>
          </w:tcPr>
          <w:p w:rsidR="0098205A" w:rsidRPr="007779C8" w:rsidRDefault="0098205A" w:rsidP="00396F72">
            <w:pPr>
              <w:jc w:val="both"/>
              <w:rPr>
                <w:rFonts w:ascii="Times New Roman" w:hAnsi="Times New Roman" w:cs="Times New Roman"/>
                <w:sz w:val="24"/>
                <w:szCs w:val="24"/>
              </w:rPr>
            </w:pPr>
            <w:r w:rsidRPr="007779C8">
              <w:rPr>
                <w:rFonts w:ascii="Times New Roman" w:hAnsi="Times New Roman" w:cs="Times New Roman"/>
                <w:sz w:val="24"/>
                <w:szCs w:val="24"/>
              </w:rPr>
              <w:t>Pourcentage de descentes effectuées</w:t>
            </w:r>
          </w:p>
        </w:tc>
        <w:tc>
          <w:tcPr>
            <w:tcW w:w="3066" w:type="dxa"/>
          </w:tcPr>
          <w:p w:rsidR="0098205A" w:rsidRPr="007779C8" w:rsidRDefault="0098205A" w:rsidP="00396F72">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descentes effectuées sur le total des descentes prévues</w:t>
            </w:r>
          </w:p>
        </w:tc>
        <w:tc>
          <w:tcPr>
            <w:tcW w:w="1559" w:type="dxa"/>
          </w:tcPr>
          <w:p w:rsidR="0098205A" w:rsidRPr="007779C8" w:rsidRDefault="0098205A" w:rsidP="00396F72">
            <w:pPr>
              <w:jc w:val="both"/>
              <w:rPr>
                <w:rFonts w:ascii="Times New Roman" w:hAnsi="Times New Roman" w:cs="Times New Roman"/>
                <w:sz w:val="24"/>
                <w:szCs w:val="24"/>
              </w:rPr>
            </w:pPr>
            <w:r w:rsidRPr="007779C8">
              <w:rPr>
                <w:rFonts w:ascii="Times New Roman" w:hAnsi="Times New Roman" w:cs="Times New Roman"/>
                <w:sz w:val="24"/>
                <w:szCs w:val="24"/>
              </w:rPr>
              <w:t>Trimestrielle</w:t>
            </w:r>
          </w:p>
        </w:tc>
        <w:tc>
          <w:tcPr>
            <w:tcW w:w="1701" w:type="dxa"/>
          </w:tcPr>
          <w:p w:rsidR="0098205A" w:rsidRPr="007779C8" w:rsidRDefault="0098205A" w:rsidP="00396F72">
            <w:pPr>
              <w:jc w:val="both"/>
              <w:rPr>
                <w:rFonts w:ascii="Times New Roman" w:hAnsi="Times New Roman" w:cs="Times New Roman"/>
                <w:sz w:val="24"/>
                <w:szCs w:val="24"/>
              </w:rPr>
            </w:pPr>
            <w:r w:rsidRPr="007779C8">
              <w:rPr>
                <w:rFonts w:ascii="Times New Roman" w:hAnsi="Times New Roman" w:cs="Times New Roman"/>
                <w:sz w:val="24"/>
                <w:szCs w:val="24"/>
              </w:rPr>
              <w:t>Rapport de descente</w:t>
            </w:r>
          </w:p>
        </w:tc>
      </w:tr>
      <w:tr w:rsidR="0098205A" w:rsidRPr="007779C8" w:rsidTr="00DF7530">
        <w:tc>
          <w:tcPr>
            <w:tcW w:w="3533" w:type="dxa"/>
          </w:tcPr>
          <w:p w:rsidR="0098205A" w:rsidRPr="007779C8" w:rsidRDefault="00CA6500" w:rsidP="00396F72">
            <w:pPr>
              <w:jc w:val="both"/>
              <w:rPr>
                <w:rFonts w:ascii="Times New Roman" w:hAnsi="Times New Roman" w:cs="Times New Roman"/>
                <w:sz w:val="24"/>
                <w:szCs w:val="24"/>
              </w:rPr>
            </w:pPr>
            <w:r w:rsidRPr="007779C8">
              <w:rPr>
                <w:rFonts w:ascii="Times New Roman" w:hAnsi="Times New Roman" w:cs="Times New Roman"/>
                <w:sz w:val="24"/>
                <w:szCs w:val="24"/>
              </w:rPr>
              <w:t>6.2.1</w:t>
            </w:r>
            <w:proofErr w:type="gramStart"/>
            <w:r w:rsidRPr="007779C8">
              <w:rPr>
                <w:rFonts w:ascii="Times New Roman" w:hAnsi="Times New Roman" w:cs="Times New Roman"/>
                <w:sz w:val="24"/>
                <w:szCs w:val="24"/>
              </w:rPr>
              <w:t>.Somme</w:t>
            </w:r>
            <w:proofErr w:type="gramEnd"/>
            <w:r w:rsidRPr="007779C8">
              <w:rPr>
                <w:rFonts w:ascii="Times New Roman" w:hAnsi="Times New Roman" w:cs="Times New Roman"/>
                <w:sz w:val="24"/>
                <w:szCs w:val="24"/>
              </w:rPr>
              <w:t xml:space="preserve"> votée</w:t>
            </w:r>
            <w:r w:rsidR="0098205A" w:rsidRPr="007779C8">
              <w:rPr>
                <w:rFonts w:ascii="Times New Roman" w:hAnsi="Times New Roman" w:cs="Times New Roman"/>
                <w:sz w:val="24"/>
                <w:szCs w:val="24"/>
              </w:rPr>
              <w:t xml:space="preserve">  disponible sur compte de la JEPSCO</w:t>
            </w:r>
          </w:p>
        </w:tc>
        <w:tc>
          <w:tcPr>
            <w:tcW w:w="3319" w:type="dxa"/>
            <w:gridSpan w:val="2"/>
          </w:tcPr>
          <w:p w:rsidR="0098205A" w:rsidRPr="007779C8" w:rsidRDefault="0098205A" w:rsidP="00396F72">
            <w:pPr>
              <w:jc w:val="both"/>
              <w:rPr>
                <w:rFonts w:ascii="Times New Roman" w:hAnsi="Times New Roman" w:cs="Times New Roman"/>
                <w:sz w:val="24"/>
                <w:szCs w:val="24"/>
              </w:rPr>
            </w:pPr>
            <w:r w:rsidRPr="007779C8">
              <w:rPr>
                <w:rFonts w:ascii="Times New Roman" w:hAnsi="Times New Roman" w:cs="Times New Roman"/>
                <w:sz w:val="24"/>
                <w:szCs w:val="24"/>
              </w:rPr>
              <w:t>Fixation de la somme à mettre sur compte</w:t>
            </w:r>
          </w:p>
        </w:tc>
        <w:tc>
          <w:tcPr>
            <w:tcW w:w="3066" w:type="dxa"/>
          </w:tcPr>
          <w:p w:rsidR="0098205A" w:rsidRPr="007779C8" w:rsidRDefault="0098205A" w:rsidP="00396F72">
            <w:pPr>
              <w:jc w:val="both"/>
              <w:rPr>
                <w:rFonts w:ascii="Times New Roman" w:hAnsi="Times New Roman" w:cs="Times New Roman"/>
                <w:sz w:val="24"/>
                <w:szCs w:val="24"/>
              </w:rPr>
            </w:pPr>
            <w:r w:rsidRPr="007779C8">
              <w:rPr>
                <w:rFonts w:ascii="Times New Roman" w:hAnsi="Times New Roman" w:cs="Times New Roman"/>
                <w:sz w:val="24"/>
                <w:szCs w:val="24"/>
              </w:rPr>
              <w:t>Somme déposée sur somme fixée</w:t>
            </w:r>
          </w:p>
        </w:tc>
        <w:tc>
          <w:tcPr>
            <w:tcW w:w="1559" w:type="dxa"/>
          </w:tcPr>
          <w:p w:rsidR="0098205A" w:rsidRPr="007779C8" w:rsidRDefault="0098205A" w:rsidP="00396F72">
            <w:pPr>
              <w:jc w:val="both"/>
              <w:rPr>
                <w:rFonts w:ascii="Times New Roman" w:hAnsi="Times New Roman" w:cs="Times New Roman"/>
                <w:sz w:val="24"/>
                <w:szCs w:val="24"/>
              </w:rPr>
            </w:pPr>
            <w:r w:rsidRPr="007779C8">
              <w:rPr>
                <w:rFonts w:ascii="Times New Roman" w:hAnsi="Times New Roman" w:cs="Times New Roman"/>
                <w:sz w:val="24"/>
                <w:szCs w:val="24"/>
              </w:rPr>
              <w:t xml:space="preserve"> Trimestrielle</w:t>
            </w:r>
          </w:p>
        </w:tc>
        <w:tc>
          <w:tcPr>
            <w:tcW w:w="1701" w:type="dxa"/>
          </w:tcPr>
          <w:p w:rsidR="0098205A" w:rsidRPr="007779C8" w:rsidRDefault="0098205A" w:rsidP="00396F72">
            <w:pPr>
              <w:jc w:val="both"/>
              <w:rPr>
                <w:rFonts w:ascii="Times New Roman" w:hAnsi="Times New Roman" w:cs="Times New Roman"/>
                <w:sz w:val="24"/>
                <w:szCs w:val="24"/>
              </w:rPr>
            </w:pPr>
            <w:r w:rsidRPr="007779C8">
              <w:rPr>
                <w:rFonts w:ascii="Times New Roman" w:hAnsi="Times New Roman" w:cs="Times New Roman"/>
                <w:sz w:val="24"/>
                <w:szCs w:val="24"/>
              </w:rPr>
              <w:t>Historique</w:t>
            </w:r>
          </w:p>
        </w:tc>
      </w:tr>
      <w:tr w:rsidR="0098205A" w:rsidRPr="007779C8" w:rsidTr="00DF7530">
        <w:tc>
          <w:tcPr>
            <w:tcW w:w="3533" w:type="dxa"/>
          </w:tcPr>
          <w:p w:rsidR="0098205A" w:rsidRPr="007779C8" w:rsidRDefault="0098205A" w:rsidP="00396F72">
            <w:pPr>
              <w:jc w:val="both"/>
              <w:rPr>
                <w:rFonts w:ascii="Times New Roman" w:hAnsi="Times New Roman" w:cs="Times New Roman"/>
                <w:sz w:val="24"/>
                <w:szCs w:val="24"/>
              </w:rPr>
            </w:pPr>
            <w:r w:rsidRPr="007779C8">
              <w:rPr>
                <w:rFonts w:ascii="Times New Roman" w:hAnsi="Times New Roman" w:cs="Times New Roman"/>
                <w:sz w:val="24"/>
                <w:szCs w:val="24"/>
              </w:rPr>
              <w:t>6.2.2</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de missions effectuées</w:t>
            </w:r>
          </w:p>
        </w:tc>
        <w:tc>
          <w:tcPr>
            <w:tcW w:w="3319" w:type="dxa"/>
            <w:gridSpan w:val="2"/>
          </w:tcPr>
          <w:p w:rsidR="0098205A" w:rsidRPr="007779C8" w:rsidRDefault="0098205A" w:rsidP="00396F72">
            <w:pPr>
              <w:jc w:val="both"/>
              <w:rPr>
                <w:rFonts w:ascii="Times New Roman" w:hAnsi="Times New Roman" w:cs="Times New Roman"/>
                <w:sz w:val="24"/>
                <w:szCs w:val="24"/>
              </w:rPr>
            </w:pPr>
            <w:r w:rsidRPr="007779C8">
              <w:rPr>
                <w:rFonts w:ascii="Times New Roman" w:hAnsi="Times New Roman" w:cs="Times New Roman"/>
                <w:sz w:val="24"/>
                <w:szCs w:val="24"/>
              </w:rPr>
              <w:t>Proportion  de missions effectuées</w:t>
            </w:r>
          </w:p>
        </w:tc>
        <w:tc>
          <w:tcPr>
            <w:tcW w:w="3066" w:type="dxa"/>
          </w:tcPr>
          <w:p w:rsidR="0098205A" w:rsidRPr="007779C8" w:rsidRDefault="0098205A" w:rsidP="00396F72">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missions effectuées sur le total de missions  prévues</w:t>
            </w:r>
          </w:p>
        </w:tc>
        <w:tc>
          <w:tcPr>
            <w:tcW w:w="1559" w:type="dxa"/>
          </w:tcPr>
          <w:p w:rsidR="0098205A" w:rsidRPr="007779C8" w:rsidRDefault="0098205A" w:rsidP="00396F72">
            <w:pPr>
              <w:jc w:val="both"/>
              <w:rPr>
                <w:rFonts w:ascii="Times New Roman" w:hAnsi="Times New Roman" w:cs="Times New Roman"/>
                <w:sz w:val="24"/>
                <w:szCs w:val="24"/>
              </w:rPr>
            </w:pPr>
            <w:r w:rsidRPr="007779C8">
              <w:rPr>
                <w:rFonts w:ascii="Times New Roman" w:hAnsi="Times New Roman" w:cs="Times New Roman"/>
                <w:sz w:val="24"/>
                <w:szCs w:val="24"/>
              </w:rPr>
              <w:t>Semestrielle</w:t>
            </w:r>
          </w:p>
        </w:tc>
        <w:tc>
          <w:tcPr>
            <w:tcW w:w="1701" w:type="dxa"/>
          </w:tcPr>
          <w:p w:rsidR="0098205A" w:rsidRPr="007779C8" w:rsidRDefault="0098205A" w:rsidP="00396F72">
            <w:pPr>
              <w:jc w:val="both"/>
              <w:rPr>
                <w:rFonts w:ascii="Times New Roman" w:hAnsi="Times New Roman" w:cs="Times New Roman"/>
                <w:sz w:val="24"/>
                <w:szCs w:val="24"/>
              </w:rPr>
            </w:pPr>
            <w:r w:rsidRPr="007779C8">
              <w:rPr>
                <w:rFonts w:ascii="Times New Roman" w:hAnsi="Times New Roman" w:cs="Times New Roman"/>
                <w:sz w:val="24"/>
                <w:szCs w:val="24"/>
              </w:rPr>
              <w:t>Rapport de Mission</w:t>
            </w:r>
          </w:p>
        </w:tc>
      </w:tr>
      <w:tr w:rsidR="003A1B3E" w:rsidRPr="007779C8" w:rsidTr="00DF7530">
        <w:tc>
          <w:tcPr>
            <w:tcW w:w="3533" w:type="dxa"/>
          </w:tcPr>
          <w:p w:rsidR="003A1B3E" w:rsidRPr="007779C8" w:rsidRDefault="003A1B3E" w:rsidP="00396F72">
            <w:pPr>
              <w:jc w:val="both"/>
              <w:rPr>
                <w:rFonts w:ascii="Times New Roman" w:hAnsi="Times New Roman" w:cs="Times New Roman"/>
                <w:sz w:val="24"/>
                <w:szCs w:val="24"/>
              </w:rPr>
            </w:pPr>
            <w:r w:rsidRPr="007779C8">
              <w:rPr>
                <w:rFonts w:ascii="Times New Roman" w:hAnsi="Times New Roman" w:cs="Times New Roman"/>
                <w:sz w:val="24"/>
                <w:szCs w:val="24"/>
              </w:rPr>
              <w:t>7.1.1</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de personnes formées sur la PEC/VIH</w:t>
            </w:r>
          </w:p>
        </w:tc>
        <w:tc>
          <w:tcPr>
            <w:tcW w:w="3319" w:type="dxa"/>
            <w:gridSpan w:val="2"/>
          </w:tcPr>
          <w:p w:rsidR="003A1B3E" w:rsidRPr="007779C8" w:rsidRDefault="00426CC0" w:rsidP="00396F72">
            <w:pPr>
              <w:jc w:val="both"/>
              <w:rPr>
                <w:rFonts w:ascii="Times New Roman" w:hAnsi="Times New Roman" w:cs="Times New Roman"/>
                <w:sz w:val="24"/>
                <w:szCs w:val="24"/>
              </w:rPr>
            </w:pPr>
            <w:r w:rsidRPr="007779C8">
              <w:rPr>
                <w:rFonts w:ascii="Times New Roman" w:hAnsi="Times New Roman" w:cs="Times New Roman"/>
                <w:sz w:val="24"/>
                <w:szCs w:val="24"/>
              </w:rPr>
              <w:t xml:space="preserve">Proportion </w:t>
            </w:r>
            <w:proofErr w:type="gramStart"/>
            <w:r w:rsidRPr="007779C8">
              <w:rPr>
                <w:rFonts w:ascii="Times New Roman" w:hAnsi="Times New Roman" w:cs="Times New Roman"/>
                <w:sz w:val="24"/>
                <w:szCs w:val="24"/>
              </w:rPr>
              <w:t>du personnel formées</w:t>
            </w:r>
            <w:proofErr w:type="gramEnd"/>
            <w:r w:rsidRPr="007779C8">
              <w:rPr>
                <w:rFonts w:ascii="Times New Roman" w:hAnsi="Times New Roman" w:cs="Times New Roman"/>
                <w:sz w:val="24"/>
                <w:szCs w:val="24"/>
              </w:rPr>
              <w:t xml:space="preserve"> sur PEC/VIH</w:t>
            </w:r>
          </w:p>
        </w:tc>
        <w:tc>
          <w:tcPr>
            <w:tcW w:w="3066" w:type="dxa"/>
          </w:tcPr>
          <w:p w:rsidR="003A1B3E" w:rsidRPr="007779C8" w:rsidRDefault="00426CC0" w:rsidP="00396F72">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du personnel formée sur le personnel en besoin de formation</w:t>
            </w:r>
          </w:p>
        </w:tc>
        <w:tc>
          <w:tcPr>
            <w:tcW w:w="1559" w:type="dxa"/>
          </w:tcPr>
          <w:p w:rsidR="003A1B3E" w:rsidRPr="007779C8" w:rsidRDefault="00426CC0" w:rsidP="00396F72">
            <w:pPr>
              <w:jc w:val="both"/>
              <w:rPr>
                <w:rFonts w:ascii="Times New Roman" w:hAnsi="Times New Roman" w:cs="Times New Roman"/>
                <w:sz w:val="24"/>
                <w:szCs w:val="24"/>
              </w:rPr>
            </w:pPr>
            <w:r w:rsidRPr="007779C8">
              <w:rPr>
                <w:rFonts w:ascii="Times New Roman" w:hAnsi="Times New Roman" w:cs="Times New Roman"/>
                <w:sz w:val="24"/>
                <w:szCs w:val="24"/>
              </w:rPr>
              <w:t>Semestrielle</w:t>
            </w:r>
          </w:p>
        </w:tc>
        <w:tc>
          <w:tcPr>
            <w:tcW w:w="1701" w:type="dxa"/>
          </w:tcPr>
          <w:p w:rsidR="003A1B3E" w:rsidRPr="007779C8" w:rsidRDefault="00426CC0" w:rsidP="00396F72">
            <w:pPr>
              <w:jc w:val="both"/>
              <w:rPr>
                <w:rFonts w:ascii="Times New Roman" w:hAnsi="Times New Roman" w:cs="Times New Roman"/>
                <w:sz w:val="24"/>
                <w:szCs w:val="24"/>
              </w:rPr>
            </w:pPr>
            <w:r w:rsidRPr="007779C8">
              <w:rPr>
                <w:rFonts w:ascii="Times New Roman" w:hAnsi="Times New Roman" w:cs="Times New Roman"/>
                <w:sz w:val="24"/>
                <w:szCs w:val="24"/>
              </w:rPr>
              <w:t>PV formation</w:t>
            </w:r>
          </w:p>
        </w:tc>
      </w:tr>
      <w:tr w:rsidR="003A1B3E" w:rsidRPr="007779C8" w:rsidTr="00DF7530">
        <w:tc>
          <w:tcPr>
            <w:tcW w:w="3533" w:type="dxa"/>
          </w:tcPr>
          <w:p w:rsidR="003A1B3E" w:rsidRPr="007779C8" w:rsidRDefault="003A1B3E" w:rsidP="00396F72">
            <w:pPr>
              <w:jc w:val="both"/>
              <w:rPr>
                <w:rFonts w:ascii="Times New Roman" w:hAnsi="Times New Roman" w:cs="Times New Roman"/>
                <w:sz w:val="24"/>
                <w:szCs w:val="24"/>
              </w:rPr>
            </w:pPr>
            <w:r w:rsidRPr="007779C8">
              <w:rPr>
                <w:rFonts w:ascii="Times New Roman" w:hAnsi="Times New Roman" w:cs="Times New Roman"/>
                <w:sz w:val="24"/>
                <w:szCs w:val="24"/>
              </w:rPr>
              <w:t>7.1.2</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des prestataires renforcés sur l’indexation</w:t>
            </w:r>
          </w:p>
        </w:tc>
        <w:tc>
          <w:tcPr>
            <w:tcW w:w="3319" w:type="dxa"/>
            <w:gridSpan w:val="2"/>
          </w:tcPr>
          <w:p w:rsidR="003A1B3E" w:rsidRPr="007779C8" w:rsidRDefault="00CE7D66" w:rsidP="00396F72">
            <w:pPr>
              <w:jc w:val="both"/>
              <w:rPr>
                <w:rFonts w:ascii="Times New Roman" w:hAnsi="Times New Roman" w:cs="Times New Roman"/>
                <w:sz w:val="24"/>
                <w:szCs w:val="24"/>
              </w:rPr>
            </w:pPr>
            <w:r w:rsidRPr="007779C8">
              <w:rPr>
                <w:rFonts w:ascii="Times New Roman" w:hAnsi="Times New Roman" w:cs="Times New Roman"/>
                <w:sz w:val="24"/>
                <w:szCs w:val="24"/>
              </w:rPr>
              <w:t>Proportion des prestataires renforcés sur l’indexation</w:t>
            </w:r>
          </w:p>
        </w:tc>
        <w:tc>
          <w:tcPr>
            <w:tcW w:w="3066" w:type="dxa"/>
          </w:tcPr>
          <w:p w:rsidR="003A1B3E" w:rsidRPr="007779C8" w:rsidRDefault="00CE7D66" w:rsidP="00396F72">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prestataires formés sur l’indexation sur le total des cas dépisté positifs</w:t>
            </w:r>
          </w:p>
        </w:tc>
        <w:tc>
          <w:tcPr>
            <w:tcW w:w="1559" w:type="dxa"/>
          </w:tcPr>
          <w:p w:rsidR="003A1B3E" w:rsidRPr="007779C8" w:rsidRDefault="00CE7D66" w:rsidP="00396F72">
            <w:pPr>
              <w:jc w:val="both"/>
              <w:rPr>
                <w:rFonts w:ascii="Times New Roman" w:hAnsi="Times New Roman" w:cs="Times New Roman"/>
                <w:sz w:val="24"/>
                <w:szCs w:val="24"/>
              </w:rPr>
            </w:pPr>
            <w:r w:rsidRPr="007779C8">
              <w:rPr>
                <w:rFonts w:ascii="Times New Roman" w:hAnsi="Times New Roman" w:cs="Times New Roman"/>
                <w:sz w:val="24"/>
                <w:szCs w:val="24"/>
              </w:rPr>
              <w:t>Mensuel</w:t>
            </w:r>
            <w:r w:rsidR="00192069" w:rsidRPr="007779C8">
              <w:rPr>
                <w:rFonts w:ascii="Times New Roman" w:hAnsi="Times New Roman" w:cs="Times New Roman"/>
                <w:sz w:val="24"/>
                <w:szCs w:val="24"/>
              </w:rPr>
              <w:t>le</w:t>
            </w:r>
          </w:p>
        </w:tc>
        <w:tc>
          <w:tcPr>
            <w:tcW w:w="1701" w:type="dxa"/>
          </w:tcPr>
          <w:p w:rsidR="003A1B3E" w:rsidRPr="007779C8" w:rsidRDefault="00CE7D66" w:rsidP="00396F72">
            <w:pPr>
              <w:jc w:val="both"/>
              <w:rPr>
                <w:rFonts w:ascii="Times New Roman" w:hAnsi="Times New Roman" w:cs="Times New Roman"/>
                <w:sz w:val="24"/>
                <w:szCs w:val="24"/>
              </w:rPr>
            </w:pPr>
            <w:r w:rsidRPr="007779C8">
              <w:rPr>
                <w:rFonts w:ascii="Times New Roman" w:hAnsi="Times New Roman" w:cs="Times New Roman"/>
                <w:sz w:val="24"/>
                <w:szCs w:val="24"/>
              </w:rPr>
              <w:t>PV de formation</w:t>
            </w:r>
          </w:p>
        </w:tc>
      </w:tr>
      <w:tr w:rsidR="003A1B3E" w:rsidRPr="007779C8" w:rsidTr="00DF7530">
        <w:tc>
          <w:tcPr>
            <w:tcW w:w="3533" w:type="dxa"/>
          </w:tcPr>
          <w:p w:rsidR="003A1B3E" w:rsidRPr="007779C8" w:rsidRDefault="00192069" w:rsidP="00396F72">
            <w:pPr>
              <w:jc w:val="both"/>
              <w:rPr>
                <w:rFonts w:ascii="Times New Roman" w:hAnsi="Times New Roman" w:cs="Times New Roman"/>
                <w:sz w:val="24"/>
                <w:szCs w:val="24"/>
              </w:rPr>
            </w:pPr>
            <w:r w:rsidRPr="007779C8">
              <w:rPr>
                <w:rFonts w:ascii="Times New Roman" w:hAnsi="Times New Roman" w:cs="Times New Roman"/>
                <w:sz w:val="24"/>
                <w:szCs w:val="24"/>
              </w:rPr>
              <w:t>7.2.1</w:t>
            </w:r>
            <w:proofErr w:type="gramStart"/>
            <w:r w:rsidRPr="007779C8">
              <w:rPr>
                <w:rFonts w:ascii="Times New Roman" w:hAnsi="Times New Roman" w:cs="Times New Roman"/>
                <w:sz w:val="24"/>
                <w:szCs w:val="24"/>
              </w:rPr>
              <w:t>.La</w:t>
            </w:r>
            <w:proofErr w:type="gramEnd"/>
            <w:r w:rsidRPr="007779C8">
              <w:rPr>
                <w:rFonts w:ascii="Times New Roman" w:hAnsi="Times New Roman" w:cs="Times New Roman"/>
                <w:sz w:val="24"/>
                <w:szCs w:val="24"/>
              </w:rPr>
              <w:t xml:space="preserve"> lettre de demande de véhicule de liaison rédigée</w:t>
            </w:r>
          </w:p>
        </w:tc>
        <w:tc>
          <w:tcPr>
            <w:tcW w:w="3319" w:type="dxa"/>
            <w:gridSpan w:val="2"/>
          </w:tcPr>
          <w:p w:rsidR="003A1B3E" w:rsidRPr="007779C8" w:rsidRDefault="00192069" w:rsidP="00396F72">
            <w:pPr>
              <w:jc w:val="both"/>
              <w:rPr>
                <w:rFonts w:ascii="Times New Roman" w:hAnsi="Times New Roman" w:cs="Times New Roman"/>
                <w:sz w:val="24"/>
                <w:szCs w:val="24"/>
              </w:rPr>
            </w:pPr>
            <w:r w:rsidRPr="007779C8">
              <w:rPr>
                <w:rFonts w:ascii="Times New Roman" w:hAnsi="Times New Roman" w:cs="Times New Roman"/>
                <w:sz w:val="24"/>
                <w:szCs w:val="24"/>
              </w:rPr>
              <w:t>Rédaction de la lettre de demande d’un véhicule de l</w:t>
            </w:r>
            <w:r w:rsidR="00C86F8E" w:rsidRPr="007779C8">
              <w:rPr>
                <w:rFonts w:ascii="Times New Roman" w:hAnsi="Times New Roman" w:cs="Times New Roman"/>
                <w:sz w:val="24"/>
                <w:szCs w:val="24"/>
              </w:rPr>
              <w:t>i</w:t>
            </w:r>
            <w:r w:rsidRPr="007779C8">
              <w:rPr>
                <w:rFonts w:ascii="Times New Roman" w:hAnsi="Times New Roman" w:cs="Times New Roman"/>
                <w:sz w:val="24"/>
                <w:szCs w:val="24"/>
              </w:rPr>
              <w:t>aison</w:t>
            </w:r>
          </w:p>
        </w:tc>
        <w:tc>
          <w:tcPr>
            <w:tcW w:w="3066" w:type="dxa"/>
          </w:tcPr>
          <w:p w:rsidR="003A1B3E" w:rsidRPr="007779C8" w:rsidRDefault="00C86F8E" w:rsidP="00396F72">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lettres </w:t>
            </w:r>
            <w:r w:rsidR="00192069" w:rsidRPr="007779C8">
              <w:rPr>
                <w:rFonts w:ascii="Times New Roman" w:hAnsi="Times New Roman" w:cs="Times New Roman"/>
                <w:sz w:val="24"/>
                <w:szCs w:val="24"/>
              </w:rPr>
              <w:t>réd</w:t>
            </w:r>
            <w:r w:rsidRPr="007779C8">
              <w:rPr>
                <w:rFonts w:ascii="Times New Roman" w:hAnsi="Times New Roman" w:cs="Times New Roman"/>
                <w:sz w:val="24"/>
                <w:szCs w:val="24"/>
              </w:rPr>
              <w:t xml:space="preserve">igées sur le total des </w:t>
            </w:r>
            <w:r w:rsidR="00192069" w:rsidRPr="007779C8">
              <w:rPr>
                <w:rFonts w:ascii="Times New Roman" w:hAnsi="Times New Roman" w:cs="Times New Roman"/>
                <w:sz w:val="24"/>
                <w:szCs w:val="24"/>
              </w:rPr>
              <w:t>lettres nécessaires</w:t>
            </w:r>
          </w:p>
        </w:tc>
        <w:tc>
          <w:tcPr>
            <w:tcW w:w="1559" w:type="dxa"/>
          </w:tcPr>
          <w:p w:rsidR="003A1B3E" w:rsidRPr="007779C8" w:rsidRDefault="00192069" w:rsidP="00396F72">
            <w:pPr>
              <w:jc w:val="both"/>
              <w:rPr>
                <w:rFonts w:ascii="Times New Roman" w:hAnsi="Times New Roman" w:cs="Times New Roman"/>
                <w:sz w:val="24"/>
                <w:szCs w:val="24"/>
              </w:rPr>
            </w:pPr>
            <w:r w:rsidRPr="007779C8">
              <w:rPr>
                <w:rFonts w:ascii="Times New Roman" w:hAnsi="Times New Roman" w:cs="Times New Roman"/>
                <w:sz w:val="24"/>
                <w:szCs w:val="24"/>
              </w:rPr>
              <w:t>Trimestrielle</w:t>
            </w:r>
          </w:p>
        </w:tc>
        <w:tc>
          <w:tcPr>
            <w:tcW w:w="1701" w:type="dxa"/>
          </w:tcPr>
          <w:p w:rsidR="003A1B3E" w:rsidRPr="007779C8" w:rsidRDefault="00192069" w:rsidP="00396F72">
            <w:pPr>
              <w:jc w:val="both"/>
              <w:rPr>
                <w:rFonts w:ascii="Times New Roman" w:hAnsi="Times New Roman" w:cs="Times New Roman"/>
                <w:sz w:val="24"/>
                <w:szCs w:val="24"/>
              </w:rPr>
            </w:pPr>
            <w:r w:rsidRPr="007779C8">
              <w:rPr>
                <w:rFonts w:ascii="Times New Roman" w:hAnsi="Times New Roman" w:cs="Times New Roman"/>
                <w:sz w:val="24"/>
                <w:szCs w:val="24"/>
              </w:rPr>
              <w:t>Accusé de réception</w:t>
            </w:r>
          </w:p>
        </w:tc>
      </w:tr>
      <w:tr w:rsidR="003A1B3E" w:rsidRPr="007779C8" w:rsidTr="00DF7530">
        <w:tc>
          <w:tcPr>
            <w:tcW w:w="3533" w:type="dxa"/>
          </w:tcPr>
          <w:p w:rsidR="003A1B3E" w:rsidRPr="007779C8" w:rsidRDefault="00192069" w:rsidP="00396F72">
            <w:pPr>
              <w:jc w:val="both"/>
              <w:rPr>
                <w:rFonts w:ascii="Times New Roman" w:hAnsi="Times New Roman" w:cs="Times New Roman"/>
                <w:sz w:val="24"/>
                <w:szCs w:val="24"/>
              </w:rPr>
            </w:pPr>
            <w:r w:rsidRPr="007779C8">
              <w:rPr>
                <w:rFonts w:ascii="Times New Roman" w:hAnsi="Times New Roman" w:cs="Times New Roman"/>
                <w:sz w:val="24"/>
                <w:szCs w:val="24"/>
              </w:rPr>
              <w:t>7.3.1</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d’échantillon transmis pour examen charge virale</w:t>
            </w:r>
          </w:p>
        </w:tc>
        <w:tc>
          <w:tcPr>
            <w:tcW w:w="3319" w:type="dxa"/>
            <w:gridSpan w:val="2"/>
          </w:tcPr>
          <w:p w:rsidR="003A1B3E" w:rsidRPr="007779C8" w:rsidRDefault="00192069" w:rsidP="00396F72">
            <w:pPr>
              <w:jc w:val="both"/>
              <w:rPr>
                <w:rFonts w:ascii="Times New Roman" w:hAnsi="Times New Roman" w:cs="Times New Roman"/>
                <w:sz w:val="24"/>
                <w:szCs w:val="24"/>
              </w:rPr>
            </w:pPr>
            <w:r w:rsidRPr="007779C8">
              <w:rPr>
                <w:rFonts w:ascii="Times New Roman" w:hAnsi="Times New Roman" w:cs="Times New Roman"/>
                <w:sz w:val="24"/>
                <w:szCs w:val="24"/>
              </w:rPr>
              <w:t>Proportion d’échantillons transmis pour la charge virale</w:t>
            </w:r>
          </w:p>
        </w:tc>
        <w:tc>
          <w:tcPr>
            <w:tcW w:w="3066" w:type="dxa"/>
          </w:tcPr>
          <w:p w:rsidR="003A1B3E" w:rsidRPr="007779C8" w:rsidRDefault="00192069" w:rsidP="00396F72">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d’échantillons transmis pour la charge virale sur le total d’échantillons prélevés</w:t>
            </w:r>
          </w:p>
        </w:tc>
        <w:tc>
          <w:tcPr>
            <w:tcW w:w="1559" w:type="dxa"/>
          </w:tcPr>
          <w:p w:rsidR="003A1B3E" w:rsidRPr="007779C8" w:rsidRDefault="00192069" w:rsidP="00396F72">
            <w:pPr>
              <w:jc w:val="both"/>
              <w:rPr>
                <w:rFonts w:ascii="Times New Roman" w:hAnsi="Times New Roman" w:cs="Times New Roman"/>
                <w:sz w:val="24"/>
                <w:szCs w:val="24"/>
              </w:rPr>
            </w:pPr>
            <w:r w:rsidRPr="007779C8">
              <w:rPr>
                <w:rFonts w:ascii="Times New Roman" w:hAnsi="Times New Roman" w:cs="Times New Roman"/>
                <w:sz w:val="24"/>
                <w:szCs w:val="24"/>
              </w:rPr>
              <w:t>Trimestrielle</w:t>
            </w:r>
          </w:p>
        </w:tc>
        <w:tc>
          <w:tcPr>
            <w:tcW w:w="1701" w:type="dxa"/>
          </w:tcPr>
          <w:p w:rsidR="003A1B3E" w:rsidRPr="007779C8" w:rsidRDefault="00192069" w:rsidP="00396F72">
            <w:pPr>
              <w:jc w:val="both"/>
              <w:rPr>
                <w:rFonts w:ascii="Times New Roman" w:hAnsi="Times New Roman" w:cs="Times New Roman"/>
                <w:sz w:val="24"/>
                <w:szCs w:val="24"/>
              </w:rPr>
            </w:pPr>
            <w:r w:rsidRPr="007779C8">
              <w:rPr>
                <w:rFonts w:ascii="Times New Roman" w:hAnsi="Times New Roman" w:cs="Times New Roman"/>
                <w:sz w:val="24"/>
                <w:szCs w:val="24"/>
              </w:rPr>
              <w:t>Accusé  de réception</w:t>
            </w:r>
          </w:p>
        </w:tc>
      </w:tr>
      <w:tr w:rsidR="003A1B3E" w:rsidRPr="007779C8" w:rsidTr="00DF7530">
        <w:tc>
          <w:tcPr>
            <w:tcW w:w="3533" w:type="dxa"/>
          </w:tcPr>
          <w:p w:rsidR="003A1B3E" w:rsidRPr="007779C8" w:rsidRDefault="00192069" w:rsidP="00396F72">
            <w:pPr>
              <w:jc w:val="both"/>
              <w:rPr>
                <w:rFonts w:ascii="Times New Roman" w:hAnsi="Times New Roman" w:cs="Times New Roman"/>
                <w:sz w:val="24"/>
                <w:szCs w:val="24"/>
              </w:rPr>
            </w:pPr>
            <w:r w:rsidRPr="007779C8">
              <w:rPr>
                <w:rFonts w:ascii="Times New Roman" w:hAnsi="Times New Roman" w:cs="Times New Roman"/>
                <w:sz w:val="24"/>
                <w:szCs w:val="24"/>
              </w:rPr>
              <w:t xml:space="preserve">7.3.2.% des résultats remis </w:t>
            </w:r>
            <w:proofErr w:type="gramStart"/>
            <w:r w:rsidRPr="007779C8">
              <w:rPr>
                <w:rFonts w:ascii="Times New Roman" w:hAnsi="Times New Roman" w:cs="Times New Roman"/>
                <w:sz w:val="24"/>
                <w:szCs w:val="24"/>
              </w:rPr>
              <w:t>au patients</w:t>
            </w:r>
            <w:proofErr w:type="gramEnd"/>
          </w:p>
        </w:tc>
        <w:tc>
          <w:tcPr>
            <w:tcW w:w="3319" w:type="dxa"/>
            <w:gridSpan w:val="2"/>
          </w:tcPr>
          <w:p w:rsidR="003A1B3E" w:rsidRPr="007779C8" w:rsidRDefault="00192069" w:rsidP="00396F72">
            <w:pPr>
              <w:jc w:val="both"/>
              <w:rPr>
                <w:rFonts w:ascii="Times New Roman" w:hAnsi="Times New Roman" w:cs="Times New Roman"/>
                <w:sz w:val="24"/>
                <w:szCs w:val="24"/>
              </w:rPr>
            </w:pPr>
            <w:r w:rsidRPr="007779C8">
              <w:rPr>
                <w:rFonts w:ascii="Times New Roman" w:hAnsi="Times New Roman" w:cs="Times New Roman"/>
                <w:sz w:val="24"/>
                <w:szCs w:val="24"/>
              </w:rPr>
              <w:t xml:space="preserve">Proportion des résultats </w:t>
            </w:r>
            <w:proofErr w:type="spellStart"/>
            <w:r w:rsidRPr="007779C8">
              <w:rPr>
                <w:rFonts w:ascii="Times New Roman" w:hAnsi="Times New Roman" w:cs="Times New Roman"/>
                <w:sz w:val="24"/>
                <w:szCs w:val="24"/>
              </w:rPr>
              <w:t>rémis</w:t>
            </w:r>
            <w:proofErr w:type="spellEnd"/>
            <w:r w:rsidRPr="007779C8">
              <w:rPr>
                <w:rFonts w:ascii="Times New Roman" w:hAnsi="Times New Roman" w:cs="Times New Roman"/>
                <w:sz w:val="24"/>
                <w:szCs w:val="24"/>
              </w:rPr>
              <w:t xml:space="preserve"> au Patients</w:t>
            </w:r>
          </w:p>
        </w:tc>
        <w:tc>
          <w:tcPr>
            <w:tcW w:w="3066" w:type="dxa"/>
          </w:tcPr>
          <w:p w:rsidR="003A1B3E" w:rsidRPr="007779C8" w:rsidRDefault="00192069" w:rsidP="00396F72">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résultats remis sur  le total des échantillon</w:t>
            </w:r>
            <w:r w:rsidR="00C86F8E" w:rsidRPr="007779C8">
              <w:rPr>
                <w:rFonts w:ascii="Times New Roman" w:hAnsi="Times New Roman" w:cs="Times New Roman"/>
                <w:sz w:val="24"/>
                <w:szCs w:val="24"/>
              </w:rPr>
              <w:t>s prélevé</w:t>
            </w:r>
            <w:r w:rsidRPr="007779C8">
              <w:rPr>
                <w:rFonts w:ascii="Times New Roman" w:hAnsi="Times New Roman" w:cs="Times New Roman"/>
                <w:sz w:val="24"/>
                <w:szCs w:val="24"/>
              </w:rPr>
              <w:t>s</w:t>
            </w:r>
          </w:p>
        </w:tc>
        <w:tc>
          <w:tcPr>
            <w:tcW w:w="1559" w:type="dxa"/>
          </w:tcPr>
          <w:p w:rsidR="003A1B3E" w:rsidRPr="007779C8" w:rsidRDefault="00192069" w:rsidP="00396F72">
            <w:pPr>
              <w:jc w:val="both"/>
              <w:rPr>
                <w:rFonts w:ascii="Times New Roman" w:hAnsi="Times New Roman" w:cs="Times New Roman"/>
                <w:sz w:val="24"/>
                <w:szCs w:val="24"/>
              </w:rPr>
            </w:pPr>
            <w:r w:rsidRPr="007779C8">
              <w:rPr>
                <w:rFonts w:ascii="Times New Roman" w:hAnsi="Times New Roman" w:cs="Times New Roman"/>
                <w:sz w:val="24"/>
                <w:szCs w:val="24"/>
              </w:rPr>
              <w:t>Trimestrielle</w:t>
            </w:r>
          </w:p>
        </w:tc>
        <w:tc>
          <w:tcPr>
            <w:tcW w:w="1701" w:type="dxa"/>
          </w:tcPr>
          <w:p w:rsidR="003A1B3E" w:rsidRPr="007779C8" w:rsidRDefault="00192069" w:rsidP="00396F72">
            <w:pPr>
              <w:jc w:val="both"/>
              <w:rPr>
                <w:rFonts w:ascii="Times New Roman" w:hAnsi="Times New Roman" w:cs="Times New Roman"/>
                <w:sz w:val="24"/>
                <w:szCs w:val="24"/>
              </w:rPr>
            </w:pPr>
            <w:r w:rsidRPr="007779C8">
              <w:rPr>
                <w:rFonts w:ascii="Times New Roman" w:hAnsi="Times New Roman" w:cs="Times New Roman"/>
                <w:sz w:val="24"/>
                <w:szCs w:val="24"/>
              </w:rPr>
              <w:t>Registre de prise en charge</w:t>
            </w:r>
          </w:p>
        </w:tc>
      </w:tr>
      <w:tr w:rsidR="007D009E" w:rsidRPr="007779C8" w:rsidTr="008C3CB6">
        <w:tc>
          <w:tcPr>
            <w:tcW w:w="3533" w:type="dxa"/>
          </w:tcPr>
          <w:p w:rsidR="007D009E" w:rsidRPr="007779C8" w:rsidRDefault="007D009E" w:rsidP="00396F72">
            <w:pPr>
              <w:jc w:val="both"/>
              <w:rPr>
                <w:rFonts w:ascii="Times New Roman" w:hAnsi="Times New Roman" w:cs="Times New Roman"/>
                <w:sz w:val="24"/>
                <w:szCs w:val="24"/>
              </w:rPr>
            </w:pPr>
            <w:r w:rsidRPr="007779C8">
              <w:rPr>
                <w:rFonts w:ascii="Times New Roman" w:hAnsi="Times New Roman" w:cs="Times New Roman"/>
                <w:sz w:val="24"/>
                <w:szCs w:val="24"/>
              </w:rPr>
              <w:t>8.1.1.% d’enfant de moins de 5ans dépistés</w:t>
            </w:r>
          </w:p>
        </w:tc>
        <w:tc>
          <w:tcPr>
            <w:tcW w:w="3125" w:type="dxa"/>
          </w:tcPr>
          <w:p w:rsidR="007D009E" w:rsidRPr="007779C8" w:rsidRDefault="00C81EC2" w:rsidP="00396F72">
            <w:pPr>
              <w:jc w:val="both"/>
              <w:rPr>
                <w:rFonts w:ascii="Times New Roman" w:hAnsi="Times New Roman" w:cs="Times New Roman"/>
                <w:b/>
                <w:sz w:val="24"/>
                <w:szCs w:val="24"/>
              </w:rPr>
            </w:pPr>
            <w:r w:rsidRPr="007779C8">
              <w:rPr>
                <w:rFonts w:ascii="Times New Roman" w:hAnsi="Times New Roman" w:cs="Times New Roman"/>
                <w:sz w:val="24"/>
                <w:szCs w:val="24"/>
              </w:rPr>
              <w:t>Proportion d’enfants de moins de5ans dépisté</w:t>
            </w:r>
            <w:r w:rsidR="007D009E" w:rsidRPr="007779C8">
              <w:rPr>
                <w:rFonts w:ascii="Times New Roman" w:hAnsi="Times New Roman" w:cs="Times New Roman"/>
                <w:sz w:val="24"/>
                <w:szCs w:val="24"/>
              </w:rPr>
              <w:t xml:space="preserve"> </w:t>
            </w:r>
            <w:r w:rsidRPr="007779C8">
              <w:rPr>
                <w:rFonts w:ascii="Times New Roman" w:hAnsi="Times New Roman" w:cs="Times New Roman"/>
                <w:sz w:val="24"/>
                <w:szCs w:val="24"/>
              </w:rPr>
              <w:t>pour la malnutrition</w:t>
            </w:r>
          </w:p>
        </w:tc>
        <w:tc>
          <w:tcPr>
            <w:tcW w:w="3260" w:type="dxa"/>
            <w:gridSpan w:val="2"/>
          </w:tcPr>
          <w:p w:rsidR="007D009E" w:rsidRPr="007779C8" w:rsidRDefault="00C81EC2" w:rsidP="00396F72">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d’enfants dépistés sur total d’enfant ayant visité le centre</w:t>
            </w:r>
          </w:p>
        </w:tc>
        <w:tc>
          <w:tcPr>
            <w:tcW w:w="1559" w:type="dxa"/>
          </w:tcPr>
          <w:p w:rsidR="007D009E" w:rsidRPr="007779C8" w:rsidRDefault="00C81EC2" w:rsidP="00396F72">
            <w:pPr>
              <w:jc w:val="both"/>
              <w:rPr>
                <w:rFonts w:ascii="Times New Roman" w:hAnsi="Times New Roman" w:cs="Times New Roman"/>
                <w:sz w:val="24"/>
                <w:szCs w:val="24"/>
              </w:rPr>
            </w:pPr>
            <w:r w:rsidRPr="007779C8">
              <w:rPr>
                <w:rFonts w:ascii="Times New Roman" w:hAnsi="Times New Roman" w:cs="Times New Roman"/>
                <w:sz w:val="24"/>
                <w:szCs w:val="24"/>
              </w:rPr>
              <w:t>mensuelle</w:t>
            </w:r>
          </w:p>
        </w:tc>
        <w:tc>
          <w:tcPr>
            <w:tcW w:w="1701" w:type="dxa"/>
          </w:tcPr>
          <w:p w:rsidR="007D009E" w:rsidRPr="007779C8" w:rsidRDefault="00C81EC2" w:rsidP="00396F72">
            <w:pPr>
              <w:jc w:val="both"/>
              <w:rPr>
                <w:rFonts w:ascii="Times New Roman" w:hAnsi="Times New Roman" w:cs="Times New Roman"/>
                <w:sz w:val="24"/>
                <w:szCs w:val="24"/>
              </w:rPr>
            </w:pPr>
            <w:r w:rsidRPr="007779C8">
              <w:rPr>
                <w:rFonts w:ascii="Times New Roman" w:hAnsi="Times New Roman" w:cs="Times New Roman"/>
                <w:sz w:val="24"/>
                <w:szCs w:val="24"/>
              </w:rPr>
              <w:t>Rapport d’activités</w:t>
            </w:r>
          </w:p>
        </w:tc>
      </w:tr>
      <w:tr w:rsidR="009B60B3" w:rsidRPr="007779C8" w:rsidTr="008C3CB6">
        <w:tc>
          <w:tcPr>
            <w:tcW w:w="3533" w:type="dxa"/>
          </w:tcPr>
          <w:p w:rsidR="009B60B3" w:rsidRPr="007779C8" w:rsidRDefault="009B60B3" w:rsidP="00396F72">
            <w:pPr>
              <w:jc w:val="both"/>
              <w:rPr>
                <w:rFonts w:ascii="Times New Roman" w:hAnsi="Times New Roman" w:cs="Times New Roman"/>
                <w:sz w:val="24"/>
                <w:szCs w:val="24"/>
              </w:rPr>
            </w:pPr>
            <w:r w:rsidRPr="007779C8">
              <w:rPr>
                <w:rFonts w:ascii="Times New Roman" w:hAnsi="Times New Roman" w:cs="Times New Roman"/>
                <w:sz w:val="24"/>
                <w:szCs w:val="24"/>
              </w:rPr>
              <w:lastRenderedPageBreak/>
              <w:t>8.1.2</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d’enquêtes réalisées</w:t>
            </w:r>
          </w:p>
        </w:tc>
        <w:tc>
          <w:tcPr>
            <w:tcW w:w="3125" w:type="dxa"/>
          </w:tcPr>
          <w:p w:rsidR="009B60B3" w:rsidRPr="007779C8" w:rsidRDefault="009B60B3" w:rsidP="00396F72">
            <w:pPr>
              <w:jc w:val="both"/>
              <w:rPr>
                <w:rFonts w:ascii="Times New Roman" w:hAnsi="Times New Roman" w:cs="Times New Roman"/>
                <w:sz w:val="24"/>
                <w:szCs w:val="24"/>
              </w:rPr>
            </w:pPr>
            <w:r w:rsidRPr="007779C8">
              <w:rPr>
                <w:rFonts w:ascii="Times New Roman" w:hAnsi="Times New Roman" w:cs="Times New Roman"/>
                <w:sz w:val="24"/>
                <w:szCs w:val="24"/>
              </w:rPr>
              <w:t xml:space="preserve">Proportion d’enquêtes réalisées </w:t>
            </w:r>
          </w:p>
        </w:tc>
        <w:tc>
          <w:tcPr>
            <w:tcW w:w="3260" w:type="dxa"/>
            <w:gridSpan w:val="2"/>
          </w:tcPr>
          <w:p w:rsidR="009B60B3" w:rsidRPr="007779C8" w:rsidRDefault="009B60B3" w:rsidP="00396F72">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d’enquêtes réalisées sur le totales d’enquêtes prévues</w:t>
            </w:r>
          </w:p>
        </w:tc>
        <w:tc>
          <w:tcPr>
            <w:tcW w:w="1559" w:type="dxa"/>
          </w:tcPr>
          <w:p w:rsidR="009B60B3" w:rsidRPr="007779C8" w:rsidRDefault="009B60B3" w:rsidP="00396F72">
            <w:pPr>
              <w:jc w:val="both"/>
              <w:rPr>
                <w:rFonts w:ascii="Times New Roman" w:hAnsi="Times New Roman" w:cs="Times New Roman"/>
                <w:sz w:val="24"/>
                <w:szCs w:val="24"/>
              </w:rPr>
            </w:pPr>
            <w:r w:rsidRPr="007779C8">
              <w:rPr>
                <w:rFonts w:ascii="Times New Roman" w:hAnsi="Times New Roman" w:cs="Times New Roman"/>
                <w:sz w:val="24"/>
                <w:szCs w:val="24"/>
              </w:rPr>
              <w:t>Trimestrielle</w:t>
            </w:r>
          </w:p>
        </w:tc>
        <w:tc>
          <w:tcPr>
            <w:tcW w:w="1701" w:type="dxa"/>
          </w:tcPr>
          <w:p w:rsidR="009B60B3" w:rsidRPr="007779C8" w:rsidRDefault="009B60B3" w:rsidP="00396F72">
            <w:pPr>
              <w:jc w:val="both"/>
              <w:rPr>
                <w:rFonts w:ascii="Times New Roman" w:hAnsi="Times New Roman" w:cs="Times New Roman"/>
                <w:sz w:val="24"/>
                <w:szCs w:val="24"/>
              </w:rPr>
            </w:pPr>
            <w:r w:rsidRPr="007779C8">
              <w:rPr>
                <w:rFonts w:ascii="Times New Roman" w:hAnsi="Times New Roman" w:cs="Times New Roman"/>
                <w:sz w:val="24"/>
                <w:szCs w:val="24"/>
              </w:rPr>
              <w:t>Rapport d’activités</w:t>
            </w:r>
          </w:p>
        </w:tc>
      </w:tr>
      <w:tr w:rsidR="009B60B3" w:rsidRPr="007779C8" w:rsidTr="008C3CB6">
        <w:tc>
          <w:tcPr>
            <w:tcW w:w="3533" w:type="dxa"/>
          </w:tcPr>
          <w:p w:rsidR="009B60B3" w:rsidRPr="007779C8" w:rsidRDefault="009B60B3" w:rsidP="00396F72">
            <w:pPr>
              <w:jc w:val="both"/>
              <w:rPr>
                <w:rFonts w:ascii="Times New Roman" w:hAnsi="Times New Roman" w:cs="Times New Roman"/>
                <w:sz w:val="24"/>
                <w:szCs w:val="24"/>
              </w:rPr>
            </w:pPr>
            <w:r w:rsidRPr="007779C8">
              <w:rPr>
                <w:rFonts w:ascii="Times New Roman" w:hAnsi="Times New Roman" w:cs="Times New Roman"/>
                <w:sz w:val="24"/>
                <w:szCs w:val="24"/>
              </w:rPr>
              <w:t>8.1.3.% d’enfants assisté</w:t>
            </w:r>
          </w:p>
        </w:tc>
        <w:tc>
          <w:tcPr>
            <w:tcW w:w="3125" w:type="dxa"/>
          </w:tcPr>
          <w:p w:rsidR="009B60B3" w:rsidRPr="007779C8" w:rsidRDefault="009B60B3" w:rsidP="00396F72">
            <w:pPr>
              <w:jc w:val="both"/>
              <w:rPr>
                <w:rFonts w:ascii="Times New Roman" w:hAnsi="Times New Roman" w:cs="Times New Roman"/>
                <w:sz w:val="24"/>
                <w:szCs w:val="24"/>
              </w:rPr>
            </w:pPr>
            <w:r w:rsidRPr="007779C8">
              <w:rPr>
                <w:rFonts w:ascii="Times New Roman" w:hAnsi="Times New Roman" w:cs="Times New Roman"/>
                <w:sz w:val="24"/>
                <w:szCs w:val="24"/>
              </w:rPr>
              <w:t>Proportion d’enfants dépistés</w:t>
            </w:r>
          </w:p>
        </w:tc>
        <w:tc>
          <w:tcPr>
            <w:tcW w:w="3260" w:type="dxa"/>
            <w:gridSpan w:val="2"/>
          </w:tcPr>
          <w:p w:rsidR="009B60B3" w:rsidRPr="007779C8" w:rsidRDefault="009B60B3" w:rsidP="00396F72">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d’enfants assistés sur le total d’enfants identifiés</w:t>
            </w:r>
          </w:p>
        </w:tc>
        <w:tc>
          <w:tcPr>
            <w:tcW w:w="1559" w:type="dxa"/>
          </w:tcPr>
          <w:p w:rsidR="009B60B3" w:rsidRPr="007779C8" w:rsidRDefault="009B60B3" w:rsidP="00396F72">
            <w:pPr>
              <w:jc w:val="both"/>
              <w:rPr>
                <w:rFonts w:ascii="Times New Roman" w:hAnsi="Times New Roman" w:cs="Times New Roman"/>
                <w:sz w:val="24"/>
                <w:szCs w:val="24"/>
              </w:rPr>
            </w:pPr>
            <w:r w:rsidRPr="007779C8">
              <w:rPr>
                <w:rFonts w:ascii="Times New Roman" w:hAnsi="Times New Roman" w:cs="Times New Roman"/>
                <w:sz w:val="24"/>
                <w:szCs w:val="24"/>
              </w:rPr>
              <w:t>Mensuelle</w:t>
            </w:r>
          </w:p>
        </w:tc>
        <w:tc>
          <w:tcPr>
            <w:tcW w:w="1701" w:type="dxa"/>
          </w:tcPr>
          <w:p w:rsidR="009B60B3" w:rsidRPr="007779C8" w:rsidRDefault="009B60B3" w:rsidP="00396F72">
            <w:pPr>
              <w:jc w:val="both"/>
              <w:rPr>
                <w:rFonts w:ascii="Times New Roman" w:hAnsi="Times New Roman" w:cs="Times New Roman"/>
                <w:sz w:val="24"/>
                <w:szCs w:val="24"/>
              </w:rPr>
            </w:pPr>
            <w:r w:rsidRPr="007779C8">
              <w:rPr>
                <w:rFonts w:ascii="Times New Roman" w:hAnsi="Times New Roman" w:cs="Times New Roman"/>
                <w:sz w:val="24"/>
                <w:szCs w:val="24"/>
              </w:rPr>
              <w:t>Rapport d’activités</w:t>
            </w:r>
          </w:p>
        </w:tc>
      </w:tr>
      <w:tr w:rsidR="009B60B3" w:rsidRPr="007779C8" w:rsidTr="008C3CB6">
        <w:tc>
          <w:tcPr>
            <w:tcW w:w="3533" w:type="dxa"/>
          </w:tcPr>
          <w:p w:rsidR="009B60B3" w:rsidRPr="007779C8" w:rsidRDefault="009B60B3" w:rsidP="00396F72">
            <w:pPr>
              <w:jc w:val="both"/>
              <w:rPr>
                <w:rFonts w:ascii="Times New Roman" w:hAnsi="Times New Roman" w:cs="Times New Roman"/>
                <w:sz w:val="24"/>
                <w:szCs w:val="24"/>
              </w:rPr>
            </w:pPr>
            <w:r w:rsidRPr="007779C8">
              <w:rPr>
                <w:rFonts w:ascii="Times New Roman" w:hAnsi="Times New Roman" w:cs="Times New Roman"/>
                <w:sz w:val="24"/>
                <w:szCs w:val="24"/>
              </w:rPr>
              <w:t>8.1.4.% d’enfant orientés</w:t>
            </w:r>
          </w:p>
        </w:tc>
        <w:tc>
          <w:tcPr>
            <w:tcW w:w="3125" w:type="dxa"/>
          </w:tcPr>
          <w:p w:rsidR="009B60B3" w:rsidRPr="007779C8" w:rsidRDefault="009B60B3" w:rsidP="00396F72">
            <w:pPr>
              <w:jc w:val="both"/>
              <w:rPr>
                <w:rFonts w:ascii="Times New Roman" w:hAnsi="Times New Roman" w:cs="Times New Roman"/>
                <w:sz w:val="24"/>
                <w:szCs w:val="24"/>
              </w:rPr>
            </w:pPr>
            <w:r w:rsidRPr="007779C8">
              <w:rPr>
                <w:rFonts w:ascii="Times New Roman" w:hAnsi="Times New Roman" w:cs="Times New Roman"/>
                <w:sz w:val="24"/>
                <w:szCs w:val="24"/>
              </w:rPr>
              <w:t>Proportion d’enfants référés au FARN</w:t>
            </w:r>
          </w:p>
        </w:tc>
        <w:tc>
          <w:tcPr>
            <w:tcW w:w="3260" w:type="dxa"/>
            <w:gridSpan w:val="2"/>
          </w:tcPr>
          <w:p w:rsidR="009B60B3" w:rsidRPr="007779C8" w:rsidRDefault="009B60B3" w:rsidP="00396F72">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d’enfants référés sur total d’enfant malnutris</w:t>
            </w:r>
          </w:p>
        </w:tc>
        <w:tc>
          <w:tcPr>
            <w:tcW w:w="1559" w:type="dxa"/>
          </w:tcPr>
          <w:p w:rsidR="009B60B3" w:rsidRPr="007779C8" w:rsidRDefault="009B60B3" w:rsidP="00396F72">
            <w:pPr>
              <w:jc w:val="both"/>
              <w:rPr>
                <w:rFonts w:ascii="Times New Roman" w:hAnsi="Times New Roman" w:cs="Times New Roman"/>
                <w:sz w:val="24"/>
                <w:szCs w:val="24"/>
              </w:rPr>
            </w:pPr>
            <w:r w:rsidRPr="007779C8">
              <w:rPr>
                <w:rFonts w:ascii="Times New Roman" w:hAnsi="Times New Roman" w:cs="Times New Roman"/>
                <w:sz w:val="24"/>
                <w:szCs w:val="24"/>
              </w:rPr>
              <w:t>Mensuelle</w:t>
            </w:r>
          </w:p>
        </w:tc>
        <w:tc>
          <w:tcPr>
            <w:tcW w:w="1701" w:type="dxa"/>
          </w:tcPr>
          <w:p w:rsidR="009B60B3" w:rsidRPr="007779C8" w:rsidRDefault="009B60B3" w:rsidP="00396F72">
            <w:pPr>
              <w:jc w:val="both"/>
              <w:rPr>
                <w:rFonts w:ascii="Times New Roman" w:hAnsi="Times New Roman" w:cs="Times New Roman"/>
                <w:sz w:val="24"/>
                <w:szCs w:val="24"/>
              </w:rPr>
            </w:pPr>
            <w:r w:rsidRPr="007779C8">
              <w:rPr>
                <w:rFonts w:ascii="Times New Roman" w:hAnsi="Times New Roman" w:cs="Times New Roman"/>
                <w:sz w:val="24"/>
                <w:szCs w:val="24"/>
              </w:rPr>
              <w:t>Rapport d’activités</w:t>
            </w:r>
          </w:p>
        </w:tc>
      </w:tr>
      <w:tr w:rsidR="009B60B3" w:rsidRPr="007779C8" w:rsidTr="008C3CB6">
        <w:tc>
          <w:tcPr>
            <w:tcW w:w="3533" w:type="dxa"/>
          </w:tcPr>
          <w:p w:rsidR="009B60B3" w:rsidRPr="007779C8" w:rsidRDefault="009B60B3" w:rsidP="00396F72">
            <w:pPr>
              <w:jc w:val="both"/>
              <w:rPr>
                <w:rFonts w:ascii="Times New Roman" w:hAnsi="Times New Roman" w:cs="Times New Roman"/>
                <w:sz w:val="24"/>
                <w:szCs w:val="24"/>
              </w:rPr>
            </w:pPr>
            <w:r w:rsidRPr="007779C8">
              <w:rPr>
                <w:rFonts w:ascii="Times New Roman" w:hAnsi="Times New Roman" w:cs="Times New Roman"/>
                <w:sz w:val="24"/>
                <w:szCs w:val="24"/>
              </w:rPr>
              <w:t>8.1.5</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de FARN organisés</w:t>
            </w:r>
          </w:p>
        </w:tc>
        <w:tc>
          <w:tcPr>
            <w:tcW w:w="3125" w:type="dxa"/>
          </w:tcPr>
          <w:p w:rsidR="009B60B3" w:rsidRPr="007779C8" w:rsidRDefault="009B60B3" w:rsidP="00396F72">
            <w:pPr>
              <w:jc w:val="both"/>
              <w:rPr>
                <w:rFonts w:ascii="Times New Roman" w:hAnsi="Times New Roman" w:cs="Times New Roman"/>
                <w:sz w:val="24"/>
                <w:szCs w:val="24"/>
              </w:rPr>
            </w:pPr>
            <w:r w:rsidRPr="007779C8">
              <w:rPr>
                <w:rFonts w:ascii="Times New Roman" w:hAnsi="Times New Roman" w:cs="Times New Roman"/>
                <w:sz w:val="24"/>
                <w:szCs w:val="24"/>
              </w:rPr>
              <w:t>Proportion de séances FARN organisées</w:t>
            </w:r>
          </w:p>
        </w:tc>
        <w:tc>
          <w:tcPr>
            <w:tcW w:w="3260" w:type="dxa"/>
            <w:gridSpan w:val="2"/>
          </w:tcPr>
          <w:p w:rsidR="009B60B3" w:rsidRPr="007779C8" w:rsidRDefault="009B60B3" w:rsidP="00396F72">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FARN organisés sur le nombre prévus</w:t>
            </w:r>
          </w:p>
        </w:tc>
        <w:tc>
          <w:tcPr>
            <w:tcW w:w="1559" w:type="dxa"/>
          </w:tcPr>
          <w:p w:rsidR="009B60B3" w:rsidRPr="007779C8" w:rsidRDefault="009B60B3" w:rsidP="00396F72">
            <w:pPr>
              <w:jc w:val="both"/>
              <w:rPr>
                <w:rFonts w:ascii="Times New Roman" w:hAnsi="Times New Roman" w:cs="Times New Roman"/>
                <w:sz w:val="24"/>
                <w:szCs w:val="24"/>
              </w:rPr>
            </w:pPr>
            <w:r w:rsidRPr="007779C8">
              <w:rPr>
                <w:rFonts w:ascii="Times New Roman" w:hAnsi="Times New Roman" w:cs="Times New Roman"/>
                <w:sz w:val="24"/>
                <w:szCs w:val="24"/>
              </w:rPr>
              <w:t>Mensuelle</w:t>
            </w:r>
          </w:p>
        </w:tc>
        <w:tc>
          <w:tcPr>
            <w:tcW w:w="1701" w:type="dxa"/>
          </w:tcPr>
          <w:p w:rsidR="009B60B3" w:rsidRPr="007779C8" w:rsidRDefault="009B60B3" w:rsidP="00396F72">
            <w:pPr>
              <w:jc w:val="both"/>
              <w:rPr>
                <w:rFonts w:ascii="Times New Roman" w:hAnsi="Times New Roman" w:cs="Times New Roman"/>
                <w:sz w:val="24"/>
                <w:szCs w:val="24"/>
              </w:rPr>
            </w:pPr>
            <w:r w:rsidRPr="007779C8">
              <w:rPr>
                <w:rFonts w:ascii="Times New Roman" w:hAnsi="Times New Roman" w:cs="Times New Roman"/>
                <w:sz w:val="24"/>
                <w:szCs w:val="24"/>
              </w:rPr>
              <w:t>Rapport d’activités</w:t>
            </w:r>
          </w:p>
        </w:tc>
      </w:tr>
      <w:tr w:rsidR="009B60B3" w:rsidRPr="007779C8" w:rsidTr="008C3CB6">
        <w:tc>
          <w:tcPr>
            <w:tcW w:w="3533" w:type="dxa"/>
          </w:tcPr>
          <w:p w:rsidR="009B60B3" w:rsidRPr="007779C8" w:rsidRDefault="009B60B3" w:rsidP="00396F72">
            <w:pPr>
              <w:jc w:val="both"/>
              <w:rPr>
                <w:rFonts w:ascii="Times New Roman" w:hAnsi="Times New Roman" w:cs="Times New Roman"/>
                <w:sz w:val="24"/>
                <w:szCs w:val="24"/>
              </w:rPr>
            </w:pPr>
            <w:r w:rsidRPr="007779C8">
              <w:rPr>
                <w:rFonts w:ascii="Times New Roman" w:hAnsi="Times New Roman" w:cs="Times New Roman"/>
                <w:sz w:val="24"/>
                <w:szCs w:val="24"/>
              </w:rPr>
              <w:t>8.2.1.% de  séances d’encadrement de ménagés organisé</w:t>
            </w:r>
          </w:p>
        </w:tc>
        <w:tc>
          <w:tcPr>
            <w:tcW w:w="3125" w:type="dxa"/>
          </w:tcPr>
          <w:p w:rsidR="009B60B3" w:rsidRPr="007779C8" w:rsidRDefault="009B60B3" w:rsidP="00396F72">
            <w:pPr>
              <w:jc w:val="both"/>
              <w:rPr>
                <w:rFonts w:ascii="Times New Roman" w:hAnsi="Times New Roman" w:cs="Times New Roman"/>
                <w:sz w:val="24"/>
                <w:szCs w:val="24"/>
              </w:rPr>
            </w:pPr>
            <w:r w:rsidRPr="007779C8">
              <w:rPr>
                <w:rFonts w:ascii="Times New Roman" w:hAnsi="Times New Roman" w:cs="Times New Roman"/>
                <w:sz w:val="24"/>
                <w:szCs w:val="24"/>
              </w:rPr>
              <w:t>Proportion de ménages encadrés</w:t>
            </w:r>
          </w:p>
        </w:tc>
        <w:tc>
          <w:tcPr>
            <w:tcW w:w="3260" w:type="dxa"/>
            <w:gridSpan w:val="2"/>
          </w:tcPr>
          <w:p w:rsidR="009B60B3" w:rsidRPr="007779C8" w:rsidRDefault="009B60B3" w:rsidP="00396F72">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de séances d’encadrement  sur le total des séances prévues</w:t>
            </w:r>
          </w:p>
        </w:tc>
        <w:tc>
          <w:tcPr>
            <w:tcW w:w="1559" w:type="dxa"/>
          </w:tcPr>
          <w:p w:rsidR="009B60B3" w:rsidRPr="007779C8" w:rsidRDefault="009B60B3" w:rsidP="00396F72">
            <w:pPr>
              <w:jc w:val="both"/>
              <w:rPr>
                <w:rFonts w:ascii="Times New Roman" w:hAnsi="Times New Roman" w:cs="Times New Roman"/>
                <w:sz w:val="24"/>
                <w:szCs w:val="24"/>
              </w:rPr>
            </w:pPr>
            <w:r w:rsidRPr="007779C8">
              <w:rPr>
                <w:rFonts w:ascii="Times New Roman" w:hAnsi="Times New Roman" w:cs="Times New Roman"/>
                <w:sz w:val="24"/>
                <w:szCs w:val="24"/>
              </w:rPr>
              <w:t>Mensuelle</w:t>
            </w:r>
          </w:p>
        </w:tc>
        <w:tc>
          <w:tcPr>
            <w:tcW w:w="1701" w:type="dxa"/>
          </w:tcPr>
          <w:p w:rsidR="009B60B3" w:rsidRPr="007779C8" w:rsidRDefault="009B60B3" w:rsidP="00396F72">
            <w:pPr>
              <w:jc w:val="both"/>
              <w:rPr>
                <w:rFonts w:ascii="Times New Roman" w:hAnsi="Times New Roman" w:cs="Times New Roman"/>
                <w:sz w:val="24"/>
                <w:szCs w:val="24"/>
              </w:rPr>
            </w:pPr>
            <w:r w:rsidRPr="007779C8">
              <w:rPr>
                <w:rFonts w:ascii="Times New Roman" w:hAnsi="Times New Roman" w:cs="Times New Roman"/>
                <w:sz w:val="24"/>
                <w:szCs w:val="24"/>
              </w:rPr>
              <w:t>Rapport d’activités</w:t>
            </w:r>
          </w:p>
        </w:tc>
      </w:tr>
      <w:tr w:rsidR="009B60B3" w:rsidRPr="007779C8" w:rsidTr="008C3CB6">
        <w:tc>
          <w:tcPr>
            <w:tcW w:w="3533" w:type="dxa"/>
          </w:tcPr>
          <w:p w:rsidR="009B60B3" w:rsidRPr="007779C8" w:rsidRDefault="009B60B3" w:rsidP="00396F72">
            <w:pPr>
              <w:jc w:val="both"/>
              <w:rPr>
                <w:rFonts w:ascii="Times New Roman" w:hAnsi="Times New Roman" w:cs="Times New Roman"/>
                <w:sz w:val="24"/>
                <w:szCs w:val="24"/>
              </w:rPr>
            </w:pPr>
            <w:r w:rsidRPr="007779C8">
              <w:rPr>
                <w:rFonts w:ascii="Times New Roman" w:hAnsi="Times New Roman" w:cs="Times New Roman"/>
                <w:sz w:val="24"/>
                <w:szCs w:val="24"/>
              </w:rPr>
              <w:t>9.1.2</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de Jeune identifiés</w:t>
            </w:r>
          </w:p>
        </w:tc>
        <w:tc>
          <w:tcPr>
            <w:tcW w:w="3125" w:type="dxa"/>
          </w:tcPr>
          <w:p w:rsidR="009B60B3" w:rsidRPr="007779C8" w:rsidRDefault="009B60B3" w:rsidP="00396F72">
            <w:pPr>
              <w:jc w:val="both"/>
              <w:rPr>
                <w:rFonts w:ascii="Times New Roman" w:hAnsi="Times New Roman" w:cs="Times New Roman"/>
                <w:sz w:val="24"/>
                <w:szCs w:val="24"/>
              </w:rPr>
            </w:pPr>
            <w:r w:rsidRPr="007779C8">
              <w:rPr>
                <w:rFonts w:ascii="Times New Roman" w:hAnsi="Times New Roman" w:cs="Times New Roman"/>
                <w:sz w:val="24"/>
                <w:szCs w:val="24"/>
              </w:rPr>
              <w:t>Proportion de Jeunes identifiées</w:t>
            </w:r>
          </w:p>
        </w:tc>
        <w:tc>
          <w:tcPr>
            <w:tcW w:w="3260" w:type="dxa"/>
            <w:gridSpan w:val="2"/>
          </w:tcPr>
          <w:p w:rsidR="009B60B3" w:rsidRPr="007779C8" w:rsidRDefault="009B60B3" w:rsidP="00396F72">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Jeunes identifiés sur le total des jeunes ayant fréquentés le centre</w:t>
            </w:r>
          </w:p>
        </w:tc>
        <w:tc>
          <w:tcPr>
            <w:tcW w:w="1559" w:type="dxa"/>
          </w:tcPr>
          <w:p w:rsidR="009B60B3" w:rsidRPr="007779C8" w:rsidRDefault="009B60B3" w:rsidP="00396F72">
            <w:pPr>
              <w:jc w:val="both"/>
              <w:rPr>
                <w:rFonts w:ascii="Times New Roman" w:hAnsi="Times New Roman" w:cs="Times New Roman"/>
                <w:sz w:val="24"/>
                <w:szCs w:val="24"/>
              </w:rPr>
            </w:pPr>
            <w:r w:rsidRPr="007779C8">
              <w:rPr>
                <w:rFonts w:ascii="Times New Roman" w:hAnsi="Times New Roman" w:cs="Times New Roman"/>
                <w:sz w:val="24"/>
                <w:szCs w:val="24"/>
              </w:rPr>
              <w:t>Annuelle</w:t>
            </w:r>
          </w:p>
        </w:tc>
        <w:tc>
          <w:tcPr>
            <w:tcW w:w="1701" w:type="dxa"/>
          </w:tcPr>
          <w:p w:rsidR="009B60B3" w:rsidRPr="007779C8" w:rsidRDefault="009B60B3" w:rsidP="00396F72">
            <w:pPr>
              <w:jc w:val="both"/>
              <w:rPr>
                <w:rFonts w:ascii="Times New Roman" w:hAnsi="Times New Roman" w:cs="Times New Roman"/>
                <w:sz w:val="24"/>
                <w:szCs w:val="24"/>
              </w:rPr>
            </w:pPr>
            <w:r w:rsidRPr="007779C8">
              <w:rPr>
                <w:rFonts w:ascii="Times New Roman" w:hAnsi="Times New Roman" w:cs="Times New Roman"/>
                <w:sz w:val="24"/>
                <w:szCs w:val="24"/>
              </w:rPr>
              <w:t>PV d’identification</w:t>
            </w:r>
          </w:p>
        </w:tc>
      </w:tr>
      <w:tr w:rsidR="009B60B3" w:rsidRPr="007779C8" w:rsidTr="008C3CB6">
        <w:tc>
          <w:tcPr>
            <w:tcW w:w="3533" w:type="dxa"/>
          </w:tcPr>
          <w:p w:rsidR="009B60B3" w:rsidRPr="007779C8" w:rsidRDefault="009B60B3" w:rsidP="00396F72">
            <w:pPr>
              <w:jc w:val="both"/>
              <w:rPr>
                <w:rFonts w:ascii="Times New Roman" w:hAnsi="Times New Roman" w:cs="Times New Roman"/>
                <w:sz w:val="24"/>
                <w:szCs w:val="24"/>
              </w:rPr>
            </w:pPr>
            <w:r w:rsidRPr="007779C8">
              <w:rPr>
                <w:rFonts w:ascii="Times New Roman" w:hAnsi="Times New Roman" w:cs="Times New Roman"/>
                <w:sz w:val="24"/>
                <w:szCs w:val="24"/>
              </w:rPr>
              <w:t xml:space="preserve">9.1.3.% de Jeunes formés comme Pairs éducateurs </w:t>
            </w:r>
          </w:p>
        </w:tc>
        <w:tc>
          <w:tcPr>
            <w:tcW w:w="3125" w:type="dxa"/>
          </w:tcPr>
          <w:p w:rsidR="009B60B3" w:rsidRPr="007779C8" w:rsidRDefault="009B60B3" w:rsidP="00396F72">
            <w:pPr>
              <w:jc w:val="both"/>
              <w:rPr>
                <w:rFonts w:ascii="Times New Roman" w:hAnsi="Times New Roman" w:cs="Times New Roman"/>
                <w:sz w:val="24"/>
                <w:szCs w:val="24"/>
              </w:rPr>
            </w:pPr>
            <w:r w:rsidRPr="007779C8">
              <w:rPr>
                <w:rFonts w:ascii="Times New Roman" w:hAnsi="Times New Roman" w:cs="Times New Roman"/>
                <w:sz w:val="24"/>
                <w:szCs w:val="24"/>
              </w:rPr>
              <w:t>Proportion de jeunes formés comme Paris éducateurs</w:t>
            </w:r>
          </w:p>
        </w:tc>
        <w:tc>
          <w:tcPr>
            <w:tcW w:w="3260" w:type="dxa"/>
            <w:gridSpan w:val="2"/>
          </w:tcPr>
          <w:p w:rsidR="009B60B3" w:rsidRPr="007779C8" w:rsidRDefault="009B60B3" w:rsidP="00396F72">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Jeunes formés sur le total des Jeunes identifiés</w:t>
            </w:r>
          </w:p>
        </w:tc>
        <w:tc>
          <w:tcPr>
            <w:tcW w:w="1559" w:type="dxa"/>
          </w:tcPr>
          <w:p w:rsidR="009B60B3" w:rsidRPr="007779C8" w:rsidRDefault="009B60B3" w:rsidP="00396F72">
            <w:pPr>
              <w:jc w:val="both"/>
              <w:rPr>
                <w:rFonts w:ascii="Times New Roman" w:hAnsi="Times New Roman" w:cs="Times New Roman"/>
                <w:sz w:val="24"/>
                <w:szCs w:val="24"/>
              </w:rPr>
            </w:pPr>
            <w:r w:rsidRPr="007779C8">
              <w:rPr>
                <w:rFonts w:ascii="Times New Roman" w:hAnsi="Times New Roman" w:cs="Times New Roman"/>
                <w:sz w:val="24"/>
                <w:szCs w:val="24"/>
              </w:rPr>
              <w:t>Annuelle</w:t>
            </w:r>
          </w:p>
        </w:tc>
        <w:tc>
          <w:tcPr>
            <w:tcW w:w="1701" w:type="dxa"/>
          </w:tcPr>
          <w:p w:rsidR="009B60B3" w:rsidRPr="007779C8" w:rsidRDefault="009B60B3" w:rsidP="00396F72">
            <w:pPr>
              <w:jc w:val="both"/>
              <w:rPr>
                <w:rFonts w:ascii="Times New Roman" w:hAnsi="Times New Roman" w:cs="Times New Roman"/>
                <w:sz w:val="24"/>
                <w:szCs w:val="24"/>
              </w:rPr>
            </w:pPr>
            <w:r w:rsidRPr="007779C8">
              <w:rPr>
                <w:rFonts w:ascii="Times New Roman" w:hAnsi="Times New Roman" w:cs="Times New Roman"/>
                <w:sz w:val="24"/>
                <w:szCs w:val="24"/>
              </w:rPr>
              <w:t>PV de formation</w:t>
            </w:r>
          </w:p>
        </w:tc>
      </w:tr>
      <w:tr w:rsidR="009B60B3" w:rsidRPr="007779C8" w:rsidTr="008C3CB6">
        <w:tc>
          <w:tcPr>
            <w:tcW w:w="3533" w:type="dxa"/>
          </w:tcPr>
          <w:p w:rsidR="009B60B3" w:rsidRPr="007779C8" w:rsidRDefault="009B60B3" w:rsidP="00396F72">
            <w:pPr>
              <w:jc w:val="both"/>
              <w:rPr>
                <w:rFonts w:ascii="Times New Roman" w:hAnsi="Times New Roman" w:cs="Times New Roman"/>
                <w:sz w:val="24"/>
                <w:szCs w:val="24"/>
              </w:rPr>
            </w:pPr>
            <w:r w:rsidRPr="007779C8">
              <w:rPr>
                <w:rFonts w:ascii="Times New Roman" w:hAnsi="Times New Roman" w:cs="Times New Roman"/>
                <w:sz w:val="24"/>
                <w:szCs w:val="24"/>
              </w:rPr>
              <w:t>9.1.4</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d’actions concrètes organisées sur la protection de l’environnement</w:t>
            </w:r>
          </w:p>
        </w:tc>
        <w:tc>
          <w:tcPr>
            <w:tcW w:w="3125" w:type="dxa"/>
          </w:tcPr>
          <w:p w:rsidR="009B60B3" w:rsidRPr="007779C8" w:rsidRDefault="009B60B3" w:rsidP="00396F72">
            <w:pPr>
              <w:jc w:val="both"/>
              <w:rPr>
                <w:rFonts w:ascii="Times New Roman" w:hAnsi="Times New Roman" w:cs="Times New Roman"/>
                <w:sz w:val="24"/>
                <w:szCs w:val="24"/>
              </w:rPr>
            </w:pPr>
            <w:r w:rsidRPr="007779C8">
              <w:rPr>
                <w:rFonts w:ascii="Times New Roman" w:hAnsi="Times New Roman" w:cs="Times New Roman"/>
                <w:sz w:val="24"/>
                <w:szCs w:val="24"/>
              </w:rPr>
              <w:t>Proportion d’actions concrètes organisées sur le total d’actions prévues</w:t>
            </w:r>
          </w:p>
        </w:tc>
        <w:tc>
          <w:tcPr>
            <w:tcW w:w="3260" w:type="dxa"/>
            <w:gridSpan w:val="2"/>
          </w:tcPr>
          <w:p w:rsidR="009B60B3" w:rsidRPr="007779C8" w:rsidRDefault="009B60B3" w:rsidP="00396F72">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d’actions concrètes organisées  sur le total d’action prévues</w:t>
            </w:r>
          </w:p>
        </w:tc>
        <w:tc>
          <w:tcPr>
            <w:tcW w:w="1559" w:type="dxa"/>
          </w:tcPr>
          <w:p w:rsidR="009B60B3" w:rsidRPr="007779C8" w:rsidRDefault="009B60B3" w:rsidP="00396F72">
            <w:pPr>
              <w:jc w:val="both"/>
              <w:rPr>
                <w:rFonts w:ascii="Times New Roman" w:hAnsi="Times New Roman" w:cs="Times New Roman"/>
                <w:sz w:val="24"/>
                <w:szCs w:val="24"/>
              </w:rPr>
            </w:pPr>
            <w:r w:rsidRPr="007779C8">
              <w:rPr>
                <w:rFonts w:ascii="Times New Roman" w:hAnsi="Times New Roman" w:cs="Times New Roman"/>
                <w:sz w:val="24"/>
                <w:szCs w:val="24"/>
              </w:rPr>
              <w:t>Semestrielle</w:t>
            </w:r>
          </w:p>
        </w:tc>
        <w:tc>
          <w:tcPr>
            <w:tcW w:w="1701" w:type="dxa"/>
          </w:tcPr>
          <w:p w:rsidR="009B60B3" w:rsidRPr="007779C8" w:rsidRDefault="009B60B3" w:rsidP="00396F72">
            <w:pPr>
              <w:jc w:val="both"/>
              <w:rPr>
                <w:rFonts w:ascii="Times New Roman" w:hAnsi="Times New Roman" w:cs="Times New Roman"/>
                <w:sz w:val="24"/>
                <w:szCs w:val="24"/>
              </w:rPr>
            </w:pPr>
            <w:r w:rsidRPr="007779C8">
              <w:rPr>
                <w:rFonts w:ascii="Times New Roman" w:hAnsi="Times New Roman" w:cs="Times New Roman"/>
                <w:sz w:val="24"/>
                <w:szCs w:val="24"/>
              </w:rPr>
              <w:t>Rapport d’activité</w:t>
            </w:r>
          </w:p>
        </w:tc>
      </w:tr>
      <w:tr w:rsidR="009B60B3" w:rsidRPr="007779C8" w:rsidTr="008C3CB6">
        <w:tc>
          <w:tcPr>
            <w:tcW w:w="3533" w:type="dxa"/>
          </w:tcPr>
          <w:p w:rsidR="009B60B3" w:rsidRPr="007779C8" w:rsidRDefault="009B60B3" w:rsidP="00396F72">
            <w:pPr>
              <w:jc w:val="both"/>
              <w:rPr>
                <w:rFonts w:ascii="Times New Roman" w:hAnsi="Times New Roman" w:cs="Times New Roman"/>
                <w:sz w:val="24"/>
                <w:szCs w:val="24"/>
              </w:rPr>
            </w:pPr>
            <w:r w:rsidRPr="007779C8">
              <w:rPr>
                <w:rFonts w:ascii="Times New Roman" w:hAnsi="Times New Roman" w:cs="Times New Roman"/>
                <w:sz w:val="24"/>
                <w:szCs w:val="24"/>
              </w:rPr>
              <w:t>9.1.5</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de descentes  d’assainissement organisées</w:t>
            </w:r>
          </w:p>
        </w:tc>
        <w:tc>
          <w:tcPr>
            <w:tcW w:w="3125" w:type="dxa"/>
          </w:tcPr>
          <w:p w:rsidR="009B60B3" w:rsidRPr="007779C8" w:rsidRDefault="009B60B3" w:rsidP="00396F72">
            <w:pPr>
              <w:jc w:val="both"/>
              <w:rPr>
                <w:rFonts w:ascii="Times New Roman" w:hAnsi="Times New Roman" w:cs="Times New Roman"/>
                <w:sz w:val="24"/>
                <w:szCs w:val="24"/>
              </w:rPr>
            </w:pPr>
            <w:r w:rsidRPr="007779C8">
              <w:rPr>
                <w:rFonts w:ascii="Times New Roman" w:hAnsi="Times New Roman" w:cs="Times New Roman"/>
                <w:sz w:val="24"/>
                <w:szCs w:val="24"/>
              </w:rPr>
              <w:t>Proportion de descentes d’assainissement organisées</w:t>
            </w:r>
          </w:p>
        </w:tc>
        <w:tc>
          <w:tcPr>
            <w:tcW w:w="3260" w:type="dxa"/>
            <w:gridSpan w:val="2"/>
          </w:tcPr>
          <w:p w:rsidR="009B60B3" w:rsidRPr="007779C8" w:rsidRDefault="009B60B3" w:rsidP="00396F72">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descentes organisées sur le </w:t>
            </w: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total des descentes planifiées</w:t>
            </w:r>
          </w:p>
        </w:tc>
        <w:tc>
          <w:tcPr>
            <w:tcW w:w="1559" w:type="dxa"/>
          </w:tcPr>
          <w:p w:rsidR="009B60B3" w:rsidRPr="007779C8" w:rsidRDefault="009B60B3" w:rsidP="00396F72">
            <w:pPr>
              <w:jc w:val="both"/>
              <w:rPr>
                <w:rFonts w:ascii="Times New Roman" w:hAnsi="Times New Roman" w:cs="Times New Roman"/>
                <w:sz w:val="24"/>
                <w:szCs w:val="24"/>
              </w:rPr>
            </w:pPr>
            <w:r w:rsidRPr="007779C8">
              <w:rPr>
                <w:rFonts w:ascii="Times New Roman" w:hAnsi="Times New Roman" w:cs="Times New Roman"/>
                <w:sz w:val="24"/>
                <w:szCs w:val="24"/>
              </w:rPr>
              <w:t>Semestrielle</w:t>
            </w:r>
          </w:p>
        </w:tc>
        <w:tc>
          <w:tcPr>
            <w:tcW w:w="1701" w:type="dxa"/>
          </w:tcPr>
          <w:p w:rsidR="009B60B3" w:rsidRPr="007779C8" w:rsidRDefault="009B60B3" w:rsidP="00396F72">
            <w:pPr>
              <w:jc w:val="both"/>
              <w:rPr>
                <w:rFonts w:ascii="Times New Roman" w:hAnsi="Times New Roman" w:cs="Times New Roman"/>
                <w:sz w:val="24"/>
                <w:szCs w:val="24"/>
              </w:rPr>
            </w:pPr>
            <w:r w:rsidRPr="007779C8">
              <w:rPr>
                <w:rFonts w:ascii="Times New Roman" w:hAnsi="Times New Roman" w:cs="Times New Roman"/>
                <w:sz w:val="24"/>
                <w:szCs w:val="24"/>
              </w:rPr>
              <w:t>Rapport d’activité</w:t>
            </w:r>
          </w:p>
        </w:tc>
      </w:tr>
      <w:tr w:rsidR="009B60B3" w:rsidRPr="007779C8" w:rsidTr="008C3CB6">
        <w:tc>
          <w:tcPr>
            <w:tcW w:w="3533" w:type="dxa"/>
          </w:tcPr>
          <w:p w:rsidR="009B60B3" w:rsidRPr="007779C8" w:rsidRDefault="009B60B3" w:rsidP="00396F72">
            <w:pPr>
              <w:jc w:val="both"/>
              <w:rPr>
                <w:rFonts w:ascii="Times New Roman" w:hAnsi="Times New Roman" w:cs="Times New Roman"/>
                <w:sz w:val="24"/>
                <w:szCs w:val="24"/>
              </w:rPr>
            </w:pPr>
            <w:r w:rsidRPr="007779C8">
              <w:rPr>
                <w:rFonts w:ascii="Times New Roman" w:hAnsi="Times New Roman" w:cs="Times New Roman"/>
                <w:sz w:val="24"/>
                <w:szCs w:val="24"/>
              </w:rPr>
              <w:t>9.1.6.% de  Familles encadrées sur l’initiation aux AGR</w:t>
            </w:r>
          </w:p>
        </w:tc>
        <w:tc>
          <w:tcPr>
            <w:tcW w:w="3125" w:type="dxa"/>
          </w:tcPr>
          <w:p w:rsidR="009B60B3" w:rsidRPr="007779C8" w:rsidRDefault="009B60B3" w:rsidP="00396F72">
            <w:pPr>
              <w:jc w:val="both"/>
              <w:rPr>
                <w:rFonts w:ascii="Times New Roman" w:hAnsi="Times New Roman" w:cs="Times New Roman"/>
                <w:sz w:val="24"/>
                <w:szCs w:val="24"/>
              </w:rPr>
            </w:pPr>
            <w:r w:rsidRPr="007779C8">
              <w:rPr>
                <w:rFonts w:ascii="Times New Roman" w:hAnsi="Times New Roman" w:cs="Times New Roman"/>
                <w:sz w:val="24"/>
                <w:szCs w:val="24"/>
              </w:rPr>
              <w:t>Proportion des familles encadrées à l’initiation aux AGR</w:t>
            </w:r>
          </w:p>
        </w:tc>
        <w:tc>
          <w:tcPr>
            <w:tcW w:w="3260" w:type="dxa"/>
            <w:gridSpan w:val="2"/>
          </w:tcPr>
          <w:p w:rsidR="009B60B3" w:rsidRPr="007779C8" w:rsidRDefault="009B60B3" w:rsidP="00396F72">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familles encadrées sur le </w:t>
            </w: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total des familles identifiées</w:t>
            </w:r>
          </w:p>
        </w:tc>
        <w:tc>
          <w:tcPr>
            <w:tcW w:w="1559" w:type="dxa"/>
          </w:tcPr>
          <w:p w:rsidR="009B60B3" w:rsidRPr="007779C8" w:rsidRDefault="009B60B3" w:rsidP="00396F72">
            <w:pPr>
              <w:jc w:val="both"/>
              <w:rPr>
                <w:rFonts w:ascii="Times New Roman" w:hAnsi="Times New Roman" w:cs="Times New Roman"/>
                <w:sz w:val="24"/>
                <w:szCs w:val="24"/>
              </w:rPr>
            </w:pPr>
            <w:r w:rsidRPr="007779C8">
              <w:rPr>
                <w:rFonts w:ascii="Times New Roman" w:hAnsi="Times New Roman" w:cs="Times New Roman"/>
                <w:sz w:val="24"/>
                <w:szCs w:val="24"/>
              </w:rPr>
              <w:t>Trimestrielle</w:t>
            </w:r>
          </w:p>
        </w:tc>
        <w:tc>
          <w:tcPr>
            <w:tcW w:w="1701" w:type="dxa"/>
          </w:tcPr>
          <w:p w:rsidR="009B60B3" w:rsidRPr="007779C8" w:rsidRDefault="009B60B3" w:rsidP="00396F72">
            <w:pPr>
              <w:jc w:val="both"/>
              <w:rPr>
                <w:rFonts w:ascii="Times New Roman" w:hAnsi="Times New Roman" w:cs="Times New Roman"/>
                <w:sz w:val="24"/>
                <w:szCs w:val="24"/>
              </w:rPr>
            </w:pPr>
            <w:r w:rsidRPr="007779C8">
              <w:rPr>
                <w:rFonts w:ascii="Times New Roman" w:hAnsi="Times New Roman" w:cs="Times New Roman"/>
                <w:sz w:val="24"/>
                <w:szCs w:val="24"/>
              </w:rPr>
              <w:t>Rapport d’activité</w:t>
            </w:r>
          </w:p>
        </w:tc>
      </w:tr>
    </w:tbl>
    <w:p w:rsidR="00DE2CDB" w:rsidRPr="007779C8" w:rsidRDefault="00DE2CDB" w:rsidP="00032DFE">
      <w:pPr>
        <w:spacing w:line="360" w:lineRule="auto"/>
        <w:rPr>
          <w:rFonts w:ascii="Times New Roman" w:hAnsi="Times New Roman" w:cs="Times New Roman"/>
          <w:sz w:val="24"/>
          <w:szCs w:val="24"/>
        </w:rPr>
      </w:pPr>
    </w:p>
    <w:p w:rsidR="003E608E" w:rsidRPr="007779C8" w:rsidRDefault="00431F10"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br w:type="page"/>
      </w:r>
    </w:p>
    <w:p w:rsidR="0025410B" w:rsidRPr="007779C8" w:rsidRDefault="0025410B" w:rsidP="007F40D4">
      <w:pPr>
        <w:pStyle w:val="Titre2"/>
        <w:rPr>
          <w:rFonts w:ascii="Times New Roman" w:hAnsi="Times New Roman" w:cs="Times New Roman"/>
          <w:b/>
          <w:color w:val="auto"/>
          <w:sz w:val="24"/>
          <w:szCs w:val="24"/>
        </w:rPr>
      </w:pPr>
      <w:bookmarkStart w:id="106" w:name="_Toc132178141"/>
      <w:r w:rsidRPr="007779C8">
        <w:rPr>
          <w:rFonts w:ascii="Times New Roman" w:hAnsi="Times New Roman" w:cs="Times New Roman"/>
          <w:b/>
          <w:color w:val="auto"/>
          <w:sz w:val="24"/>
          <w:szCs w:val="24"/>
        </w:rPr>
        <w:lastRenderedPageBreak/>
        <w:t>V.4. CADRE DE PERFORMANCE DU PLAN STRATEGIQUE DE LA JEPSCO 2023-20</w:t>
      </w:r>
      <w:r w:rsidR="00585FA3" w:rsidRPr="007779C8">
        <w:rPr>
          <w:rFonts w:ascii="Times New Roman" w:hAnsi="Times New Roman" w:cs="Times New Roman"/>
          <w:b/>
          <w:color w:val="auto"/>
          <w:sz w:val="24"/>
          <w:szCs w:val="24"/>
        </w:rPr>
        <w:t>2</w:t>
      </w:r>
      <w:r w:rsidRPr="007779C8">
        <w:rPr>
          <w:rFonts w:ascii="Times New Roman" w:hAnsi="Times New Roman" w:cs="Times New Roman"/>
          <w:b/>
          <w:color w:val="auto"/>
          <w:sz w:val="24"/>
          <w:szCs w:val="24"/>
        </w:rPr>
        <w:t>7</w:t>
      </w:r>
      <w:bookmarkEnd w:id="106"/>
    </w:p>
    <w:p w:rsidR="00585FA3" w:rsidRPr="007779C8" w:rsidRDefault="00585FA3" w:rsidP="00585FA3">
      <w:pPr>
        <w:spacing w:after="0"/>
        <w:rPr>
          <w:rFonts w:ascii="Times New Roman" w:hAnsi="Times New Roman" w:cs="Times New Roman"/>
          <w:sz w:val="24"/>
          <w:szCs w:val="24"/>
        </w:rPr>
      </w:pPr>
    </w:p>
    <w:tbl>
      <w:tblPr>
        <w:tblStyle w:val="Grilledutableau"/>
        <w:tblW w:w="13590" w:type="dxa"/>
        <w:tblInd w:w="-318" w:type="dxa"/>
        <w:tblLayout w:type="fixed"/>
        <w:tblLook w:val="04A0" w:firstRow="1" w:lastRow="0" w:firstColumn="1" w:lastColumn="0" w:noHBand="0" w:noVBand="1"/>
      </w:tblPr>
      <w:tblGrid>
        <w:gridCol w:w="3007"/>
        <w:gridCol w:w="2976"/>
        <w:gridCol w:w="993"/>
        <w:gridCol w:w="850"/>
        <w:gridCol w:w="709"/>
        <w:gridCol w:w="850"/>
        <w:gridCol w:w="851"/>
        <w:gridCol w:w="850"/>
        <w:gridCol w:w="709"/>
        <w:gridCol w:w="142"/>
        <w:gridCol w:w="1653"/>
      </w:tblGrid>
      <w:tr w:rsidR="00E072E0" w:rsidRPr="007779C8" w:rsidTr="0077604E">
        <w:trPr>
          <w:trHeight w:val="371"/>
        </w:trPr>
        <w:tc>
          <w:tcPr>
            <w:tcW w:w="13590" w:type="dxa"/>
            <w:gridSpan w:val="11"/>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sz w:val="24"/>
                <w:szCs w:val="24"/>
              </w:rPr>
              <w:t>O.S.1 : Renforcer les capacités institutionnelles de l’organisation  (planification, mobilisation des ressources, et la coordination des interventions  en santé maternelle et Infantile) en impliquant tous les détenteurs d’enjeux</w:t>
            </w:r>
          </w:p>
        </w:tc>
      </w:tr>
      <w:tr w:rsidR="00E072E0" w:rsidRPr="007779C8" w:rsidTr="0077604E">
        <w:tc>
          <w:tcPr>
            <w:tcW w:w="3007" w:type="dxa"/>
            <w:vMerge w:val="restart"/>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Résultats attendus</w:t>
            </w:r>
          </w:p>
        </w:tc>
        <w:tc>
          <w:tcPr>
            <w:tcW w:w="2976" w:type="dxa"/>
            <w:vMerge w:val="restart"/>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 xml:space="preserve">     IOV</w:t>
            </w:r>
          </w:p>
        </w:tc>
        <w:tc>
          <w:tcPr>
            <w:tcW w:w="993" w:type="dxa"/>
            <w:vMerge w:val="restart"/>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Baseline  2022</w:t>
            </w:r>
          </w:p>
        </w:tc>
        <w:tc>
          <w:tcPr>
            <w:tcW w:w="850" w:type="dxa"/>
            <w:vMerge w:val="restart"/>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 xml:space="preserve">Cible </w:t>
            </w:r>
          </w:p>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2027</w:t>
            </w:r>
          </w:p>
        </w:tc>
        <w:tc>
          <w:tcPr>
            <w:tcW w:w="3969" w:type="dxa"/>
            <w:gridSpan w:val="5"/>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 xml:space="preserve">                        Chronogramme</w:t>
            </w:r>
          </w:p>
        </w:tc>
        <w:tc>
          <w:tcPr>
            <w:tcW w:w="1795" w:type="dxa"/>
            <w:gridSpan w:val="2"/>
            <w:vMerge w:val="restart"/>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Sources de Vérification</w:t>
            </w:r>
          </w:p>
        </w:tc>
      </w:tr>
      <w:tr w:rsidR="00E072E0" w:rsidRPr="007779C8" w:rsidTr="0077604E">
        <w:trPr>
          <w:trHeight w:val="198"/>
        </w:trPr>
        <w:tc>
          <w:tcPr>
            <w:tcW w:w="3007" w:type="dxa"/>
            <w:vMerge/>
          </w:tcPr>
          <w:p w:rsidR="00E072E0" w:rsidRPr="007779C8" w:rsidRDefault="00E072E0" w:rsidP="00973B53">
            <w:pPr>
              <w:jc w:val="both"/>
              <w:rPr>
                <w:rFonts w:ascii="Times New Roman" w:hAnsi="Times New Roman" w:cs="Times New Roman"/>
                <w:b/>
                <w:sz w:val="24"/>
                <w:szCs w:val="24"/>
              </w:rPr>
            </w:pPr>
          </w:p>
        </w:tc>
        <w:tc>
          <w:tcPr>
            <w:tcW w:w="2976" w:type="dxa"/>
            <w:vMerge/>
          </w:tcPr>
          <w:p w:rsidR="00E072E0" w:rsidRPr="007779C8" w:rsidRDefault="00E072E0" w:rsidP="00973B53">
            <w:pPr>
              <w:jc w:val="both"/>
              <w:rPr>
                <w:rFonts w:ascii="Times New Roman" w:hAnsi="Times New Roman" w:cs="Times New Roman"/>
                <w:b/>
                <w:sz w:val="24"/>
                <w:szCs w:val="24"/>
              </w:rPr>
            </w:pPr>
          </w:p>
        </w:tc>
        <w:tc>
          <w:tcPr>
            <w:tcW w:w="993" w:type="dxa"/>
            <w:vMerge/>
          </w:tcPr>
          <w:p w:rsidR="00E072E0" w:rsidRPr="007779C8" w:rsidRDefault="00E072E0" w:rsidP="00973B53">
            <w:pPr>
              <w:jc w:val="both"/>
              <w:rPr>
                <w:rFonts w:ascii="Times New Roman" w:hAnsi="Times New Roman" w:cs="Times New Roman"/>
                <w:b/>
                <w:sz w:val="24"/>
                <w:szCs w:val="24"/>
              </w:rPr>
            </w:pPr>
          </w:p>
        </w:tc>
        <w:tc>
          <w:tcPr>
            <w:tcW w:w="850" w:type="dxa"/>
            <w:vMerge/>
          </w:tcPr>
          <w:p w:rsidR="00E072E0" w:rsidRPr="007779C8" w:rsidRDefault="00E072E0" w:rsidP="00973B53">
            <w:pPr>
              <w:jc w:val="both"/>
              <w:rPr>
                <w:rFonts w:ascii="Times New Roman" w:hAnsi="Times New Roman" w:cs="Times New Roman"/>
                <w:b/>
                <w:sz w:val="24"/>
                <w:szCs w:val="24"/>
              </w:rPr>
            </w:pPr>
          </w:p>
        </w:tc>
        <w:tc>
          <w:tcPr>
            <w:tcW w:w="709"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2023</w:t>
            </w:r>
          </w:p>
        </w:tc>
        <w:tc>
          <w:tcPr>
            <w:tcW w:w="850"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2024</w:t>
            </w:r>
          </w:p>
        </w:tc>
        <w:tc>
          <w:tcPr>
            <w:tcW w:w="851"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2025</w:t>
            </w:r>
          </w:p>
        </w:tc>
        <w:tc>
          <w:tcPr>
            <w:tcW w:w="850"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2026</w:t>
            </w:r>
          </w:p>
        </w:tc>
        <w:tc>
          <w:tcPr>
            <w:tcW w:w="709"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2027</w:t>
            </w:r>
          </w:p>
        </w:tc>
        <w:tc>
          <w:tcPr>
            <w:tcW w:w="1795" w:type="dxa"/>
            <w:gridSpan w:val="2"/>
            <w:vMerge/>
          </w:tcPr>
          <w:p w:rsidR="00E072E0" w:rsidRPr="007779C8" w:rsidRDefault="00E072E0" w:rsidP="00973B53">
            <w:pPr>
              <w:jc w:val="both"/>
              <w:rPr>
                <w:rFonts w:ascii="Times New Roman" w:hAnsi="Times New Roman" w:cs="Times New Roman"/>
                <w:b/>
                <w:sz w:val="24"/>
                <w:szCs w:val="24"/>
              </w:rPr>
            </w:pPr>
          </w:p>
        </w:tc>
      </w:tr>
      <w:tr w:rsidR="00E072E0" w:rsidRPr="007779C8" w:rsidTr="0077604E">
        <w:trPr>
          <w:trHeight w:val="213"/>
        </w:trPr>
        <w:tc>
          <w:tcPr>
            <w:tcW w:w="3007" w:type="dxa"/>
            <w:vMerge w:val="restart"/>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 xml:space="preserve">RA1.1.Les organes dirigeants de l’organisation sont formés sur la planification, coordination des interventions </w:t>
            </w:r>
          </w:p>
          <w:p w:rsidR="00E072E0" w:rsidRPr="007779C8" w:rsidRDefault="00E072E0" w:rsidP="00973B53">
            <w:pPr>
              <w:jc w:val="both"/>
              <w:rPr>
                <w:rFonts w:ascii="Times New Roman" w:hAnsi="Times New Roman" w:cs="Times New Roman"/>
                <w:sz w:val="24"/>
                <w:szCs w:val="24"/>
              </w:rPr>
            </w:pPr>
          </w:p>
        </w:tc>
        <w:tc>
          <w:tcPr>
            <w:tcW w:w="2976"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1.1.1</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de Réunions du CE organisées</w:t>
            </w:r>
          </w:p>
        </w:tc>
        <w:tc>
          <w:tcPr>
            <w:tcW w:w="993"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12</w:t>
            </w:r>
          </w:p>
        </w:tc>
        <w:tc>
          <w:tcPr>
            <w:tcW w:w="850"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60</w:t>
            </w:r>
          </w:p>
        </w:tc>
        <w:tc>
          <w:tcPr>
            <w:tcW w:w="709"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12</w:t>
            </w:r>
          </w:p>
        </w:tc>
        <w:tc>
          <w:tcPr>
            <w:tcW w:w="850"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12</w:t>
            </w:r>
          </w:p>
        </w:tc>
        <w:tc>
          <w:tcPr>
            <w:tcW w:w="851" w:type="dxa"/>
          </w:tcPr>
          <w:p w:rsidR="00E072E0" w:rsidRPr="007779C8" w:rsidRDefault="00E072E0" w:rsidP="00973B53">
            <w:pPr>
              <w:jc w:val="both"/>
              <w:rPr>
                <w:rFonts w:ascii="Times New Roman" w:hAnsi="Times New Roman" w:cs="Times New Roman"/>
                <w:b/>
                <w:sz w:val="24"/>
                <w:szCs w:val="24"/>
              </w:rPr>
            </w:pPr>
          </w:p>
          <w:p w:rsidR="00E072E0" w:rsidRPr="007779C8" w:rsidRDefault="00E072E0" w:rsidP="00973B53">
            <w:pPr>
              <w:rPr>
                <w:rFonts w:ascii="Times New Roman" w:hAnsi="Times New Roman" w:cs="Times New Roman"/>
                <w:sz w:val="24"/>
                <w:szCs w:val="24"/>
              </w:rPr>
            </w:pPr>
            <w:r w:rsidRPr="007779C8">
              <w:rPr>
                <w:rFonts w:ascii="Times New Roman" w:hAnsi="Times New Roman" w:cs="Times New Roman"/>
                <w:sz w:val="24"/>
                <w:szCs w:val="24"/>
              </w:rPr>
              <w:t>12</w:t>
            </w:r>
          </w:p>
        </w:tc>
        <w:tc>
          <w:tcPr>
            <w:tcW w:w="850"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12</w:t>
            </w:r>
          </w:p>
        </w:tc>
        <w:tc>
          <w:tcPr>
            <w:tcW w:w="709"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12</w:t>
            </w:r>
          </w:p>
        </w:tc>
        <w:tc>
          <w:tcPr>
            <w:tcW w:w="1795" w:type="dxa"/>
            <w:gridSpan w:val="2"/>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PV de Réunion</w:t>
            </w:r>
          </w:p>
        </w:tc>
      </w:tr>
      <w:tr w:rsidR="00E072E0" w:rsidRPr="007779C8" w:rsidTr="0077604E">
        <w:trPr>
          <w:trHeight w:val="213"/>
        </w:trPr>
        <w:tc>
          <w:tcPr>
            <w:tcW w:w="3007" w:type="dxa"/>
            <w:vMerge/>
          </w:tcPr>
          <w:p w:rsidR="00E072E0" w:rsidRPr="007779C8" w:rsidRDefault="00E072E0" w:rsidP="00973B53">
            <w:pPr>
              <w:jc w:val="both"/>
              <w:rPr>
                <w:rFonts w:ascii="Times New Roman" w:hAnsi="Times New Roman" w:cs="Times New Roman"/>
                <w:sz w:val="24"/>
                <w:szCs w:val="24"/>
              </w:rPr>
            </w:pPr>
          </w:p>
        </w:tc>
        <w:tc>
          <w:tcPr>
            <w:tcW w:w="2976"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1.1.2</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de Réunions du CS organisées</w:t>
            </w:r>
          </w:p>
        </w:tc>
        <w:tc>
          <w:tcPr>
            <w:tcW w:w="993"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4</w:t>
            </w:r>
          </w:p>
        </w:tc>
        <w:tc>
          <w:tcPr>
            <w:tcW w:w="850"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20</w:t>
            </w:r>
          </w:p>
        </w:tc>
        <w:tc>
          <w:tcPr>
            <w:tcW w:w="709"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4</w:t>
            </w:r>
          </w:p>
        </w:tc>
        <w:tc>
          <w:tcPr>
            <w:tcW w:w="850"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4</w:t>
            </w:r>
          </w:p>
        </w:tc>
        <w:tc>
          <w:tcPr>
            <w:tcW w:w="851"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4</w:t>
            </w:r>
          </w:p>
        </w:tc>
        <w:tc>
          <w:tcPr>
            <w:tcW w:w="850"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4</w:t>
            </w:r>
          </w:p>
        </w:tc>
        <w:tc>
          <w:tcPr>
            <w:tcW w:w="709"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4</w:t>
            </w:r>
          </w:p>
        </w:tc>
        <w:tc>
          <w:tcPr>
            <w:tcW w:w="1795" w:type="dxa"/>
            <w:gridSpan w:val="2"/>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PV de Réunion</w:t>
            </w:r>
          </w:p>
        </w:tc>
      </w:tr>
      <w:tr w:rsidR="00E072E0" w:rsidRPr="007779C8" w:rsidTr="0077604E">
        <w:trPr>
          <w:trHeight w:val="213"/>
        </w:trPr>
        <w:tc>
          <w:tcPr>
            <w:tcW w:w="3007"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RA1.2. Les documents normatifs  de l’organisation sont disponibles</w:t>
            </w:r>
          </w:p>
        </w:tc>
        <w:tc>
          <w:tcPr>
            <w:tcW w:w="2976"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1.2.1</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de documents normatifs de l’organisation disponible</w:t>
            </w:r>
          </w:p>
        </w:tc>
        <w:tc>
          <w:tcPr>
            <w:tcW w:w="993"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14</w:t>
            </w:r>
          </w:p>
        </w:tc>
        <w:tc>
          <w:tcPr>
            <w:tcW w:w="850"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14</w:t>
            </w:r>
          </w:p>
        </w:tc>
        <w:tc>
          <w:tcPr>
            <w:tcW w:w="709"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6</w:t>
            </w:r>
          </w:p>
        </w:tc>
        <w:tc>
          <w:tcPr>
            <w:tcW w:w="850"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6</w:t>
            </w:r>
          </w:p>
        </w:tc>
        <w:tc>
          <w:tcPr>
            <w:tcW w:w="851"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6</w:t>
            </w:r>
          </w:p>
        </w:tc>
        <w:tc>
          <w:tcPr>
            <w:tcW w:w="850"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6</w:t>
            </w:r>
          </w:p>
        </w:tc>
        <w:tc>
          <w:tcPr>
            <w:tcW w:w="709"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6</w:t>
            </w:r>
          </w:p>
        </w:tc>
        <w:tc>
          <w:tcPr>
            <w:tcW w:w="1795" w:type="dxa"/>
            <w:gridSpan w:val="2"/>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Archivage de la JEPSCO</w:t>
            </w:r>
          </w:p>
        </w:tc>
      </w:tr>
      <w:tr w:rsidR="00E072E0" w:rsidRPr="007779C8" w:rsidTr="0077604E">
        <w:trPr>
          <w:trHeight w:val="213"/>
        </w:trPr>
        <w:tc>
          <w:tcPr>
            <w:tcW w:w="3007" w:type="dxa"/>
            <w:vMerge w:val="restart"/>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RA1.3. Les priorités du plan stratégique de la JEPSCO 2023-2027 sont prises en compte dans les différents plans d’action annuels</w:t>
            </w:r>
          </w:p>
        </w:tc>
        <w:tc>
          <w:tcPr>
            <w:tcW w:w="2976" w:type="dxa"/>
          </w:tcPr>
          <w:p w:rsidR="00E072E0" w:rsidRPr="007779C8" w:rsidRDefault="00E072E0" w:rsidP="00973B53">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séances organisées sur l’opérationnalisation du plan stratégique</w:t>
            </w:r>
          </w:p>
        </w:tc>
        <w:tc>
          <w:tcPr>
            <w:tcW w:w="993"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0</w:t>
            </w:r>
          </w:p>
        </w:tc>
        <w:tc>
          <w:tcPr>
            <w:tcW w:w="850"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10</w:t>
            </w:r>
          </w:p>
        </w:tc>
        <w:tc>
          <w:tcPr>
            <w:tcW w:w="709"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2</w:t>
            </w:r>
          </w:p>
        </w:tc>
        <w:tc>
          <w:tcPr>
            <w:tcW w:w="850"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2</w:t>
            </w:r>
          </w:p>
        </w:tc>
        <w:tc>
          <w:tcPr>
            <w:tcW w:w="851"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2</w:t>
            </w:r>
          </w:p>
        </w:tc>
        <w:tc>
          <w:tcPr>
            <w:tcW w:w="850"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2</w:t>
            </w:r>
          </w:p>
        </w:tc>
        <w:tc>
          <w:tcPr>
            <w:tcW w:w="709"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2</w:t>
            </w:r>
          </w:p>
        </w:tc>
        <w:tc>
          <w:tcPr>
            <w:tcW w:w="1795" w:type="dxa"/>
            <w:gridSpan w:val="2"/>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Rapport de Formation</w:t>
            </w:r>
          </w:p>
        </w:tc>
      </w:tr>
      <w:tr w:rsidR="00E072E0" w:rsidRPr="007779C8" w:rsidTr="0077604E">
        <w:trPr>
          <w:trHeight w:val="688"/>
        </w:trPr>
        <w:tc>
          <w:tcPr>
            <w:tcW w:w="3007" w:type="dxa"/>
            <w:vMerge/>
          </w:tcPr>
          <w:p w:rsidR="00E072E0" w:rsidRPr="007779C8" w:rsidRDefault="00E072E0" w:rsidP="00973B53">
            <w:pPr>
              <w:jc w:val="both"/>
              <w:rPr>
                <w:rFonts w:ascii="Times New Roman" w:hAnsi="Times New Roman" w:cs="Times New Roman"/>
                <w:sz w:val="24"/>
                <w:szCs w:val="24"/>
              </w:rPr>
            </w:pPr>
          </w:p>
        </w:tc>
        <w:tc>
          <w:tcPr>
            <w:tcW w:w="2976"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1.3.2</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de  calendrier est élaboré</w:t>
            </w:r>
          </w:p>
        </w:tc>
        <w:tc>
          <w:tcPr>
            <w:tcW w:w="993"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0</w:t>
            </w:r>
          </w:p>
        </w:tc>
        <w:tc>
          <w:tcPr>
            <w:tcW w:w="850"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5</w:t>
            </w:r>
          </w:p>
        </w:tc>
        <w:tc>
          <w:tcPr>
            <w:tcW w:w="709"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1</w:t>
            </w:r>
          </w:p>
        </w:tc>
        <w:tc>
          <w:tcPr>
            <w:tcW w:w="850"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1</w:t>
            </w:r>
          </w:p>
        </w:tc>
        <w:tc>
          <w:tcPr>
            <w:tcW w:w="851"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1</w:t>
            </w:r>
          </w:p>
        </w:tc>
        <w:tc>
          <w:tcPr>
            <w:tcW w:w="850"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1</w:t>
            </w:r>
          </w:p>
        </w:tc>
        <w:tc>
          <w:tcPr>
            <w:tcW w:w="709"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1</w:t>
            </w:r>
          </w:p>
        </w:tc>
        <w:tc>
          <w:tcPr>
            <w:tcW w:w="1795" w:type="dxa"/>
            <w:gridSpan w:val="2"/>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Calendrier disponible</w:t>
            </w:r>
          </w:p>
        </w:tc>
      </w:tr>
      <w:tr w:rsidR="00E072E0" w:rsidRPr="007779C8" w:rsidTr="0077604E">
        <w:trPr>
          <w:trHeight w:val="228"/>
        </w:trPr>
        <w:tc>
          <w:tcPr>
            <w:tcW w:w="3007" w:type="dxa"/>
            <w:vMerge/>
          </w:tcPr>
          <w:p w:rsidR="00E072E0" w:rsidRPr="007779C8" w:rsidRDefault="00E072E0" w:rsidP="00973B53">
            <w:pPr>
              <w:jc w:val="both"/>
              <w:rPr>
                <w:rFonts w:ascii="Times New Roman" w:hAnsi="Times New Roman" w:cs="Times New Roman"/>
                <w:sz w:val="24"/>
                <w:szCs w:val="24"/>
              </w:rPr>
            </w:pPr>
          </w:p>
        </w:tc>
        <w:tc>
          <w:tcPr>
            <w:tcW w:w="2976"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1.3.3</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de PO élaborés</w:t>
            </w:r>
          </w:p>
        </w:tc>
        <w:tc>
          <w:tcPr>
            <w:tcW w:w="993"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1</w:t>
            </w:r>
          </w:p>
        </w:tc>
        <w:tc>
          <w:tcPr>
            <w:tcW w:w="850"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5</w:t>
            </w:r>
          </w:p>
        </w:tc>
        <w:tc>
          <w:tcPr>
            <w:tcW w:w="709"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1</w:t>
            </w:r>
          </w:p>
        </w:tc>
        <w:tc>
          <w:tcPr>
            <w:tcW w:w="850"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1</w:t>
            </w:r>
          </w:p>
        </w:tc>
        <w:tc>
          <w:tcPr>
            <w:tcW w:w="851"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1</w:t>
            </w:r>
          </w:p>
        </w:tc>
        <w:tc>
          <w:tcPr>
            <w:tcW w:w="850"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1</w:t>
            </w:r>
          </w:p>
        </w:tc>
        <w:tc>
          <w:tcPr>
            <w:tcW w:w="709"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1</w:t>
            </w:r>
          </w:p>
        </w:tc>
        <w:tc>
          <w:tcPr>
            <w:tcW w:w="1795" w:type="dxa"/>
            <w:gridSpan w:val="2"/>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PO disponible</w:t>
            </w:r>
          </w:p>
        </w:tc>
      </w:tr>
      <w:tr w:rsidR="00E072E0" w:rsidRPr="007779C8" w:rsidTr="0077604E">
        <w:trPr>
          <w:trHeight w:val="228"/>
        </w:trPr>
        <w:tc>
          <w:tcPr>
            <w:tcW w:w="3007" w:type="dxa"/>
            <w:vMerge w:val="restart"/>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 xml:space="preserve">RA1.4. Le partenariat  est développé </w:t>
            </w:r>
          </w:p>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 xml:space="preserve"> </w:t>
            </w:r>
          </w:p>
        </w:tc>
        <w:tc>
          <w:tcPr>
            <w:tcW w:w="2976"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1.4.1</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de journées porte ouverte</w:t>
            </w:r>
          </w:p>
        </w:tc>
        <w:tc>
          <w:tcPr>
            <w:tcW w:w="993"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0</w:t>
            </w:r>
          </w:p>
        </w:tc>
        <w:tc>
          <w:tcPr>
            <w:tcW w:w="850"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5</w:t>
            </w:r>
          </w:p>
        </w:tc>
        <w:tc>
          <w:tcPr>
            <w:tcW w:w="709"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1</w:t>
            </w:r>
          </w:p>
        </w:tc>
        <w:tc>
          <w:tcPr>
            <w:tcW w:w="850"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1</w:t>
            </w:r>
          </w:p>
        </w:tc>
        <w:tc>
          <w:tcPr>
            <w:tcW w:w="851"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1</w:t>
            </w:r>
          </w:p>
        </w:tc>
        <w:tc>
          <w:tcPr>
            <w:tcW w:w="850"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1</w:t>
            </w:r>
          </w:p>
        </w:tc>
        <w:tc>
          <w:tcPr>
            <w:tcW w:w="709"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1</w:t>
            </w:r>
          </w:p>
        </w:tc>
        <w:tc>
          <w:tcPr>
            <w:tcW w:w="1795" w:type="dxa"/>
            <w:gridSpan w:val="2"/>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Rapport d’activité</w:t>
            </w:r>
          </w:p>
        </w:tc>
      </w:tr>
      <w:tr w:rsidR="00E072E0" w:rsidRPr="007779C8" w:rsidTr="0077604E">
        <w:trPr>
          <w:trHeight w:val="398"/>
        </w:trPr>
        <w:tc>
          <w:tcPr>
            <w:tcW w:w="3007" w:type="dxa"/>
            <w:vMerge/>
          </w:tcPr>
          <w:p w:rsidR="00E072E0" w:rsidRPr="007779C8" w:rsidRDefault="00E072E0" w:rsidP="00973B53">
            <w:pPr>
              <w:jc w:val="both"/>
              <w:rPr>
                <w:rFonts w:ascii="Times New Roman" w:hAnsi="Times New Roman" w:cs="Times New Roman"/>
                <w:sz w:val="24"/>
                <w:szCs w:val="24"/>
              </w:rPr>
            </w:pPr>
          </w:p>
        </w:tc>
        <w:tc>
          <w:tcPr>
            <w:tcW w:w="2976"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1.4.2</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de personnes primées</w:t>
            </w:r>
          </w:p>
        </w:tc>
        <w:tc>
          <w:tcPr>
            <w:tcW w:w="993"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0</w:t>
            </w: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10</w:t>
            </w:r>
          </w:p>
        </w:tc>
        <w:tc>
          <w:tcPr>
            <w:tcW w:w="709"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2</w:t>
            </w: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2</w:t>
            </w:r>
          </w:p>
        </w:tc>
        <w:tc>
          <w:tcPr>
            <w:tcW w:w="851"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2</w:t>
            </w: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2</w:t>
            </w:r>
          </w:p>
        </w:tc>
        <w:tc>
          <w:tcPr>
            <w:tcW w:w="709"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2</w:t>
            </w:r>
          </w:p>
        </w:tc>
        <w:tc>
          <w:tcPr>
            <w:tcW w:w="1795" w:type="dxa"/>
            <w:gridSpan w:val="2"/>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Rapport d’activité</w:t>
            </w:r>
          </w:p>
        </w:tc>
      </w:tr>
      <w:tr w:rsidR="00E072E0" w:rsidRPr="007779C8" w:rsidTr="0077604E">
        <w:tc>
          <w:tcPr>
            <w:tcW w:w="3007" w:type="dxa"/>
            <w:vMerge/>
          </w:tcPr>
          <w:p w:rsidR="00E072E0" w:rsidRPr="007779C8" w:rsidRDefault="00E072E0" w:rsidP="00973B53">
            <w:pPr>
              <w:jc w:val="both"/>
              <w:rPr>
                <w:rFonts w:ascii="Times New Roman" w:hAnsi="Times New Roman" w:cs="Times New Roman"/>
                <w:sz w:val="24"/>
                <w:szCs w:val="24"/>
              </w:rPr>
            </w:pPr>
          </w:p>
        </w:tc>
        <w:tc>
          <w:tcPr>
            <w:tcW w:w="2976"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1.4.3</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de plan de plaidoyer élaboré</w:t>
            </w:r>
          </w:p>
        </w:tc>
        <w:tc>
          <w:tcPr>
            <w:tcW w:w="993"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0</w:t>
            </w: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5</w:t>
            </w:r>
          </w:p>
        </w:tc>
        <w:tc>
          <w:tcPr>
            <w:tcW w:w="709"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w:t>
            </w: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w:t>
            </w:r>
          </w:p>
        </w:tc>
        <w:tc>
          <w:tcPr>
            <w:tcW w:w="851"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w:t>
            </w: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w:t>
            </w:r>
          </w:p>
        </w:tc>
        <w:tc>
          <w:tcPr>
            <w:tcW w:w="709"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w:t>
            </w:r>
          </w:p>
        </w:tc>
        <w:tc>
          <w:tcPr>
            <w:tcW w:w="1795" w:type="dxa"/>
            <w:gridSpan w:val="2"/>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Plan de plaidoyer disponible</w:t>
            </w:r>
          </w:p>
        </w:tc>
      </w:tr>
      <w:tr w:rsidR="00E072E0" w:rsidRPr="007779C8" w:rsidTr="0077604E">
        <w:tc>
          <w:tcPr>
            <w:tcW w:w="3007" w:type="dxa"/>
            <w:vMerge/>
          </w:tcPr>
          <w:p w:rsidR="00E072E0" w:rsidRPr="007779C8" w:rsidRDefault="00E072E0" w:rsidP="00973B53">
            <w:pPr>
              <w:jc w:val="both"/>
              <w:rPr>
                <w:rFonts w:ascii="Times New Roman" w:hAnsi="Times New Roman" w:cs="Times New Roman"/>
                <w:sz w:val="24"/>
                <w:szCs w:val="24"/>
              </w:rPr>
            </w:pPr>
          </w:p>
        </w:tc>
        <w:tc>
          <w:tcPr>
            <w:tcW w:w="2976"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1.4.4</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de descentes effectuées</w:t>
            </w:r>
          </w:p>
        </w:tc>
        <w:tc>
          <w:tcPr>
            <w:tcW w:w="993"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 xml:space="preserve"> 4</w:t>
            </w: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20</w:t>
            </w:r>
          </w:p>
        </w:tc>
        <w:tc>
          <w:tcPr>
            <w:tcW w:w="709"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4</w:t>
            </w: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4</w:t>
            </w:r>
          </w:p>
        </w:tc>
        <w:tc>
          <w:tcPr>
            <w:tcW w:w="851"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4</w:t>
            </w: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4</w:t>
            </w:r>
          </w:p>
        </w:tc>
        <w:tc>
          <w:tcPr>
            <w:tcW w:w="709"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4</w:t>
            </w:r>
          </w:p>
        </w:tc>
        <w:tc>
          <w:tcPr>
            <w:tcW w:w="1795" w:type="dxa"/>
            <w:gridSpan w:val="2"/>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 xml:space="preserve"> Rapport de Mission</w:t>
            </w:r>
          </w:p>
        </w:tc>
      </w:tr>
      <w:tr w:rsidR="00E072E0" w:rsidRPr="007779C8" w:rsidTr="0077604E">
        <w:tc>
          <w:tcPr>
            <w:tcW w:w="3007" w:type="dxa"/>
          </w:tcPr>
          <w:p w:rsidR="00E072E0" w:rsidRPr="007779C8" w:rsidRDefault="00E072E0" w:rsidP="00973B53">
            <w:pPr>
              <w:jc w:val="both"/>
              <w:rPr>
                <w:rFonts w:ascii="Times New Roman" w:hAnsi="Times New Roman" w:cs="Times New Roman"/>
                <w:sz w:val="24"/>
                <w:szCs w:val="24"/>
              </w:rPr>
            </w:pPr>
          </w:p>
        </w:tc>
        <w:tc>
          <w:tcPr>
            <w:tcW w:w="2976"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1.4.5.100% d’intervenants en SR sont cartographiés</w:t>
            </w:r>
          </w:p>
        </w:tc>
        <w:tc>
          <w:tcPr>
            <w:tcW w:w="993" w:type="dxa"/>
          </w:tcPr>
          <w:p w:rsidR="00E072E0" w:rsidRPr="007779C8" w:rsidRDefault="00E072E0" w:rsidP="00973B53">
            <w:pPr>
              <w:jc w:val="both"/>
              <w:rPr>
                <w:rFonts w:ascii="Times New Roman" w:hAnsi="Times New Roman" w:cs="Times New Roman"/>
                <w:sz w:val="24"/>
                <w:szCs w:val="24"/>
              </w:rPr>
            </w:pP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709"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851"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709"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1795" w:type="dxa"/>
            <w:gridSpan w:val="2"/>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Cartographie des intervenants disponible</w:t>
            </w:r>
          </w:p>
        </w:tc>
      </w:tr>
      <w:tr w:rsidR="00E072E0" w:rsidRPr="007779C8" w:rsidTr="0077604E">
        <w:tc>
          <w:tcPr>
            <w:tcW w:w="3007" w:type="dxa"/>
            <w:vMerge w:val="restart"/>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 xml:space="preserve">RA1.5. Les sources propres de la JEPSCO sont augmentées de 30% </w:t>
            </w:r>
          </w:p>
          <w:p w:rsidR="00E072E0" w:rsidRPr="007779C8" w:rsidRDefault="00E072E0" w:rsidP="00973B53">
            <w:pPr>
              <w:jc w:val="both"/>
              <w:rPr>
                <w:rFonts w:ascii="Times New Roman" w:hAnsi="Times New Roman" w:cs="Times New Roman"/>
                <w:sz w:val="24"/>
                <w:szCs w:val="24"/>
              </w:rPr>
            </w:pPr>
          </w:p>
        </w:tc>
        <w:tc>
          <w:tcPr>
            <w:tcW w:w="2976"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1.5.1</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de stratégies innovantes initiées</w:t>
            </w:r>
          </w:p>
        </w:tc>
        <w:tc>
          <w:tcPr>
            <w:tcW w:w="993"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w:t>
            </w: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5</w:t>
            </w:r>
          </w:p>
        </w:tc>
        <w:tc>
          <w:tcPr>
            <w:tcW w:w="709"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w:t>
            </w: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w:t>
            </w:r>
          </w:p>
        </w:tc>
        <w:tc>
          <w:tcPr>
            <w:tcW w:w="851"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w:t>
            </w: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w:t>
            </w:r>
          </w:p>
        </w:tc>
        <w:tc>
          <w:tcPr>
            <w:tcW w:w="709"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w:t>
            </w:r>
          </w:p>
        </w:tc>
        <w:tc>
          <w:tcPr>
            <w:tcW w:w="1795" w:type="dxa"/>
            <w:gridSpan w:val="2"/>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 xml:space="preserve">Stratégies </w:t>
            </w:r>
            <w:proofErr w:type="spellStart"/>
            <w:r w:rsidRPr="007779C8">
              <w:rPr>
                <w:rFonts w:ascii="Times New Roman" w:hAnsi="Times New Roman" w:cs="Times New Roman"/>
                <w:sz w:val="24"/>
                <w:szCs w:val="24"/>
              </w:rPr>
              <w:t>elaboré</w:t>
            </w:r>
            <w:proofErr w:type="spellEnd"/>
          </w:p>
        </w:tc>
      </w:tr>
      <w:tr w:rsidR="00E072E0" w:rsidRPr="007779C8" w:rsidTr="0077604E">
        <w:tc>
          <w:tcPr>
            <w:tcW w:w="3007" w:type="dxa"/>
            <w:vMerge/>
          </w:tcPr>
          <w:p w:rsidR="00E072E0" w:rsidRPr="007779C8" w:rsidRDefault="00E072E0" w:rsidP="00973B53">
            <w:pPr>
              <w:jc w:val="both"/>
              <w:rPr>
                <w:rFonts w:ascii="Times New Roman" w:hAnsi="Times New Roman" w:cs="Times New Roman"/>
                <w:sz w:val="24"/>
                <w:szCs w:val="24"/>
              </w:rPr>
            </w:pPr>
          </w:p>
        </w:tc>
        <w:tc>
          <w:tcPr>
            <w:tcW w:w="2976"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1.5.2</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d’approches présentées</w:t>
            </w:r>
          </w:p>
        </w:tc>
        <w:tc>
          <w:tcPr>
            <w:tcW w:w="993"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0</w:t>
            </w: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5</w:t>
            </w:r>
          </w:p>
        </w:tc>
        <w:tc>
          <w:tcPr>
            <w:tcW w:w="709"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w:t>
            </w: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w:t>
            </w:r>
          </w:p>
        </w:tc>
        <w:tc>
          <w:tcPr>
            <w:tcW w:w="851"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w:t>
            </w: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w:t>
            </w:r>
          </w:p>
        </w:tc>
        <w:tc>
          <w:tcPr>
            <w:tcW w:w="709"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w:t>
            </w:r>
          </w:p>
        </w:tc>
        <w:tc>
          <w:tcPr>
            <w:tcW w:w="1795" w:type="dxa"/>
            <w:gridSpan w:val="2"/>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Présentation disponible</w:t>
            </w:r>
          </w:p>
        </w:tc>
      </w:tr>
      <w:tr w:rsidR="00E072E0" w:rsidRPr="007779C8" w:rsidTr="0077604E">
        <w:tc>
          <w:tcPr>
            <w:tcW w:w="3007" w:type="dxa"/>
            <w:vMerge w:val="restart"/>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RA1.6. Les associés et staff  affecté aux différents projets de l’organisation sont dotés des compétences  requises  pour offrir des soins et services  de qualité aux  utilisateurs</w:t>
            </w:r>
          </w:p>
        </w:tc>
        <w:tc>
          <w:tcPr>
            <w:tcW w:w="2976"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1.6.1</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de Réunions d’encadrement du personnel tenues</w:t>
            </w:r>
          </w:p>
        </w:tc>
        <w:tc>
          <w:tcPr>
            <w:tcW w:w="993"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0</w:t>
            </w: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10</w:t>
            </w:r>
          </w:p>
        </w:tc>
        <w:tc>
          <w:tcPr>
            <w:tcW w:w="709"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2</w:t>
            </w: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2</w:t>
            </w:r>
          </w:p>
        </w:tc>
        <w:tc>
          <w:tcPr>
            <w:tcW w:w="851"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2</w:t>
            </w: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2</w:t>
            </w:r>
          </w:p>
        </w:tc>
        <w:tc>
          <w:tcPr>
            <w:tcW w:w="709"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2</w:t>
            </w:r>
          </w:p>
        </w:tc>
        <w:tc>
          <w:tcPr>
            <w:tcW w:w="1795" w:type="dxa"/>
            <w:gridSpan w:val="2"/>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PV de Réunion</w:t>
            </w:r>
          </w:p>
        </w:tc>
      </w:tr>
      <w:tr w:rsidR="00E072E0" w:rsidRPr="007779C8" w:rsidTr="0077604E">
        <w:tc>
          <w:tcPr>
            <w:tcW w:w="3007" w:type="dxa"/>
            <w:vMerge/>
          </w:tcPr>
          <w:p w:rsidR="00E072E0" w:rsidRPr="007779C8" w:rsidRDefault="00E072E0" w:rsidP="00973B53">
            <w:pPr>
              <w:jc w:val="both"/>
              <w:rPr>
                <w:rFonts w:ascii="Times New Roman" w:hAnsi="Times New Roman" w:cs="Times New Roman"/>
                <w:sz w:val="24"/>
                <w:szCs w:val="24"/>
              </w:rPr>
            </w:pPr>
          </w:p>
        </w:tc>
        <w:tc>
          <w:tcPr>
            <w:tcW w:w="2976"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1.6.2</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de Réunions d’échange tenues</w:t>
            </w:r>
          </w:p>
        </w:tc>
        <w:tc>
          <w:tcPr>
            <w:tcW w:w="993"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0</w:t>
            </w: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10</w:t>
            </w:r>
          </w:p>
        </w:tc>
        <w:tc>
          <w:tcPr>
            <w:tcW w:w="709"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2</w:t>
            </w: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2</w:t>
            </w:r>
          </w:p>
        </w:tc>
        <w:tc>
          <w:tcPr>
            <w:tcW w:w="851"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2</w:t>
            </w: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2</w:t>
            </w:r>
          </w:p>
        </w:tc>
        <w:tc>
          <w:tcPr>
            <w:tcW w:w="709"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2</w:t>
            </w:r>
          </w:p>
        </w:tc>
        <w:tc>
          <w:tcPr>
            <w:tcW w:w="1795" w:type="dxa"/>
            <w:gridSpan w:val="2"/>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PV de Réunion</w:t>
            </w:r>
          </w:p>
        </w:tc>
      </w:tr>
      <w:tr w:rsidR="00E072E0" w:rsidRPr="007779C8" w:rsidTr="0077604E">
        <w:tc>
          <w:tcPr>
            <w:tcW w:w="3007" w:type="dxa"/>
            <w:vMerge/>
          </w:tcPr>
          <w:p w:rsidR="00E072E0" w:rsidRPr="007779C8" w:rsidRDefault="00E072E0" w:rsidP="00973B53">
            <w:pPr>
              <w:jc w:val="both"/>
              <w:rPr>
                <w:rFonts w:ascii="Times New Roman" w:hAnsi="Times New Roman" w:cs="Times New Roman"/>
                <w:sz w:val="24"/>
                <w:szCs w:val="24"/>
              </w:rPr>
            </w:pPr>
          </w:p>
        </w:tc>
        <w:tc>
          <w:tcPr>
            <w:tcW w:w="2976"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1.6.3</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de visites d’évaluation effectuées</w:t>
            </w:r>
          </w:p>
        </w:tc>
        <w:tc>
          <w:tcPr>
            <w:tcW w:w="993"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12</w:t>
            </w: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60</w:t>
            </w:r>
          </w:p>
        </w:tc>
        <w:tc>
          <w:tcPr>
            <w:tcW w:w="709"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12</w:t>
            </w: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12</w:t>
            </w:r>
          </w:p>
        </w:tc>
        <w:tc>
          <w:tcPr>
            <w:tcW w:w="851"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12</w:t>
            </w: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12</w:t>
            </w:r>
          </w:p>
        </w:tc>
        <w:tc>
          <w:tcPr>
            <w:tcW w:w="709"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12</w:t>
            </w:r>
          </w:p>
        </w:tc>
        <w:tc>
          <w:tcPr>
            <w:tcW w:w="1795" w:type="dxa"/>
            <w:gridSpan w:val="2"/>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Rapport d’activité</w:t>
            </w:r>
          </w:p>
        </w:tc>
      </w:tr>
      <w:tr w:rsidR="00E072E0" w:rsidRPr="007779C8" w:rsidTr="0077604E">
        <w:tc>
          <w:tcPr>
            <w:tcW w:w="3007" w:type="dxa"/>
            <w:vMerge/>
          </w:tcPr>
          <w:p w:rsidR="00E072E0" w:rsidRPr="007779C8" w:rsidRDefault="00E072E0" w:rsidP="00973B53">
            <w:pPr>
              <w:jc w:val="both"/>
              <w:rPr>
                <w:rFonts w:ascii="Times New Roman" w:hAnsi="Times New Roman" w:cs="Times New Roman"/>
                <w:sz w:val="24"/>
                <w:szCs w:val="24"/>
              </w:rPr>
            </w:pPr>
          </w:p>
        </w:tc>
        <w:tc>
          <w:tcPr>
            <w:tcW w:w="2976"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1.6.4</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de séances d’encadrement tenues</w:t>
            </w:r>
          </w:p>
        </w:tc>
        <w:tc>
          <w:tcPr>
            <w:tcW w:w="993"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0</w:t>
            </w: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5</w:t>
            </w:r>
          </w:p>
        </w:tc>
        <w:tc>
          <w:tcPr>
            <w:tcW w:w="709"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w:t>
            </w: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w:t>
            </w:r>
          </w:p>
        </w:tc>
        <w:tc>
          <w:tcPr>
            <w:tcW w:w="851"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w:t>
            </w: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w:t>
            </w:r>
          </w:p>
        </w:tc>
        <w:tc>
          <w:tcPr>
            <w:tcW w:w="709"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w:t>
            </w:r>
          </w:p>
        </w:tc>
        <w:tc>
          <w:tcPr>
            <w:tcW w:w="1795" w:type="dxa"/>
            <w:gridSpan w:val="2"/>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PV d’encadrement</w:t>
            </w:r>
          </w:p>
        </w:tc>
      </w:tr>
      <w:tr w:rsidR="00E072E0" w:rsidRPr="007779C8" w:rsidTr="0077604E">
        <w:trPr>
          <w:trHeight w:val="58"/>
        </w:trPr>
        <w:tc>
          <w:tcPr>
            <w:tcW w:w="13590" w:type="dxa"/>
            <w:gridSpan w:val="11"/>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 xml:space="preserve">O.S.2 : Assurer la gestion des ressources selon les bonnes pratiques de gestion </w:t>
            </w:r>
          </w:p>
        </w:tc>
      </w:tr>
      <w:tr w:rsidR="00E072E0" w:rsidRPr="007779C8" w:rsidTr="0077604E">
        <w:tc>
          <w:tcPr>
            <w:tcW w:w="3007"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RA 2.1.Tout personnel du projet en cours est doté d’un contrat de travail selon les orientations du projet</w:t>
            </w:r>
          </w:p>
        </w:tc>
        <w:tc>
          <w:tcPr>
            <w:tcW w:w="2976"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2.1.1.% du personnel de projet avec contrat  respectant le plan de gestion de la carrière</w:t>
            </w:r>
          </w:p>
        </w:tc>
        <w:tc>
          <w:tcPr>
            <w:tcW w:w="993"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80%</w:t>
            </w: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709" w:type="dxa"/>
          </w:tcPr>
          <w:p w:rsidR="00E072E0" w:rsidRPr="007779C8" w:rsidRDefault="00E072E0" w:rsidP="00973B53">
            <w:pPr>
              <w:jc w:val="both"/>
              <w:rPr>
                <w:rFonts w:ascii="Times New Roman" w:hAnsi="Times New Roman" w:cs="Times New Roman"/>
                <w:sz w:val="24"/>
                <w:szCs w:val="24"/>
              </w:rPr>
            </w:pPr>
          </w:p>
        </w:tc>
        <w:tc>
          <w:tcPr>
            <w:tcW w:w="850" w:type="dxa"/>
          </w:tcPr>
          <w:p w:rsidR="00E072E0" w:rsidRPr="007779C8" w:rsidRDefault="00E072E0" w:rsidP="00973B53">
            <w:pPr>
              <w:jc w:val="both"/>
              <w:rPr>
                <w:rFonts w:ascii="Times New Roman" w:hAnsi="Times New Roman" w:cs="Times New Roman"/>
                <w:sz w:val="24"/>
                <w:szCs w:val="24"/>
              </w:rPr>
            </w:pPr>
          </w:p>
        </w:tc>
        <w:tc>
          <w:tcPr>
            <w:tcW w:w="851" w:type="dxa"/>
          </w:tcPr>
          <w:p w:rsidR="00E072E0" w:rsidRPr="007779C8" w:rsidRDefault="00E072E0" w:rsidP="00973B53">
            <w:pPr>
              <w:jc w:val="both"/>
              <w:rPr>
                <w:rFonts w:ascii="Times New Roman" w:hAnsi="Times New Roman" w:cs="Times New Roman"/>
                <w:sz w:val="24"/>
                <w:szCs w:val="24"/>
              </w:rPr>
            </w:pPr>
          </w:p>
        </w:tc>
        <w:tc>
          <w:tcPr>
            <w:tcW w:w="850" w:type="dxa"/>
          </w:tcPr>
          <w:p w:rsidR="00E072E0" w:rsidRPr="007779C8" w:rsidRDefault="00E072E0" w:rsidP="00973B53">
            <w:pPr>
              <w:jc w:val="both"/>
              <w:rPr>
                <w:rFonts w:ascii="Times New Roman" w:hAnsi="Times New Roman" w:cs="Times New Roman"/>
                <w:sz w:val="24"/>
                <w:szCs w:val="24"/>
              </w:rPr>
            </w:pPr>
          </w:p>
        </w:tc>
        <w:tc>
          <w:tcPr>
            <w:tcW w:w="709" w:type="dxa"/>
          </w:tcPr>
          <w:p w:rsidR="00E072E0" w:rsidRPr="007779C8" w:rsidRDefault="00E072E0" w:rsidP="00973B53">
            <w:pPr>
              <w:jc w:val="both"/>
              <w:rPr>
                <w:rFonts w:ascii="Times New Roman" w:hAnsi="Times New Roman" w:cs="Times New Roman"/>
                <w:sz w:val="24"/>
                <w:szCs w:val="24"/>
              </w:rPr>
            </w:pPr>
          </w:p>
        </w:tc>
        <w:tc>
          <w:tcPr>
            <w:tcW w:w="1795" w:type="dxa"/>
            <w:gridSpan w:val="2"/>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Dossiers du Personnel</w:t>
            </w:r>
          </w:p>
        </w:tc>
      </w:tr>
      <w:tr w:rsidR="00E072E0" w:rsidRPr="007779C8" w:rsidTr="0077604E">
        <w:tc>
          <w:tcPr>
            <w:tcW w:w="3007"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RA2.2. La communication entre les organes de mise en œuvre des interventions et les cadre de la JEPSCO est  assurée</w:t>
            </w:r>
          </w:p>
        </w:tc>
        <w:tc>
          <w:tcPr>
            <w:tcW w:w="2976"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2.2.1</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de rencontres organisées</w:t>
            </w:r>
          </w:p>
        </w:tc>
        <w:tc>
          <w:tcPr>
            <w:tcW w:w="993"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2</w:t>
            </w: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20</w:t>
            </w:r>
          </w:p>
        </w:tc>
        <w:tc>
          <w:tcPr>
            <w:tcW w:w="709"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4</w:t>
            </w: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4</w:t>
            </w:r>
          </w:p>
        </w:tc>
        <w:tc>
          <w:tcPr>
            <w:tcW w:w="851"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4</w:t>
            </w: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4</w:t>
            </w:r>
          </w:p>
        </w:tc>
        <w:tc>
          <w:tcPr>
            <w:tcW w:w="709"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4</w:t>
            </w:r>
          </w:p>
        </w:tc>
        <w:tc>
          <w:tcPr>
            <w:tcW w:w="1795" w:type="dxa"/>
            <w:gridSpan w:val="2"/>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Compte rendu de la rencontre classé</w:t>
            </w:r>
          </w:p>
        </w:tc>
      </w:tr>
      <w:tr w:rsidR="00E072E0" w:rsidRPr="007779C8" w:rsidTr="0077604E">
        <w:tc>
          <w:tcPr>
            <w:tcW w:w="13590" w:type="dxa"/>
            <w:gridSpan w:val="11"/>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O.S.3 : Compléter  le paquet de soins et services nécessaires en santé Maternelle et Infantile au niveau des CPSCO</w:t>
            </w:r>
          </w:p>
        </w:tc>
      </w:tr>
      <w:tr w:rsidR="00E072E0" w:rsidRPr="007779C8" w:rsidTr="0077604E">
        <w:tc>
          <w:tcPr>
            <w:tcW w:w="3007" w:type="dxa"/>
            <w:vMerge w:val="restart"/>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RA 3.1. Le paque de soins non disponible  est complété</w:t>
            </w:r>
          </w:p>
          <w:p w:rsidR="00886080" w:rsidRDefault="00886080" w:rsidP="00973B53">
            <w:pPr>
              <w:jc w:val="both"/>
              <w:rPr>
                <w:rFonts w:ascii="Times New Roman" w:hAnsi="Times New Roman" w:cs="Times New Roman"/>
                <w:sz w:val="24"/>
                <w:szCs w:val="24"/>
              </w:rPr>
            </w:pPr>
          </w:p>
          <w:p w:rsidR="00886080" w:rsidRDefault="00886080" w:rsidP="00886080">
            <w:pPr>
              <w:rPr>
                <w:rFonts w:ascii="Times New Roman" w:hAnsi="Times New Roman" w:cs="Times New Roman"/>
                <w:sz w:val="24"/>
                <w:szCs w:val="24"/>
              </w:rPr>
            </w:pPr>
          </w:p>
          <w:p w:rsidR="00E072E0" w:rsidRPr="00886080" w:rsidRDefault="00E072E0" w:rsidP="00886080">
            <w:pPr>
              <w:rPr>
                <w:rFonts w:ascii="Times New Roman" w:hAnsi="Times New Roman" w:cs="Times New Roman"/>
                <w:sz w:val="24"/>
                <w:szCs w:val="24"/>
              </w:rPr>
            </w:pPr>
          </w:p>
        </w:tc>
        <w:tc>
          <w:tcPr>
            <w:tcW w:w="2976"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lastRenderedPageBreak/>
              <w:t>3.1.1</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de nouveaux services ouverts</w:t>
            </w:r>
          </w:p>
        </w:tc>
        <w:tc>
          <w:tcPr>
            <w:tcW w:w="993"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0</w:t>
            </w: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w:t>
            </w:r>
          </w:p>
        </w:tc>
        <w:tc>
          <w:tcPr>
            <w:tcW w:w="709"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w:t>
            </w:r>
          </w:p>
        </w:tc>
        <w:tc>
          <w:tcPr>
            <w:tcW w:w="850" w:type="dxa"/>
          </w:tcPr>
          <w:p w:rsidR="00E072E0" w:rsidRPr="007779C8" w:rsidRDefault="00E072E0" w:rsidP="00973B53">
            <w:pPr>
              <w:jc w:val="both"/>
              <w:rPr>
                <w:rFonts w:ascii="Times New Roman" w:hAnsi="Times New Roman" w:cs="Times New Roman"/>
                <w:sz w:val="24"/>
                <w:szCs w:val="24"/>
              </w:rPr>
            </w:pPr>
          </w:p>
        </w:tc>
        <w:tc>
          <w:tcPr>
            <w:tcW w:w="851" w:type="dxa"/>
          </w:tcPr>
          <w:p w:rsidR="00E072E0" w:rsidRPr="007779C8" w:rsidRDefault="00E072E0" w:rsidP="00973B53">
            <w:pPr>
              <w:jc w:val="both"/>
              <w:rPr>
                <w:rFonts w:ascii="Times New Roman" w:hAnsi="Times New Roman" w:cs="Times New Roman"/>
                <w:sz w:val="24"/>
                <w:szCs w:val="24"/>
              </w:rPr>
            </w:pPr>
          </w:p>
        </w:tc>
        <w:tc>
          <w:tcPr>
            <w:tcW w:w="850" w:type="dxa"/>
          </w:tcPr>
          <w:p w:rsidR="00E072E0" w:rsidRPr="007779C8" w:rsidRDefault="00E072E0" w:rsidP="00973B53">
            <w:pPr>
              <w:jc w:val="both"/>
              <w:rPr>
                <w:rFonts w:ascii="Times New Roman" w:hAnsi="Times New Roman" w:cs="Times New Roman"/>
                <w:sz w:val="24"/>
                <w:szCs w:val="24"/>
              </w:rPr>
            </w:pPr>
          </w:p>
        </w:tc>
        <w:tc>
          <w:tcPr>
            <w:tcW w:w="709" w:type="dxa"/>
          </w:tcPr>
          <w:p w:rsidR="00E072E0" w:rsidRPr="007779C8" w:rsidRDefault="00E072E0" w:rsidP="00973B53">
            <w:pPr>
              <w:jc w:val="both"/>
              <w:rPr>
                <w:rFonts w:ascii="Times New Roman" w:hAnsi="Times New Roman" w:cs="Times New Roman"/>
                <w:sz w:val="24"/>
                <w:szCs w:val="24"/>
              </w:rPr>
            </w:pPr>
          </w:p>
        </w:tc>
        <w:tc>
          <w:tcPr>
            <w:tcW w:w="1795" w:type="dxa"/>
            <w:gridSpan w:val="2"/>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Observation directe</w:t>
            </w:r>
          </w:p>
        </w:tc>
      </w:tr>
      <w:tr w:rsidR="00E072E0" w:rsidRPr="007779C8" w:rsidTr="0077604E">
        <w:tc>
          <w:tcPr>
            <w:tcW w:w="3007" w:type="dxa"/>
            <w:vMerge/>
          </w:tcPr>
          <w:p w:rsidR="00E072E0" w:rsidRPr="007779C8" w:rsidRDefault="00E072E0" w:rsidP="00973B53">
            <w:pPr>
              <w:jc w:val="both"/>
              <w:rPr>
                <w:rFonts w:ascii="Times New Roman" w:hAnsi="Times New Roman" w:cs="Times New Roman"/>
                <w:sz w:val="24"/>
                <w:szCs w:val="24"/>
              </w:rPr>
            </w:pPr>
          </w:p>
        </w:tc>
        <w:tc>
          <w:tcPr>
            <w:tcW w:w="2976"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3.1.2</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de séances de sensibilisation dispensées</w:t>
            </w:r>
          </w:p>
        </w:tc>
        <w:tc>
          <w:tcPr>
            <w:tcW w:w="993"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4</w:t>
            </w: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60</w:t>
            </w:r>
          </w:p>
        </w:tc>
        <w:tc>
          <w:tcPr>
            <w:tcW w:w="709"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12</w:t>
            </w: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12</w:t>
            </w:r>
          </w:p>
        </w:tc>
        <w:tc>
          <w:tcPr>
            <w:tcW w:w="851"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12</w:t>
            </w: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12</w:t>
            </w:r>
          </w:p>
        </w:tc>
        <w:tc>
          <w:tcPr>
            <w:tcW w:w="709"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12</w:t>
            </w:r>
          </w:p>
        </w:tc>
        <w:tc>
          <w:tcPr>
            <w:tcW w:w="1795" w:type="dxa"/>
            <w:gridSpan w:val="2"/>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Rapport d’activité</w:t>
            </w:r>
          </w:p>
        </w:tc>
      </w:tr>
      <w:tr w:rsidR="00E072E0" w:rsidRPr="007779C8" w:rsidTr="0077604E">
        <w:tc>
          <w:tcPr>
            <w:tcW w:w="3007" w:type="dxa"/>
            <w:vMerge/>
          </w:tcPr>
          <w:p w:rsidR="00E072E0" w:rsidRPr="007779C8" w:rsidRDefault="00E072E0" w:rsidP="00973B53">
            <w:pPr>
              <w:jc w:val="both"/>
              <w:rPr>
                <w:rFonts w:ascii="Times New Roman" w:hAnsi="Times New Roman" w:cs="Times New Roman"/>
                <w:sz w:val="24"/>
                <w:szCs w:val="24"/>
              </w:rPr>
            </w:pPr>
          </w:p>
        </w:tc>
        <w:tc>
          <w:tcPr>
            <w:tcW w:w="2976"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3.1.3</w:t>
            </w:r>
            <w:proofErr w:type="gramStart"/>
            <w:r w:rsidRPr="007779C8">
              <w:rPr>
                <w:rFonts w:ascii="Times New Roman" w:hAnsi="Times New Roman" w:cs="Times New Roman"/>
                <w:sz w:val="24"/>
                <w:szCs w:val="24"/>
              </w:rPr>
              <w:t>.Niveau</w:t>
            </w:r>
            <w:proofErr w:type="gramEnd"/>
            <w:r w:rsidRPr="007779C8">
              <w:rPr>
                <w:rFonts w:ascii="Times New Roman" w:hAnsi="Times New Roman" w:cs="Times New Roman"/>
                <w:sz w:val="24"/>
                <w:szCs w:val="24"/>
              </w:rPr>
              <w:t xml:space="preserve"> d’équipement du labo</w:t>
            </w:r>
          </w:p>
        </w:tc>
        <w:tc>
          <w:tcPr>
            <w:tcW w:w="993"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75%</w:t>
            </w: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709" w:type="dxa"/>
          </w:tcPr>
          <w:p w:rsidR="00E072E0" w:rsidRPr="007779C8" w:rsidRDefault="00E072E0" w:rsidP="00973B53">
            <w:pPr>
              <w:jc w:val="both"/>
              <w:rPr>
                <w:rFonts w:ascii="Times New Roman" w:hAnsi="Times New Roman" w:cs="Times New Roman"/>
                <w:sz w:val="24"/>
                <w:szCs w:val="24"/>
              </w:rPr>
            </w:pPr>
          </w:p>
        </w:tc>
        <w:tc>
          <w:tcPr>
            <w:tcW w:w="850" w:type="dxa"/>
          </w:tcPr>
          <w:p w:rsidR="00E072E0" w:rsidRPr="007779C8" w:rsidRDefault="00E072E0" w:rsidP="00973B53">
            <w:pPr>
              <w:jc w:val="both"/>
              <w:rPr>
                <w:rFonts w:ascii="Times New Roman" w:hAnsi="Times New Roman" w:cs="Times New Roman"/>
                <w:sz w:val="24"/>
                <w:szCs w:val="24"/>
              </w:rPr>
            </w:pPr>
          </w:p>
        </w:tc>
        <w:tc>
          <w:tcPr>
            <w:tcW w:w="851" w:type="dxa"/>
          </w:tcPr>
          <w:p w:rsidR="00E072E0" w:rsidRPr="007779C8" w:rsidRDefault="00E072E0" w:rsidP="00973B53">
            <w:pPr>
              <w:jc w:val="both"/>
              <w:rPr>
                <w:rFonts w:ascii="Times New Roman" w:hAnsi="Times New Roman" w:cs="Times New Roman"/>
                <w:sz w:val="24"/>
                <w:szCs w:val="24"/>
              </w:rPr>
            </w:pPr>
          </w:p>
        </w:tc>
        <w:tc>
          <w:tcPr>
            <w:tcW w:w="850" w:type="dxa"/>
          </w:tcPr>
          <w:p w:rsidR="00E072E0" w:rsidRPr="007779C8" w:rsidRDefault="00E072E0" w:rsidP="00973B53">
            <w:pPr>
              <w:jc w:val="both"/>
              <w:rPr>
                <w:rFonts w:ascii="Times New Roman" w:hAnsi="Times New Roman" w:cs="Times New Roman"/>
                <w:sz w:val="24"/>
                <w:szCs w:val="24"/>
              </w:rPr>
            </w:pPr>
          </w:p>
        </w:tc>
        <w:tc>
          <w:tcPr>
            <w:tcW w:w="709" w:type="dxa"/>
          </w:tcPr>
          <w:p w:rsidR="00E072E0" w:rsidRPr="007779C8" w:rsidRDefault="00E072E0" w:rsidP="00973B53">
            <w:pPr>
              <w:jc w:val="both"/>
              <w:rPr>
                <w:rFonts w:ascii="Times New Roman" w:hAnsi="Times New Roman" w:cs="Times New Roman"/>
                <w:sz w:val="24"/>
                <w:szCs w:val="24"/>
              </w:rPr>
            </w:pPr>
          </w:p>
        </w:tc>
        <w:tc>
          <w:tcPr>
            <w:tcW w:w="1795" w:type="dxa"/>
            <w:gridSpan w:val="2"/>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laboratoire totalement équipé</w:t>
            </w:r>
          </w:p>
        </w:tc>
      </w:tr>
      <w:tr w:rsidR="00E072E0" w:rsidRPr="007779C8" w:rsidTr="0077604E">
        <w:tc>
          <w:tcPr>
            <w:tcW w:w="13590" w:type="dxa"/>
            <w:gridSpan w:val="11"/>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O.S 4 : Améliorer la disponibilité, l’accessibilité et l’utilisation des services  de la SSR-PF de qualité aux adolescents au niveau de la zone d’intervention.</w:t>
            </w:r>
          </w:p>
        </w:tc>
      </w:tr>
      <w:tr w:rsidR="00E072E0" w:rsidRPr="007779C8" w:rsidTr="0077604E">
        <w:trPr>
          <w:trHeight w:val="746"/>
        </w:trPr>
        <w:tc>
          <w:tcPr>
            <w:tcW w:w="3007" w:type="dxa"/>
            <w:vMerge w:val="restart"/>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RA4.1 Les utilisateurs des services sont satisfaits de la permanence des services</w:t>
            </w:r>
          </w:p>
          <w:p w:rsidR="00E072E0" w:rsidRPr="007779C8" w:rsidRDefault="00E072E0" w:rsidP="00973B53">
            <w:pPr>
              <w:jc w:val="both"/>
              <w:rPr>
                <w:rFonts w:ascii="Times New Roman" w:hAnsi="Times New Roman" w:cs="Times New Roman"/>
                <w:sz w:val="24"/>
                <w:szCs w:val="24"/>
              </w:rPr>
            </w:pPr>
          </w:p>
        </w:tc>
        <w:tc>
          <w:tcPr>
            <w:tcW w:w="2976"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4.1.1</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de patients dont le vécu est exploré</w:t>
            </w:r>
          </w:p>
        </w:tc>
        <w:tc>
          <w:tcPr>
            <w:tcW w:w="993"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0</w:t>
            </w: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709"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851"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709"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1795" w:type="dxa"/>
            <w:gridSpan w:val="2"/>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Registre d’écoute</w:t>
            </w:r>
          </w:p>
        </w:tc>
      </w:tr>
      <w:tr w:rsidR="00E072E0" w:rsidRPr="007779C8" w:rsidTr="0077604E">
        <w:trPr>
          <w:trHeight w:val="746"/>
        </w:trPr>
        <w:tc>
          <w:tcPr>
            <w:tcW w:w="3007" w:type="dxa"/>
            <w:vMerge/>
          </w:tcPr>
          <w:p w:rsidR="00E072E0" w:rsidRPr="007779C8" w:rsidRDefault="00E072E0" w:rsidP="00973B53">
            <w:pPr>
              <w:jc w:val="both"/>
              <w:rPr>
                <w:rFonts w:ascii="Times New Roman" w:hAnsi="Times New Roman" w:cs="Times New Roman"/>
                <w:b/>
                <w:sz w:val="24"/>
                <w:szCs w:val="24"/>
              </w:rPr>
            </w:pPr>
          </w:p>
        </w:tc>
        <w:tc>
          <w:tcPr>
            <w:tcW w:w="2976"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4.1.2</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de problèmes de santé résolus</w:t>
            </w:r>
          </w:p>
        </w:tc>
        <w:tc>
          <w:tcPr>
            <w:tcW w:w="993" w:type="dxa"/>
          </w:tcPr>
          <w:p w:rsidR="00E072E0" w:rsidRPr="007779C8" w:rsidRDefault="00E072E0" w:rsidP="00973B53">
            <w:pPr>
              <w:jc w:val="both"/>
              <w:rPr>
                <w:rFonts w:ascii="Times New Roman" w:hAnsi="Times New Roman" w:cs="Times New Roman"/>
                <w:b/>
                <w:sz w:val="24"/>
                <w:szCs w:val="24"/>
              </w:rPr>
            </w:pPr>
          </w:p>
        </w:tc>
        <w:tc>
          <w:tcPr>
            <w:tcW w:w="850" w:type="dxa"/>
            <w:shd w:val="clear" w:color="auto" w:fill="auto"/>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95%</w:t>
            </w:r>
          </w:p>
        </w:tc>
        <w:tc>
          <w:tcPr>
            <w:tcW w:w="709"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95%</w:t>
            </w: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95%</w:t>
            </w:r>
          </w:p>
        </w:tc>
        <w:tc>
          <w:tcPr>
            <w:tcW w:w="851"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95%</w:t>
            </w: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95%</w:t>
            </w:r>
          </w:p>
        </w:tc>
        <w:tc>
          <w:tcPr>
            <w:tcW w:w="709"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95%</w:t>
            </w:r>
          </w:p>
        </w:tc>
        <w:tc>
          <w:tcPr>
            <w:tcW w:w="1795" w:type="dxa"/>
            <w:gridSpan w:val="2"/>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Registre d’écoute</w:t>
            </w:r>
          </w:p>
        </w:tc>
      </w:tr>
      <w:tr w:rsidR="00E072E0" w:rsidRPr="007779C8" w:rsidTr="0077604E">
        <w:tc>
          <w:tcPr>
            <w:tcW w:w="3007" w:type="dxa"/>
            <w:vMerge w:val="restart"/>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RA4.2. Les services de la SSR-PF  adaptés aux adolescents sont intégrés dans tous les services</w:t>
            </w:r>
          </w:p>
        </w:tc>
        <w:tc>
          <w:tcPr>
            <w:tcW w:w="2976"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4.2.1</w:t>
            </w:r>
            <w:proofErr w:type="gramStart"/>
            <w:r w:rsidRPr="007779C8">
              <w:rPr>
                <w:rFonts w:ascii="Times New Roman" w:hAnsi="Times New Roman" w:cs="Times New Roman"/>
                <w:sz w:val="24"/>
                <w:szCs w:val="24"/>
              </w:rPr>
              <w:t>.Proportion</w:t>
            </w:r>
            <w:proofErr w:type="gramEnd"/>
            <w:r w:rsidRPr="007779C8">
              <w:rPr>
                <w:rFonts w:ascii="Times New Roman" w:hAnsi="Times New Roman" w:cs="Times New Roman"/>
                <w:sz w:val="24"/>
                <w:szCs w:val="24"/>
              </w:rPr>
              <w:t xml:space="preserve"> de  besoins en formation</w:t>
            </w:r>
          </w:p>
        </w:tc>
        <w:tc>
          <w:tcPr>
            <w:tcW w:w="993"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0</w:t>
            </w: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709"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851"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709"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1795" w:type="dxa"/>
            <w:gridSpan w:val="2"/>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PV d’identification</w:t>
            </w:r>
          </w:p>
        </w:tc>
      </w:tr>
      <w:tr w:rsidR="00E072E0" w:rsidRPr="007779C8" w:rsidTr="0077604E">
        <w:tc>
          <w:tcPr>
            <w:tcW w:w="3007" w:type="dxa"/>
            <w:vMerge/>
          </w:tcPr>
          <w:p w:rsidR="00E072E0" w:rsidRPr="007779C8" w:rsidRDefault="00E072E0" w:rsidP="00973B53">
            <w:pPr>
              <w:jc w:val="both"/>
              <w:rPr>
                <w:rFonts w:ascii="Times New Roman" w:hAnsi="Times New Roman" w:cs="Times New Roman"/>
                <w:sz w:val="24"/>
                <w:szCs w:val="24"/>
              </w:rPr>
            </w:pPr>
          </w:p>
        </w:tc>
        <w:tc>
          <w:tcPr>
            <w:tcW w:w="2976"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4.2.2</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de formations organisées sur l’intégration des services</w:t>
            </w:r>
          </w:p>
        </w:tc>
        <w:tc>
          <w:tcPr>
            <w:tcW w:w="993"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0</w:t>
            </w: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709"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851"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709"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1795" w:type="dxa"/>
            <w:gridSpan w:val="2"/>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Rapport de formation</w:t>
            </w:r>
          </w:p>
        </w:tc>
      </w:tr>
      <w:tr w:rsidR="00E072E0" w:rsidRPr="007779C8" w:rsidTr="0077604E">
        <w:tc>
          <w:tcPr>
            <w:tcW w:w="3007" w:type="dxa"/>
            <w:vMerge/>
          </w:tcPr>
          <w:p w:rsidR="00E072E0" w:rsidRPr="007779C8" w:rsidRDefault="00E072E0" w:rsidP="00973B53">
            <w:pPr>
              <w:jc w:val="both"/>
              <w:rPr>
                <w:rFonts w:ascii="Times New Roman" w:hAnsi="Times New Roman" w:cs="Times New Roman"/>
                <w:sz w:val="24"/>
                <w:szCs w:val="24"/>
              </w:rPr>
            </w:pPr>
          </w:p>
        </w:tc>
        <w:tc>
          <w:tcPr>
            <w:tcW w:w="2976"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4.2.3</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de séances de </w:t>
            </w:r>
            <w:proofErr w:type="spellStart"/>
            <w:r w:rsidRPr="007779C8">
              <w:rPr>
                <w:rFonts w:ascii="Times New Roman" w:hAnsi="Times New Roman" w:cs="Times New Roman"/>
                <w:sz w:val="24"/>
                <w:szCs w:val="24"/>
              </w:rPr>
              <w:t>sensibiliation</w:t>
            </w:r>
            <w:proofErr w:type="spellEnd"/>
            <w:r w:rsidRPr="007779C8">
              <w:rPr>
                <w:rFonts w:ascii="Times New Roman" w:hAnsi="Times New Roman" w:cs="Times New Roman"/>
                <w:sz w:val="24"/>
                <w:szCs w:val="24"/>
              </w:rPr>
              <w:t xml:space="preserve"> organisées</w:t>
            </w:r>
          </w:p>
        </w:tc>
        <w:tc>
          <w:tcPr>
            <w:tcW w:w="993"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4</w:t>
            </w:r>
          </w:p>
        </w:tc>
        <w:tc>
          <w:tcPr>
            <w:tcW w:w="850" w:type="dxa"/>
          </w:tcPr>
          <w:p w:rsidR="00E072E0" w:rsidRPr="007779C8" w:rsidRDefault="00E072E0" w:rsidP="00973B53">
            <w:pPr>
              <w:rPr>
                <w:rFonts w:ascii="Times New Roman" w:hAnsi="Times New Roman" w:cs="Times New Roman"/>
                <w:sz w:val="24"/>
                <w:szCs w:val="24"/>
              </w:rPr>
            </w:pPr>
            <w:r w:rsidRPr="007779C8">
              <w:rPr>
                <w:rFonts w:ascii="Times New Roman" w:hAnsi="Times New Roman" w:cs="Times New Roman"/>
                <w:sz w:val="24"/>
                <w:szCs w:val="24"/>
              </w:rPr>
              <w:t>20</w:t>
            </w:r>
          </w:p>
        </w:tc>
        <w:tc>
          <w:tcPr>
            <w:tcW w:w="709"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4</w:t>
            </w: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4</w:t>
            </w:r>
          </w:p>
        </w:tc>
        <w:tc>
          <w:tcPr>
            <w:tcW w:w="851"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4</w:t>
            </w: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4</w:t>
            </w:r>
          </w:p>
        </w:tc>
        <w:tc>
          <w:tcPr>
            <w:tcW w:w="709"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4</w:t>
            </w:r>
          </w:p>
        </w:tc>
        <w:tc>
          <w:tcPr>
            <w:tcW w:w="1795" w:type="dxa"/>
            <w:gridSpan w:val="2"/>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Rapport d’activités</w:t>
            </w:r>
          </w:p>
        </w:tc>
      </w:tr>
      <w:tr w:rsidR="00E072E0" w:rsidRPr="007779C8" w:rsidTr="0077604E">
        <w:tc>
          <w:tcPr>
            <w:tcW w:w="3007" w:type="dxa"/>
            <w:vMerge/>
          </w:tcPr>
          <w:p w:rsidR="00E072E0" w:rsidRPr="007779C8" w:rsidRDefault="00E072E0" w:rsidP="00973B53">
            <w:pPr>
              <w:jc w:val="both"/>
              <w:rPr>
                <w:rFonts w:ascii="Times New Roman" w:hAnsi="Times New Roman" w:cs="Times New Roman"/>
                <w:sz w:val="24"/>
                <w:szCs w:val="24"/>
              </w:rPr>
            </w:pPr>
          </w:p>
        </w:tc>
        <w:tc>
          <w:tcPr>
            <w:tcW w:w="2976"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4.2.3</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de </w:t>
            </w:r>
            <w:proofErr w:type="spellStart"/>
            <w:r w:rsidRPr="007779C8">
              <w:rPr>
                <w:rFonts w:ascii="Times New Roman" w:hAnsi="Times New Roman" w:cs="Times New Roman"/>
                <w:sz w:val="24"/>
                <w:szCs w:val="24"/>
              </w:rPr>
              <w:t>jrnées</w:t>
            </w:r>
            <w:proofErr w:type="spellEnd"/>
            <w:r w:rsidRPr="007779C8">
              <w:rPr>
                <w:rFonts w:ascii="Times New Roman" w:hAnsi="Times New Roman" w:cs="Times New Roman"/>
                <w:sz w:val="24"/>
                <w:szCs w:val="24"/>
              </w:rPr>
              <w:t xml:space="preserve"> organisées</w:t>
            </w:r>
          </w:p>
        </w:tc>
        <w:tc>
          <w:tcPr>
            <w:tcW w:w="993"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4</w:t>
            </w:r>
          </w:p>
        </w:tc>
        <w:tc>
          <w:tcPr>
            <w:tcW w:w="850" w:type="dxa"/>
          </w:tcPr>
          <w:p w:rsidR="00E072E0" w:rsidRPr="007779C8" w:rsidRDefault="00E072E0" w:rsidP="00973B53">
            <w:pPr>
              <w:jc w:val="both"/>
              <w:rPr>
                <w:rFonts w:ascii="Times New Roman" w:hAnsi="Times New Roman" w:cs="Times New Roman"/>
                <w:sz w:val="24"/>
                <w:szCs w:val="24"/>
              </w:rPr>
            </w:pPr>
          </w:p>
          <w:p w:rsidR="00E072E0" w:rsidRPr="007779C8" w:rsidRDefault="00E072E0" w:rsidP="00973B53">
            <w:pPr>
              <w:rPr>
                <w:rFonts w:ascii="Times New Roman" w:hAnsi="Times New Roman" w:cs="Times New Roman"/>
                <w:sz w:val="24"/>
                <w:szCs w:val="24"/>
              </w:rPr>
            </w:pPr>
            <w:r w:rsidRPr="007779C8">
              <w:rPr>
                <w:rFonts w:ascii="Times New Roman" w:hAnsi="Times New Roman" w:cs="Times New Roman"/>
                <w:sz w:val="24"/>
                <w:szCs w:val="24"/>
              </w:rPr>
              <w:t>20</w:t>
            </w:r>
          </w:p>
        </w:tc>
        <w:tc>
          <w:tcPr>
            <w:tcW w:w="709"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4</w:t>
            </w: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4</w:t>
            </w:r>
          </w:p>
        </w:tc>
        <w:tc>
          <w:tcPr>
            <w:tcW w:w="851"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4</w:t>
            </w: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4</w:t>
            </w:r>
          </w:p>
        </w:tc>
        <w:tc>
          <w:tcPr>
            <w:tcW w:w="709"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4</w:t>
            </w:r>
          </w:p>
        </w:tc>
        <w:tc>
          <w:tcPr>
            <w:tcW w:w="1795" w:type="dxa"/>
            <w:gridSpan w:val="2"/>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Rapport d’activités</w:t>
            </w:r>
          </w:p>
        </w:tc>
      </w:tr>
      <w:tr w:rsidR="00E072E0" w:rsidRPr="007779C8" w:rsidTr="0077604E">
        <w:tc>
          <w:tcPr>
            <w:tcW w:w="13590" w:type="dxa"/>
            <w:gridSpan w:val="11"/>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O.S.5. Accroître de 10% le pourcentage des clientes qui adhèrent  au programme SSR/PF après sensibilisation</w:t>
            </w:r>
          </w:p>
        </w:tc>
      </w:tr>
      <w:tr w:rsidR="00E072E0" w:rsidRPr="007779C8" w:rsidTr="00F15A84">
        <w:trPr>
          <w:trHeight w:val="754"/>
        </w:trPr>
        <w:tc>
          <w:tcPr>
            <w:tcW w:w="3007" w:type="dxa"/>
            <w:vMerge w:val="restart"/>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R5.1. 90% de la cible consulte les Centres</w:t>
            </w:r>
          </w:p>
          <w:p w:rsidR="00E072E0" w:rsidRPr="007779C8" w:rsidRDefault="00E072E0" w:rsidP="00973B53">
            <w:pPr>
              <w:jc w:val="both"/>
              <w:rPr>
                <w:rFonts w:ascii="Times New Roman" w:hAnsi="Times New Roman" w:cs="Times New Roman"/>
                <w:sz w:val="24"/>
                <w:szCs w:val="24"/>
              </w:rPr>
            </w:pPr>
          </w:p>
          <w:p w:rsidR="00E072E0" w:rsidRPr="007779C8" w:rsidRDefault="00E072E0" w:rsidP="00973B53">
            <w:pPr>
              <w:jc w:val="both"/>
              <w:rPr>
                <w:rFonts w:ascii="Times New Roman" w:hAnsi="Times New Roman" w:cs="Times New Roman"/>
                <w:sz w:val="24"/>
                <w:szCs w:val="24"/>
              </w:rPr>
            </w:pPr>
          </w:p>
          <w:p w:rsidR="00E072E0" w:rsidRPr="007779C8" w:rsidRDefault="00E072E0" w:rsidP="00973B53">
            <w:pPr>
              <w:jc w:val="both"/>
              <w:rPr>
                <w:rFonts w:ascii="Times New Roman" w:hAnsi="Times New Roman" w:cs="Times New Roman"/>
                <w:sz w:val="24"/>
                <w:szCs w:val="24"/>
              </w:rPr>
            </w:pPr>
          </w:p>
          <w:p w:rsidR="00E072E0" w:rsidRPr="007779C8" w:rsidRDefault="00E072E0" w:rsidP="00973B53">
            <w:pPr>
              <w:jc w:val="both"/>
              <w:rPr>
                <w:rFonts w:ascii="Times New Roman" w:hAnsi="Times New Roman" w:cs="Times New Roman"/>
                <w:sz w:val="24"/>
                <w:szCs w:val="24"/>
              </w:rPr>
            </w:pPr>
          </w:p>
          <w:p w:rsidR="00E072E0" w:rsidRPr="007779C8" w:rsidRDefault="00E072E0" w:rsidP="00973B53">
            <w:pPr>
              <w:jc w:val="both"/>
              <w:rPr>
                <w:rFonts w:ascii="Times New Roman" w:hAnsi="Times New Roman" w:cs="Times New Roman"/>
                <w:sz w:val="24"/>
                <w:szCs w:val="24"/>
              </w:rPr>
            </w:pPr>
          </w:p>
          <w:p w:rsidR="00E072E0" w:rsidRPr="007779C8" w:rsidRDefault="00E072E0" w:rsidP="00973B53">
            <w:pPr>
              <w:jc w:val="both"/>
              <w:rPr>
                <w:rFonts w:ascii="Times New Roman" w:hAnsi="Times New Roman" w:cs="Times New Roman"/>
                <w:sz w:val="24"/>
                <w:szCs w:val="24"/>
              </w:rPr>
            </w:pPr>
          </w:p>
          <w:p w:rsidR="00E072E0" w:rsidRPr="007779C8" w:rsidRDefault="00E072E0" w:rsidP="00973B53">
            <w:pPr>
              <w:jc w:val="both"/>
              <w:rPr>
                <w:rFonts w:ascii="Times New Roman" w:hAnsi="Times New Roman" w:cs="Times New Roman"/>
                <w:sz w:val="24"/>
                <w:szCs w:val="24"/>
              </w:rPr>
            </w:pPr>
          </w:p>
          <w:p w:rsidR="00E072E0" w:rsidRPr="007779C8" w:rsidRDefault="00E072E0" w:rsidP="00973B53">
            <w:pPr>
              <w:jc w:val="both"/>
              <w:rPr>
                <w:rFonts w:ascii="Times New Roman" w:hAnsi="Times New Roman" w:cs="Times New Roman"/>
                <w:sz w:val="24"/>
                <w:szCs w:val="24"/>
              </w:rPr>
            </w:pPr>
          </w:p>
        </w:tc>
        <w:tc>
          <w:tcPr>
            <w:tcW w:w="2976"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lastRenderedPageBreak/>
              <w:t xml:space="preserve">5.1.1.% de Nouvelle acceptantes </w:t>
            </w:r>
          </w:p>
        </w:tc>
        <w:tc>
          <w:tcPr>
            <w:tcW w:w="993" w:type="dxa"/>
          </w:tcPr>
          <w:p w:rsidR="00E072E0" w:rsidRPr="007779C8" w:rsidRDefault="00E072E0" w:rsidP="00973B53">
            <w:pPr>
              <w:jc w:val="both"/>
              <w:rPr>
                <w:rFonts w:ascii="Times New Roman" w:hAnsi="Times New Roman" w:cs="Times New Roman"/>
                <w:b/>
                <w:sz w:val="24"/>
                <w:szCs w:val="24"/>
              </w:rPr>
            </w:pP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40%</w:t>
            </w:r>
          </w:p>
        </w:tc>
        <w:tc>
          <w:tcPr>
            <w:tcW w:w="709"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40%</w:t>
            </w: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40%</w:t>
            </w:r>
          </w:p>
        </w:tc>
        <w:tc>
          <w:tcPr>
            <w:tcW w:w="851"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40%</w:t>
            </w: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40%</w:t>
            </w:r>
          </w:p>
        </w:tc>
        <w:tc>
          <w:tcPr>
            <w:tcW w:w="851" w:type="dxa"/>
            <w:gridSpan w:val="2"/>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40%</w:t>
            </w:r>
          </w:p>
        </w:tc>
        <w:tc>
          <w:tcPr>
            <w:tcW w:w="1653"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Rapport d’activités</w:t>
            </w:r>
          </w:p>
        </w:tc>
      </w:tr>
      <w:tr w:rsidR="00E072E0" w:rsidRPr="007779C8" w:rsidTr="00F15A84">
        <w:trPr>
          <w:trHeight w:val="732"/>
        </w:trPr>
        <w:tc>
          <w:tcPr>
            <w:tcW w:w="3007" w:type="dxa"/>
            <w:vMerge/>
          </w:tcPr>
          <w:p w:rsidR="00E072E0" w:rsidRPr="007779C8" w:rsidRDefault="00E072E0" w:rsidP="00973B53">
            <w:pPr>
              <w:jc w:val="both"/>
              <w:rPr>
                <w:rFonts w:ascii="Times New Roman" w:hAnsi="Times New Roman" w:cs="Times New Roman"/>
                <w:sz w:val="24"/>
                <w:szCs w:val="24"/>
              </w:rPr>
            </w:pPr>
          </w:p>
        </w:tc>
        <w:tc>
          <w:tcPr>
            <w:tcW w:w="2976"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5.1.2.% des cas qui adhèrent à la CPN P au programme p/p aux sensibilisés</w:t>
            </w:r>
          </w:p>
        </w:tc>
        <w:tc>
          <w:tcPr>
            <w:tcW w:w="993" w:type="dxa"/>
          </w:tcPr>
          <w:p w:rsidR="00E072E0" w:rsidRPr="007779C8" w:rsidRDefault="00E072E0" w:rsidP="00973B53">
            <w:pPr>
              <w:jc w:val="both"/>
              <w:rPr>
                <w:rFonts w:ascii="Times New Roman" w:hAnsi="Times New Roman" w:cs="Times New Roman"/>
                <w:b/>
                <w:sz w:val="24"/>
                <w:szCs w:val="24"/>
              </w:rPr>
            </w:pP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80%</w:t>
            </w:r>
          </w:p>
        </w:tc>
        <w:tc>
          <w:tcPr>
            <w:tcW w:w="709"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80%</w:t>
            </w: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80%</w:t>
            </w:r>
          </w:p>
        </w:tc>
        <w:tc>
          <w:tcPr>
            <w:tcW w:w="851"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80%</w:t>
            </w: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80%</w:t>
            </w:r>
          </w:p>
        </w:tc>
        <w:tc>
          <w:tcPr>
            <w:tcW w:w="851" w:type="dxa"/>
            <w:gridSpan w:val="2"/>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80%</w:t>
            </w:r>
          </w:p>
        </w:tc>
        <w:tc>
          <w:tcPr>
            <w:tcW w:w="1653"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Rapport d’activités</w:t>
            </w:r>
          </w:p>
        </w:tc>
      </w:tr>
      <w:tr w:rsidR="00E072E0" w:rsidRPr="007779C8" w:rsidTr="00F15A84">
        <w:tc>
          <w:tcPr>
            <w:tcW w:w="3007" w:type="dxa"/>
            <w:vMerge/>
          </w:tcPr>
          <w:p w:rsidR="00E072E0" w:rsidRPr="007779C8" w:rsidRDefault="00E072E0" w:rsidP="00973B53">
            <w:pPr>
              <w:jc w:val="both"/>
              <w:rPr>
                <w:rFonts w:ascii="Times New Roman" w:hAnsi="Times New Roman" w:cs="Times New Roman"/>
                <w:sz w:val="24"/>
                <w:szCs w:val="24"/>
              </w:rPr>
            </w:pPr>
          </w:p>
        </w:tc>
        <w:tc>
          <w:tcPr>
            <w:tcW w:w="2976"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 xml:space="preserve">5.1.3.% des cas qui adhèrent à la </w:t>
            </w:r>
            <w:proofErr w:type="spellStart"/>
            <w:r w:rsidRPr="007779C8">
              <w:rPr>
                <w:rFonts w:ascii="Times New Roman" w:hAnsi="Times New Roman" w:cs="Times New Roman"/>
                <w:sz w:val="24"/>
                <w:szCs w:val="24"/>
              </w:rPr>
              <w:t>CPoN</w:t>
            </w:r>
            <w:proofErr w:type="spellEnd"/>
            <w:r w:rsidRPr="007779C8">
              <w:rPr>
                <w:rFonts w:ascii="Times New Roman" w:hAnsi="Times New Roman" w:cs="Times New Roman"/>
                <w:sz w:val="24"/>
                <w:szCs w:val="24"/>
              </w:rPr>
              <w:t xml:space="preserve"> (3-14jrs) au </w:t>
            </w:r>
            <w:r w:rsidRPr="007779C8">
              <w:rPr>
                <w:rFonts w:ascii="Times New Roman" w:hAnsi="Times New Roman" w:cs="Times New Roman"/>
                <w:sz w:val="24"/>
                <w:szCs w:val="24"/>
              </w:rPr>
              <w:lastRenderedPageBreak/>
              <w:t>programme p/p aux sensibilisés</w:t>
            </w:r>
          </w:p>
        </w:tc>
        <w:tc>
          <w:tcPr>
            <w:tcW w:w="993" w:type="dxa"/>
          </w:tcPr>
          <w:p w:rsidR="00E072E0" w:rsidRPr="007779C8" w:rsidRDefault="00E072E0" w:rsidP="00973B53">
            <w:pPr>
              <w:jc w:val="both"/>
              <w:rPr>
                <w:rFonts w:ascii="Times New Roman" w:hAnsi="Times New Roman" w:cs="Times New Roman"/>
                <w:b/>
                <w:sz w:val="24"/>
                <w:szCs w:val="24"/>
              </w:rPr>
            </w:pP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709"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851"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851" w:type="dxa"/>
            <w:gridSpan w:val="2"/>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1653"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Rapport d’activités</w:t>
            </w:r>
          </w:p>
        </w:tc>
      </w:tr>
      <w:tr w:rsidR="00E072E0" w:rsidRPr="007779C8" w:rsidTr="00F15A84">
        <w:tc>
          <w:tcPr>
            <w:tcW w:w="3007" w:type="dxa"/>
            <w:vMerge/>
          </w:tcPr>
          <w:p w:rsidR="00E072E0" w:rsidRPr="007779C8" w:rsidRDefault="00E072E0" w:rsidP="00973B53">
            <w:pPr>
              <w:jc w:val="both"/>
              <w:rPr>
                <w:rFonts w:ascii="Times New Roman" w:hAnsi="Times New Roman" w:cs="Times New Roman"/>
                <w:sz w:val="24"/>
                <w:szCs w:val="24"/>
              </w:rPr>
            </w:pPr>
          </w:p>
        </w:tc>
        <w:tc>
          <w:tcPr>
            <w:tcW w:w="2976"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5.1.4.% de cas  acheminé au centre d’intervention</w:t>
            </w:r>
          </w:p>
        </w:tc>
        <w:tc>
          <w:tcPr>
            <w:tcW w:w="993" w:type="dxa"/>
          </w:tcPr>
          <w:p w:rsidR="00E072E0" w:rsidRPr="007779C8" w:rsidRDefault="00E072E0" w:rsidP="00973B53">
            <w:pPr>
              <w:jc w:val="both"/>
              <w:rPr>
                <w:rFonts w:ascii="Times New Roman" w:hAnsi="Times New Roman" w:cs="Times New Roman"/>
                <w:b/>
                <w:sz w:val="24"/>
                <w:szCs w:val="24"/>
              </w:rPr>
            </w:pPr>
          </w:p>
        </w:tc>
        <w:tc>
          <w:tcPr>
            <w:tcW w:w="850"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100%</w:t>
            </w:r>
          </w:p>
        </w:tc>
        <w:tc>
          <w:tcPr>
            <w:tcW w:w="709"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100%</w:t>
            </w:r>
          </w:p>
        </w:tc>
        <w:tc>
          <w:tcPr>
            <w:tcW w:w="850"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100%</w:t>
            </w:r>
          </w:p>
        </w:tc>
        <w:tc>
          <w:tcPr>
            <w:tcW w:w="851"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100%</w:t>
            </w:r>
          </w:p>
        </w:tc>
        <w:tc>
          <w:tcPr>
            <w:tcW w:w="850"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100%</w:t>
            </w:r>
          </w:p>
        </w:tc>
        <w:tc>
          <w:tcPr>
            <w:tcW w:w="851" w:type="dxa"/>
            <w:gridSpan w:val="2"/>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100%</w:t>
            </w:r>
          </w:p>
        </w:tc>
        <w:tc>
          <w:tcPr>
            <w:tcW w:w="1653"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Ordre de mission</w:t>
            </w:r>
          </w:p>
        </w:tc>
      </w:tr>
      <w:tr w:rsidR="00E072E0" w:rsidRPr="007779C8" w:rsidTr="00F15A84">
        <w:tc>
          <w:tcPr>
            <w:tcW w:w="3007" w:type="dxa"/>
            <w:vMerge w:val="restart"/>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R5.2. La communication et la mobilisation sociale en matière de la SR et de la maîtrise de la démographie galopante  sont renforcées</w:t>
            </w:r>
          </w:p>
          <w:p w:rsidR="00E072E0" w:rsidRPr="007779C8" w:rsidRDefault="00E072E0" w:rsidP="00973B53">
            <w:pPr>
              <w:jc w:val="both"/>
              <w:rPr>
                <w:rFonts w:ascii="Times New Roman" w:hAnsi="Times New Roman" w:cs="Times New Roman"/>
                <w:sz w:val="24"/>
                <w:szCs w:val="24"/>
              </w:rPr>
            </w:pPr>
          </w:p>
          <w:p w:rsidR="00E072E0" w:rsidRPr="007779C8" w:rsidRDefault="00E072E0" w:rsidP="00973B53">
            <w:pPr>
              <w:jc w:val="both"/>
              <w:rPr>
                <w:rFonts w:ascii="Times New Roman" w:hAnsi="Times New Roman" w:cs="Times New Roman"/>
                <w:sz w:val="24"/>
                <w:szCs w:val="24"/>
              </w:rPr>
            </w:pPr>
          </w:p>
          <w:p w:rsidR="00E072E0" w:rsidRPr="007779C8" w:rsidRDefault="00E072E0" w:rsidP="00973B53">
            <w:pPr>
              <w:jc w:val="both"/>
              <w:rPr>
                <w:rFonts w:ascii="Times New Roman" w:hAnsi="Times New Roman" w:cs="Times New Roman"/>
                <w:sz w:val="24"/>
                <w:szCs w:val="24"/>
              </w:rPr>
            </w:pPr>
          </w:p>
          <w:p w:rsidR="00E072E0" w:rsidRPr="007779C8" w:rsidRDefault="00E072E0" w:rsidP="00973B53">
            <w:pPr>
              <w:jc w:val="both"/>
              <w:rPr>
                <w:rFonts w:ascii="Times New Roman" w:hAnsi="Times New Roman" w:cs="Times New Roman"/>
                <w:sz w:val="24"/>
                <w:szCs w:val="24"/>
              </w:rPr>
            </w:pPr>
          </w:p>
          <w:p w:rsidR="00E072E0" w:rsidRPr="007779C8" w:rsidRDefault="00E072E0" w:rsidP="00973B53">
            <w:pPr>
              <w:jc w:val="both"/>
              <w:rPr>
                <w:rFonts w:ascii="Times New Roman" w:hAnsi="Times New Roman" w:cs="Times New Roman"/>
                <w:sz w:val="24"/>
                <w:szCs w:val="24"/>
              </w:rPr>
            </w:pPr>
          </w:p>
          <w:p w:rsidR="00E072E0" w:rsidRPr="007779C8" w:rsidRDefault="00E072E0" w:rsidP="00973B53">
            <w:pPr>
              <w:jc w:val="both"/>
              <w:rPr>
                <w:rFonts w:ascii="Times New Roman" w:hAnsi="Times New Roman" w:cs="Times New Roman"/>
                <w:sz w:val="24"/>
                <w:szCs w:val="24"/>
              </w:rPr>
            </w:pPr>
          </w:p>
          <w:p w:rsidR="00E072E0" w:rsidRPr="007779C8" w:rsidRDefault="00E072E0" w:rsidP="00973B53">
            <w:pPr>
              <w:jc w:val="both"/>
              <w:rPr>
                <w:rFonts w:ascii="Times New Roman" w:hAnsi="Times New Roman" w:cs="Times New Roman"/>
                <w:sz w:val="24"/>
                <w:szCs w:val="24"/>
              </w:rPr>
            </w:pPr>
          </w:p>
          <w:p w:rsidR="00E072E0" w:rsidRPr="007779C8" w:rsidRDefault="00E072E0" w:rsidP="00973B53">
            <w:pPr>
              <w:jc w:val="both"/>
              <w:rPr>
                <w:rFonts w:ascii="Times New Roman" w:hAnsi="Times New Roman" w:cs="Times New Roman"/>
                <w:sz w:val="24"/>
                <w:szCs w:val="24"/>
              </w:rPr>
            </w:pPr>
          </w:p>
          <w:p w:rsidR="00E072E0" w:rsidRPr="007779C8" w:rsidRDefault="00E072E0" w:rsidP="00973B53">
            <w:pPr>
              <w:jc w:val="both"/>
              <w:rPr>
                <w:rFonts w:ascii="Times New Roman" w:hAnsi="Times New Roman" w:cs="Times New Roman"/>
                <w:sz w:val="24"/>
                <w:szCs w:val="24"/>
              </w:rPr>
            </w:pPr>
          </w:p>
          <w:p w:rsidR="00E072E0" w:rsidRPr="007779C8" w:rsidRDefault="00E072E0" w:rsidP="00973B53">
            <w:pPr>
              <w:jc w:val="both"/>
              <w:rPr>
                <w:rFonts w:ascii="Times New Roman" w:hAnsi="Times New Roman" w:cs="Times New Roman"/>
                <w:sz w:val="24"/>
                <w:szCs w:val="24"/>
              </w:rPr>
            </w:pPr>
          </w:p>
          <w:p w:rsidR="00E072E0" w:rsidRPr="007779C8" w:rsidRDefault="00E072E0" w:rsidP="00973B53">
            <w:pPr>
              <w:jc w:val="both"/>
              <w:rPr>
                <w:rFonts w:ascii="Times New Roman" w:hAnsi="Times New Roman" w:cs="Times New Roman"/>
                <w:sz w:val="24"/>
                <w:szCs w:val="24"/>
              </w:rPr>
            </w:pPr>
          </w:p>
          <w:p w:rsidR="00E072E0" w:rsidRPr="007779C8" w:rsidRDefault="00E072E0" w:rsidP="00973B53">
            <w:pPr>
              <w:jc w:val="both"/>
              <w:rPr>
                <w:rFonts w:ascii="Times New Roman" w:hAnsi="Times New Roman" w:cs="Times New Roman"/>
                <w:sz w:val="24"/>
                <w:szCs w:val="24"/>
              </w:rPr>
            </w:pPr>
          </w:p>
          <w:p w:rsidR="00E072E0" w:rsidRPr="007779C8" w:rsidRDefault="00E072E0" w:rsidP="00973B53">
            <w:pPr>
              <w:jc w:val="both"/>
              <w:rPr>
                <w:rFonts w:ascii="Times New Roman" w:hAnsi="Times New Roman" w:cs="Times New Roman"/>
                <w:sz w:val="24"/>
                <w:szCs w:val="24"/>
              </w:rPr>
            </w:pPr>
          </w:p>
          <w:p w:rsidR="00E072E0" w:rsidRPr="007779C8" w:rsidRDefault="00E072E0" w:rsidP="00973B53">
            <w:pPr>
              <w:jc w:val="both"/>
              <w:rPr>
                <w:rFonts w:ascii="Times New Roman" w:hAnsi="Times New Roman" w:cs="Times New Roman"/>
                <w:sz w:val="24"/>
                <w:szCs w:val="24"/>
              </w:rPr>
            </w:pPr>
          </w:p>
        </w:tc>
        <w:tc>
          <w:tcPr>
            <w:tcW w:w="2976"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5.2.1</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de plans de communication élaborés</w:t>
            </w:r>
          </w:p>
        </w:tc>
        <w:tc>
          <w:tcPr>
            <w:tcW w:w="993"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0</w:t>
            </w:r>
          </w:p>
        </w:tc>
        <w:tc>
          <w:tcPr>
            <w:tcW w:w="850"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1</w:t>
            </w:r>
          </w:p>
        </w:tc>
        <w:tc>
          <w:tcPr>
            <w:tcW w:w="709"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1</w:t>
            </w:r>
          </w:p>
        </w:tc>
        <w:tc>
          <w:tcPr>
            <w:tcW w:w="850" w:type="dxa"/>
          </w:tcPr>
          <w:p w:rsidR="00E072E0" w:rsidRPr="007779C8" w:rsidRDefault="00E072E0" w:rsidP="00973B53">
            <w:pPr>
              <w:jc w:val="both"/>
              <w:rPr>
                <w:rFonts w:ascii="Times New Roman" w:hAnsi="Times New Roman" w:cs="Times New Roman"/>
                <w:b/>
                <w:sz w:val="24"/>
                <w:szCs w:val="24"/>
              </w:rPr>
            </w:pPr>
          </w:p>
        </w:tc>
        <w:tc>
          <w:tcPr>
            <w:tcW w:w="851" w:type="dxa"/>
          </w:tcPr>
          <w:p w:rsidR="00E072E0" w:rsidRPr="007779C8" w:rsidRDefault="00E072E0" w:rsidP="00973B53">
            <w:pPr>
              <w:jc w:val="both"/>
              <w:rPr>
                <w:rFonts w:ascii="Times New Roman" w:hAnsi="Times New Roman" w:cs="Times New Roman"/>
                <w:b/>
                <w:sz w:val="24"/>
                <w:szCs w:val="24"/>
              </w:rPr>
            </w:pPr>
          </w:p>
        </w:tc>
        <w:tc>
          <w:tcPr>
            <w:tcW w:w="850" w:type="dxa"/>
          </w:tcPr>
          <w:p w:rsidR="00E072E0" w:rsidRPr="007779C8" w:rsidRDefault="00E072E0" w:rsidP="00973B53">
            <w:pPr>
              <w:jc w:val="both"/>
              <w:rPr>
                <w:rFonts w:ascii="Times New Roman" w:hAnsi="Times New Roman" w:cs="Times New Roman"/>
                <w:sz w:val="24"/>
                <w:szCs w:val="24"/>
              </w:rPr>
            </w:pPr>
          </w:p>
        </w:tc>
        <w:tc>
          <w:tcPr>
            <w:tcW w:w="851" w:type="dxa"/>
            <w:gridSpan w:val="2"/>
          </w:tcPr>
          <w:p w:rsidR="00E072E0" w:rsidRPr="007779C8" w:rsidRDefault="00E072E0" w:rsidP="00973B53">
            <w:pPr>
              <w:jc w:val="both"/>
              <w:rPr>
                <w:rFonts w:ascii="Times New Roman" w:hAnsi="Times New Roman" w:cs="Times New Roman"/>
                <w:sz w:val="24"/>
                <w:szCs w:val="24"/>
              </w:rPr>
            </w:pPr>
          </w:p>
        </w:tc>
        <w:tc>
          <w:tcPr>
            <w:tcW w:w="1653"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Plan de  communication disponible</w:t>
            </w:r>
          </w:p>
        </w:tc>
      </w:tr>
      <w:tr w:rsidR="00E072E0" w:rsidRPr="007779C8" w:rsidTr="00F15A84">
        <w:tc>
          <w:tcPr>
            <w:tcW w:w="3007" w:type="dxa"/>
            <w:vMerge/>
          </w:tcPr>
          <w:p w:rsidR="00E072E0" w:rsidRPr="007779C8" w:rsidRDefault="00E072E0" w:rsidP="00973B53">
            <w:pPr>
              <w:jc w:val="both"/>
              <w:rPr>
                <w:rFonts w:ascii="Times New Roman" w:hAnsi="Times New Roman" w:cs="Times New Roman"/>
                <w:sz w:val="24"/>
                <w:szCs w:val="24"/>
              </w:rPr>
            </w:pPr>
          </w:p>
        </w:tc>
        <w:tc>
          <w:tcPr>
            <w:tcW w:w="2976"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5.5.2</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d’Outils d’IEC produits et diffusé</w:t>
            </w:r>
          </w:p>
        </w:tc>
        <w:tc>
          <w:tcPr>
            <w:tcW w:w="993"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0</w:t>
            </w:r>
          </w:p>
        </w:tc>
        <w:tc>
          <w:tcPr>
            <w:tcW w:w="850"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5</w:t>
            </w:r>
          </w:p>
        </w:tc>
        <w:tc>
          <w:tcPr>
            <w:tcW w:w="709"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1</w:t>
            </w:r>
          </w:p>
        </w:tc>
        <w:tc>
          <w:tcPr>
            <w:tcW w:w="850"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1</w:t>
            </w:r>
          </w:p>
        </w:tc>
        <w:tc>
          <w:tcPr>
            <w:tcW w:w="851"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1</w:t>
            </w:r>
          </w:p>
        </w:tc>
        <w:tc>
          <w:tcPr>
            <w:tcW w:w="850"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1</w:t>
            </w:r>
          </w:p>
        </w:tc>
        <w:tc>
          <w:tcPr>
            <w:tcW w:w="851" w:type="dxa"/>
            <w:gridSpan w:val="2"/>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1</w:t>
            </w:r>
          </w:p>
        </w:tc>
        <w:tc>
          <w:tcPr>
            <w:tcW w:w="1653"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Outils IEC disponible</w:t>
            </w:r>
          </w:p>
        </w:tc>
      </w:tr>
      <w:tr w:rsidR="00E072E0" w:rsidRPr="007779C8" w:rsidTr="00F15A84">
        <w:tc>
          <w:tcPr>
            <w:tcW w:w="3007" w:type="dxa"/>
            <w:vMerge/>
          </w:tcPr>
          <w:p w:rsidR="00E072E0" w:rsidRPr="007779C8" w:rsidRDefault="00E072E0" w:rsidP="00973B53">
            <w:pPr>
              <w:jc w:val="both"/>
              <w:rPr>
                <w:rFonts w:ascii="Times New Roman" w:hAnsi="Times New Roman" w:cs="Times New Roman"/>
                <w:sz w:val="24"/>
                <w:szCs w:val="24"/>
              </w:rPr>
            </w:pPr>
          </w:p>
        </w:tc>
        <w:tc>
          <w:tcPr>
            <w:tcW w:w="2976"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5.2.3</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d’émissions audio-visuelles produites et diffusées</w:t>
            </w:r>
          </w:p>
        </w:tc>
        <w:tc>
          <w:tcPr>
            <w:tcW w:w="993"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0</w:t>
            </w:r>
          </w:p>
        </w:tc>
        <w:tc>
          <w:tcPr>
            <w:tcW w:w="850"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60</w:t>
            </w:r>
          </w:p>
        </w:tc>
        <w:tc>
          <w:tcPr>
            <w:tcW w:w="709"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12</w:t>
            </w:r>
          </w:p>
        </w:tc>
        <w:tc>
          <w:tcPr>
            <w:tcW w:w="850"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12</w:t>
            </w:r>
          </w:p>
        </w:tc>
        <w:tc>
          <w:tcPr>
            <w:tcW w:w="851"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12</w:t>
            </w:r>
          </w:p>
        </w:tc>
        <w:tc>
          <w:tcPr>
            <w:tcW w:w="850"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12</w:t>
            </w:r>
          </w:p>
        </w:tc>
        <w:tc>
          <w:tcPr>
            <w:tcW w:w="851" w:type="dxa"/>
            <w:gridSpan w:val="2"/>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12</w:t>
            </w:r>
          </w:p>
        </w:tc>
        <w:tc>
          <w:tcPr>
            <w:tcW w:w="1653"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Supports audio visuels disponible</w:t>
            </w:r>
          </w:p>
        </w:tc>
      </w:tr>
      <w:tr w:rsidR="00E072E0" w:rsidRPr="007779C8" w:rsidTr="00F15A84">
        <w:tc>
          <w:tcPr>
            <w:tcW w:w="3007" w:type="dxa"/>
            <w:vMerge/>
          </w:tcPr>
          <w:p w:rsidR="00E072E0" w:rsidRPr="007779C8" w:rsidRDefault="00E072E0" w:rsidP="00973B53">
            <w:pPr>
              <w:jc w:val="both"/>
              <w:rPr>
                <w:rFonts w:ascii="Times New Roman" w:hAnsi="Times New Roman" w:cs="Times New Roman"/>
                <w:sz w:val="24"/>
                <w:szCs w:val="24"/>
              </w:rPr>
            </w:pPr>
          </w:p>
        </w:tc>
        <w:tc>
          <w:tcPr>
            <w:tcW w:w="2976"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5.2.4.% d’acteurs communautaire formés</w:t>
            </w:r>
          </w:p>
        </w:tc>
        <w:tc>
          <w:tcPr>
            <w:tcW w:w="993" w:type="dxa"/>
          </w:tcPr>
          <w:p w:rsidR="00E072E0" w:rsidRPr="007779C8" w:rsidRDefault="00E072E0" w:rsidP="00973B53">
            <w:pPr>
              <w:jc w:val="both"/>
              <w:rPr>
                <w:rFonts w:ascii="Times New Roman" w:hAnsi="Times New Roman" w:cs="Times New Roman"/>
                <w:b/>
                <w:sz w:val="24"/>
                <w:szCs w:val="24"/>
              </w:rPr>
            </w:pPr>
            <w:r w:rsidRPr="007779C8">
              <w:rPr>
                <w:rFonts w:ascii="Times New Roman" w:hAnsi="Times New Roman" w:cs="Times New Roman"/>
                <w:b/>
                <w:sz w:val="24"/>
                <w:szCs w:val="24"/>
              </w:rPr>
              <w:t>0%</w:t>
            </w: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709"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851"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850"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851" w:type="dxa"/>
            <w:gridSpan w:val="2"/>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1653" w:type="dxa"/>
          </w:tcPr>
          <w:p w:rsidR="00E072E0" w:rsidRPr="007779C8" w:rsidRDefault="00E072E0" w:rsidP="00973B53">
            <w:pPr>
              <w:jc w:val="both"/>
              <w:rPr>
                <w:rFonts w:ascii="Times New Roman" w:hAnsi="Times New Roman" w:cs="Times New Roman"/>
                <w:sz w:val="24"/>
                <w:szCs w:val="24"/>
              </w:rPr>
            </w:pPr>
            <w:r w:rsidRPr="007779C8">
              <w:rPr>
                <w:rFonts w:ascii="Times New Roman" w:hAnsi="Times New Roman" w:cs="Times New Roman"/>
                <w:sz w:val="24"/>
                <w:szCs w:val="24"/>
              </w:rPr>
              <w:t>Rapport de formation</w:t>
            </w:r>
          </w:p>
        </w:tc>
      </w:tr>
      <w:tr w:rsidR="00F15A84" w:rsidRPr="007779C8" w:rsidTr="00F15A84">
        <w:tc>
          <w:tcPr>
            <w:tcW w:w="3007" w:type="dxa"/>
            <w:vMerge/>
          </w:tcPr>
          <w:p w:rsidR="00F15A84" w:rsidRPr="007779C8" w:rsidRDefault="00F15A84" w:rsidP="00973B53">
            <w:pPr>
              <w:jc w:val="both"/>
              <w:rPr>
                <w:rFonts w:ascii="Times New Roman" w:hAnsi="Times New Roman" w:cs="Times New Roman"/>
                <w:sz w:val="24"/>
                <w:szCs w:val="24"/>
              </w:rPr>
            </w:pPr>
          </w:p>
        </w:tc>
        <w:tc>
          <w:tcPr>
            <w:tcW w:w="2976" w:type="dxa"/>
          </w:tcPr>
          <w:p w:rsidR="00F15A84" w:rsidRPr="007779C8" w:rsidRDefault="00F15A84" w:rsidP="00973B53">
            <w:pPr>
              <w:jc w:val="both"/>
              <w:rPr>
                <w:rFonts w:ascii="Times New Roman" w:hAnsi="Times New Roman" w:cs="Times New Roman"/>
                <w:sz w:val="24"/>
                <w:szCs w:val="24"/>
              </w:rPr>
            </w:pPr>
            <w:r w:rsidRPr="007779C8">
              <w:rPr>
                <w:rFonts w:ascii="Times New Roman" w:hAnsi="Times New Roman" w:cs="Times New Roman"/>
                <w:sz w:val="24"/>
                <w:szCs w:val="24"/>
              </w:rPr>
              <w:t>5.2.5</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d’acteurs renforcés sur l’effectif renforcé  sur cet aspect</w:t>
            </w:r>
          </w:p>
        </w:tc>
        <w:tc>
          <w:tcPr>
            <w:tcW w:w="993" w:type="dxa"/>
          </w:tcPr>
          <w:p w:rsidR="00F15A84" w:rsidRPr="007779C8" w:rsidRDefault="00F15A84" w:rsidP="00973B53">
            <w:pPr>
              <w:jc w:val="both"/>
              <w:rPr>
                <w:rFonts w:ascii="Times New Roman" w:hAnsi="Times New Roman" w:cs="Times New Roman"/>
                <w:sz w:val="24"/>
                <w:szCs w:val="24"/>
              </w:rPr>
            </w:pPr>
            <w:r w:rsidRPr="007779C8">
              <w:rPr>
                <w:rFonts w:ascii="Times New Roman" w:hAnsi="Times New Roman" w:cs="Times New Roman"/>
                <w:sz w:val="24"/>
                <w:szCs w:val="24"/>
              </w:rPr>
              <w:t>1</w:t>
            </w:r>
          </w:p>
        </w:tc>
        <w:tc>
          <w:tcPr>
            <w:tcW w:w="850" w:type="dxa"/>
          </w:tcPr>
          <w:p w:rsidR="00F15A84" w:rsidRPr="007779C8" w:rsidRDefault="00F15A84" w:rsidP="00973B53">
            <w:pPr>
              <w:jc w:val="both"/>
              <w:rPr>
                <w:rFonts w:ascii="Times New Roman" w:hAnsi="Times New Roman" w:cs="Times New Roman"/>
                <w:sz w:val="24"/>
                <w:szCs w:val="24"/>
              </w:rPr>
            </w:pPr>
            <w:r w:rsidRPr="007779C8">
              <w:rPr>
                <w:rFonts w:ascii="Times New Roman" w:hAnsi="Times New Roman" w:cs="Times New Roman"/>
                <w:sz w:val="24"/>
                <w:szCs w:val="24"/>
              </w:rPr>
              <w:t>5</w:t>
            </w:r>
          </w:p>
        </w:tc>
        <w:tc>
          <w:tcPr>
            <w:tcW w:w="709" w:type="dxa"/>
          </w:tcPr>
          <w:p w:rsidR="00F15A84" w:rsidRPr="007779C8" w:rsidRDefault="00F15A84" w:rsidP="00973B53">
            <w:pPr>
              <w:jc w:val="both"/>
              <w:rPr>
                <w:rFonts w:ascii="Times New Roman" w:hAnsi="Times New Roman" w:cs="Times New Roman"/>
                <w:sz w:val="24"/>
                <w:szCs w:val="24"/>
              </w:rPr>
            </w:pPr>
            <w:r w:rsidRPr="007779C8">
              <w:rPr>
                <w:rFonts w:ascii="Times New Roman" w:hAnsi="Times New Roman" w:cs="Times New Roman"/>
                <w:sz w:val="24"/>
                <w:szCs w:val="24"/>
              </w:rPr>
              <w:t>5</w:t>
            </w:r>
          </w:p>
        </w:tc>
        <w:tc>
          <w:tcPr>
            <w:tcW w:w="850" w:type="dxa"/>
          </w:tcPr>
          <w:p w:rsidR="00F15A84" w:rsidRPr="007779C8" w:rsidRDefault="00F15A84" w:rsidP="00973B53">
            <w:pPr>
              <w:jc w:val="both"/>
              <w:rPr>
                <w:rFonts w:ascii="Times New Roman" w:hAnsi="Times New Roman" w:cs="Times New Roman"/>
                <w:sz w:val="24"/>
                <w:szCs w:val="24"/>
              </w:rPr>
            </w:pPr>
          </w:p>
        </w:tc>
        <w:tc>
          <w:tcPr>
            <w:tcW w:w="851" w:type="dxa"/>
          </w:tcPr>
          <w:p w:rsidR="00F15A84" w:rsidRPr="007779C8" w:rsidRDefault="00F15A84" w:rsidP="00973B53">
            <w:pPr>
              <w:jc w:val="both"/>
              <w:rPr>
                <w:rFonts w:ascii="Times New Roman" w:hAnsi="Times New Roman" w:cs="Times New Roman"/>
                <w:sz w:val="24"/>
                <w:szCs w:val="24"/>
              </w:rPr>
            </w:pPr>
          </w:p>
        </w:tc>
        <w:tc>
          <w:tcPr>
            <w:tcW w:w="850" w:type="dxa"/>
          </w:tcPr>
          <w:p w:rsidR="00F15A84" w:rsidRPr="007779C8" w:rsidRDefault="00F15A84" w:rsidP="00973B53">
            <w:pPr>
              <w:jc w:val="both"/>
              <w:rPr>
                <w:rFonts w:ascii="Times New Roman" w:hAnsi="Times New Roman" w:cs="Times New Roman"/>
                <w:sz w:val="24"/>
                <w:szCs w:val="24"/>
              </w:rPr>
            </w:pPr>
          </w:p>
        </w:tc>
        <w:tc>
          <w:tcPr>
            <w:tcW w:w="851" w:type="dxa"/>
            <w:gridSpan w:val="2"/>
          </w:tcPr>
          <w:p w:rsidR="00F15A84" w:rsidRPr="007779C8" w:rsidRDefault="00F15A84" w:rsidP="00973B53">
            <w:pPr>
              <w:jc w:val="both"/>
              <w:rPr>
                <w:rFonts w:ascii="Times New Roman" w:hAnsi="Times New Roman" w:cs="Times New Roman"/>
                <w:sz w:val="24"/>
                <w:szCs w:val="24"/>
              </w:rPr>
            </w:pPr>
          </w:p>
        </w:tc>
        <w:tc>
          <w:tcPr>
            <w:tcW w:w="1653" w:type="dxa"/>
          </w:tcPr>
          <w:p w:rsidR="00F15A84" w:rsidRPr="007779C8" w:rsidRDefault="00F15A84" w:rsidP="00973B53">
            <w:pPr>
              <w:jc w:val="both"/>
              <w:rPr>
                <w:rFonts w:ascii="Times New Roman" w:hAnsi="Times New Roman" w:cs="Times New Roman"/>
                <w:sz w:val="24"/>
                <w:szCs w:val="24"/>
              </w:rPr>
            </w:pPr>
            <w:r w:rsidRPr="007779C8">
              <w:rPr>
                <w:rFonts w:ascii="Times New Roman" w:hAnsi="Times New Roman" w:cs="Times New Roman"/>
                <w:sz w:val="24"/>
                <w:szCs w:val="24"/>
              </w:rPr>
              <w:t>Rapport de formation</w:t>
            </w:r>
          </w:p>
        </w:tc>
      </w:tr>
      <w:tr w:rsidR="00F15A84" w:rsidRPr="007779C8" w:rsidTr="00F15A84">
        <w:tc>
          <w:tcPr>
            <w:tcW w:w="3007" w:type="dxa"/>
            <w:vMerge/>
          </w:tcPr>
          <w:p w:rsidR="00F15A84" w:rsidRPr="007779C8" w:rsidRDefault="00F15A84" w:rsidP="00973B53">
            <w:pPr>
              <w:jc w:val="both"/>
              <w:rPr>
                <w:rFonts w:ascii="Times New Roman" w:hAnsi="Times New Roman" w:cs="Times New Roman"/>
                <w:sz w:val="24"/>
                <w:szCs w:val="24"/>
              </w:rPr>
            </w:pPr>
          </w:p>
        </w:tc>
        <w:tc>
          <w:tcPr>
            <w:tcW w:w="2976" w:type="dxa"/>
          </w:tcPr>
          <w:p w:rsidR="00F15A84" w:rsidRPr="007779C8" w:rsidRDefault="00F15A84" w:rsidP="00973B53">
            <w:pPr>
              <w:jc w:val="both"/>
              <w:rPr>
                <w:rFonts w:ascii="Times New Roman" w:hAnsi="Times New Roman" w:cs="Times New Roman"/>
                <w:sz w:val="24"/>
                <w:szCs w:val="24"/>
              </w:rPr>
            </w:pPr>
            <w:r w:rsidRPr="007779C8">
              <w:rPr>
                <w:rFonts w:ascii="Times New Roman" w:hAnsi="Times New Roman" w:cs="Times New Roman"/>
                <w:sz w:val="24"/>
                <w:szCs w:val="24"/>
              </w:rPr>
              <w:t>5.2.6</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de descentes de sensibilisation organisées</w:t>
            </w:r>
          </w:p>
        </w:tc>
        <w:tc>
          <w:tcPr>
            <w:tcW w:w="993" w:type="dxa"/>
          </w:tcPr>
          <w:p w:rsidR="00F15A84" w:rsidRPr="007779C8" w:rsidRDefault="00F15A84" w:rsidP="00973B53">
            <w:pPr>
              <w:jc w:val="both"/>
              <w:rPr>
                <w:rFonts w:ascii="Times New Roman" w:hAnsi="Times New Roman" w:cs="Times New Roman"/>
                <w:sz w:val="24"/>
                <w:szCs w:val="24"/>
              </w:rPr>
            </w:pPr>
            <w:r w:rsidRPr="007779C8">
              <w:rPr>
                <w:rFonts w:ascii="Times New Roman" w:hAnsi="Times New Roman" w:cs="Times New Roman"/>
                <w:sz w:val="24"/>
                <w:szCs w:val="24"/>
              </w:rPr>
              <w:t>1</w:t>
            </w:r>
          </w:p>
        </w:tc>
        <w:tc>
          <w:tcPr>
            <w:tcW w:w="850" w:type="dxa"/>
          </w:tcPr>
          <w:p w:rsidR="00F15A84" w:rsidRPr="007779C8" w:rsidRDefault="00F15A84" w:rsidP="00973B53">
            <w:pPr>
              <w:jc w:val="both"/>
              <w:rPr>
                <w:rFonts w:ascii="Times New Roman" w:hAnsi="Times New Roman" w:cs="Times New Roman"/>
                <w:sz w:val="24"/>
                <w:szCs w:val="24"/>
              </w:rPr>
            </w:pPr>
            <w:r w:rsidRPr="007779C8">
              <w:rPr>
                <w:rFonts w:ascii="Times New Roman" w:hAnsi="Times New Roman" w:cs="Times New Roman"/>
                <w:sz w:val="24"/>
                <w:szCs w:val="24"/>
              </w:rPr>
              <w:t>20</w:t>
            </w:r>
          </w:p>
        </w:tc>
        <w:tc>
          <w:tcPr>
            <w:tcW w:w="709" w:type="dxa"/>
          </w:tcPr>
          <w:p w:rsidR="00F15A84" w:rsidRPr="007779C8" w:rsidRDefault="00F15A84" w:rsidP="00973B53">
            <w:pPr>
              <w:jc w:val="both"/>
              <w:rPr>
                <w:rFonts w:ascii="Times New Roman" w:hAnsi="Times New Roman" w:cs="Times New Roman"/>
                <w:sz w:val="24"/>
                <w:szCs w:val="24"/>
              </w:rPr>
            </w:pPr>
            <w:r w:rsidRPr="007779C8">
              <w:rPr>
                <w:rFonts w:ascii="Times New Roman" w:hAnsi="Times New Roman" w:cs="Times New Roman"/>
                <w:sz w:val="24"/>
                <w:szCs w:val="24"/>
              </w:rPr>
              <w:t>4</w:t>
            </w:r>
          </w:p>
        </w:tc>
        <w:tc>
          <w:tcPr>
            <w:tcW w:w="850" w:type="dxa"/>
          </w:tcPr>
          <w:p w:rsidR="00F15A84" w:rsidRPr="007779C8" w:rsidRDefault="00F15A84" w:rsidP="00973B53">
            <w:pPr>
              <w:jc w:val="both"/>
              <w:rPr>
                <w:rFonts w:ascii="Times New Roman" w:hAnsi="Times New Roman" w:cs="Times New Roman"/>
                <w:sz w:val="24"/>
                <w:szCs w:val="24"/>
              </w:rPr>
            </w:pPr>
            <w:r w:rsidRPr="007779C8">
              <w:rPr>
                <w:rFonts w:ascii="Times New Roman" w:hAnsi="Times New Roman" w:cs="Times New Roman"/>
                <w:sz w:val="24"/>
                <w:szCs w:val="24"/>
              </w:rPr>
              <w:t>4</w:t>
            </w:r>
          </w:p>
        </w:tc>
        <w:tc>
          <w:tcPr>
            <w:tcW w:w="851" w:type="dxa"/>
          </w:tcPr>
          <w:p w:rsidR="00F15A84" w:rsidRPr="007779C8" w:rsidRDefault="00F15A84" w:rsidP="00973B53">
            <w:pPr>
              <w:jc w:val="both"/>
              <w:rPr>
                <w:rFonts w:ascii="Times New Roman" w:hAnsi="Times New Roman" w:cs="Times New Roman"/>
                <w:sz w:val="24"/>
                <w:szCs w:val="24"/>
              </w:rPr>
            </w:pPr>
            <w:r w:rsidRPr="007779C8">
              <w:rPr>
                <w:rFonts w:ascii="Times New Roman" w:hAnsi="Times New Roman" w:cs="Times New Roman"/>
                <w:sz w:val="24"/>
                <w:szCs w:val="24"/>
              </w:rPr>
              <w:t>4</w:t>
            </w:r>
          </w:p>
        </w:tc>
        <w:tc>
          <w:tcPr>
            <w:tcW w:w="850" w:type="dxa"/>
          </w:tcPr>
          <w:p w:rsidR="00F15A84" w:rsidRPr="007779C8" w:rsidRDefault="00F15A84" w:rsidP="00973B53">
            <w:pPr>
              <w:jc w:val="both"/>
              <w:rPr>
                <w:rFonts w:ascii="Times New Roman" w:hAnsi="Times New Roman" w:cs="Times New Roman"/>
                <w:sz w:val="24"/>
                <w:szCs w:val="24"/>
              </w:rPr>
            </w:pPr>
            <w:r w:rsidRPr="007779C8">
              <w:rPr>
                <w:rFonts w:ascii="Times New Roman" w:hAnsi="Times New Roman" w:cs="Times New Roman"/>
                <w:sz w:val="24"/>
                <w:szCs w:val="24"/>
              </w:rPr>
              <w:t>4</w:t>
            </w:r>
          </w:p>
        </w:tc>
        <w:tc>
          <w:tcPr>
            <w:tcW w:w="851" w:type="dxa"/>
            <w:gridSpan w:val="2"/>
          </w:tcPr>
          <w:p w:rsidR="00F15A84" w:rsidRPr="007779C8" w:rsidRDefault="00F15A84" w:rsidP="00973B53">
            <w:pPr>
              <w:jc w:val="both"/>
              <w:rPr>
                <w:rFonts w:ascii="Times New Roman" w:hAnsi="Times New Roman" w:cs="Times New Roman"/>
                <w:sz w:val="24"/>
                <w:szCs w:val="24"/>
              </w:rPr>
            </w:pPr>
            <w:r w:rsidRPr="007779C8">
              <w:rPr>
                <w:rFonts w:ascii="Times New Roman" w:hAnsi="Times New Roman" w:cs="Times New Roman"/>
                <w:sz w:val="24"/>
                <w:szCs w:val="24"/>
              </w:rPr>
              <w:t>4</w:t>
            </w:r>
          </w:p>
        </w:tc>
        <w:tc>
          <w:tcPr>
            <w:tcW w:w="1653" w:type="dxa"/>
          </w:tcPr>
          <w:p w:rsidR="00F15A84" w:rsidRPr="007779C8" w:rsidRDefault="00F15A84" w:rsidP="00973B53">
            <w:pPr>
              <w:jc w:val="both"/>
              <w:rPr>
                <w:rFonts w:ascii="Times New Roman" w:hAnsi="Times New Roman" w:cs="Times New Roman"/>
                <w:sz w:val="24"/>
                <w:szCs w:val="24"/>
              </w:rPr>
            </w:pPr>
            <w:r w:rsidRPr="007779C8">
              <w:rPr>
                <w:rFonts w:ascii="Times New Roman" w:hAnsi="Times New Roman" w:cs="Times New Roman"/>
                <w:sz w:val="24"/>
                <w:szCs w:val="24"/>
              </w:rPr>
              <w:t>Rapport d’activité</w:t>
            </w:r>
          </w:p>
        </w:tc>
      </w:tr>
      <w:tr w:rsidR="00F15A84" w:rsidRPr="007779C8" w:rsidTr="00F15A84">
        <w:tc>
          <w:tcPr>
            <w:tcW w:w="3007" w:type="dxa"/>
            <w:vMerge/>
          </w:tcPr>
          <w:p w:rsidR="00F15A84" w:rsidRPr="007779C8" w:rsidRDefault="00F15A84" w:rsidP="00973B53">
            <w:pPr>
              <w:jc w:val="both"/>
              <w:rPr>
                <w:rFonts w:ascii="Times New Roman" w:hAnsi="Times New Roman" w:cs="Times New Roman"/>
                <w:sz w:val="24"/>
                <w:szCs w:val="24"/>
              </w:rPr>
            </w:pPr>
          </w:p>
        </w:tc>
        <w:tc>
          <w:tcPr>
            <w:tcW w:w="2976" w:type="dxa"/>
          </w:tcPr>
          <w:p w:rsidR="00F15A84" w:rsidRPr="007779C8" w:rsidRDefault="00F15A84" w:rsidP="00973B53">
            <w:pPr>
              <w:jc w:val="both"/>
              <w:rPr>
                <w:rFonts w:ascii="Times New Roman" w:hAnsi="Times New Roman" w:cs="Times New Roman"/>
                <w:sz w:val="24"/>
                <w:szCs w:val="24"/>
              </w:rPr>
            </w:pPr>
            <w:r w:rsidRPr="007779C8">
              <w:rPr>
                <w:rFonts w:ascii="Times New Roman" w:hAnsi="Times New Roman" w:cs="Times New Roman"/>
                <w:sz w:val="24"/>
                <w:szCs w:val="24"/>
              </w:rPr>
              <w:t>5.2.7</w:t>
            </w:r>
            <w:proofErr w:type="gramStart"/>
            <w:r w:rsidRPr="007779C8">
              <w:rPr>
                <w:rFonts w:ascii="Times New Roman" w:hAnsi="Times New Roman" w:cs="Times New Roman"/>
                <w:sz w:val="24"/>
                <w:szCs w:val="24"/>
              </w:rPr>
              <w:t>.Les</w:t>
            </w:r>
            <w:proofErr w:type="gramEnd"/>
            <w:r w:rsidRPr="007779C8">
              <w:rPr>
                <w:rFonts w:ascii="Times New Roman" w:hAnsi="Times New Roman" w:cs="Times New Roman"/>
                <w:sz w:val="24"/>
                <w:szCs w:val="24"/>
              </w:rPr>
              <w:t xml:space="preserve"> informations sur la SR sont partagées à tous les représentants de la population </w:t>
            </w:r>
          </w:p>
        </w:tc>
        <w:tc>
          <w:tcPr>
            <w:tcW w:w="993" w:type="dxa"/>
          </w:tcPr>
          <w:p w:rsidR="00F15A84" w:rsidRPr="007779C8" w:rsidRDefault="00F15A84" w:rsidP="00973B53">
            <w:pPr>
              <w:jc w:val="both"/>
              <w:rPr>
                <w:rFonts w:ascii="Times New Roman" w:hAnsi="Times New Roman" w:cs="Times New Roman"/>
                <w:sz w:val="24"/>
                <w:szCs w:val="24"/>
              </w:rPr>
            </w:pPr>
          </w:p>
        </w:tc>
        <w:tc>
          <w:tcPr>
            <w:tcW w:w="850" w:type="dxa"/>
          </w:tcPr>
          <w:p w:rsidR="00F15A84" w:rsidRPr="007779C8" w:rsidRDefault="00F15A84" w:rsidP="00973B53">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709" w:type="dxa"/>
          </w:tcPr>
          <w:p w:rsidR="00F15A84" w:rsidRPr="007779C8" w:rsidRDefault="00F15A84" w:rsidP="00973B53">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850" w:type="dxa"/>
          </w:tcPr>
          <w:p w:rsidR="00F15A84" w:rsidRPr="007779C8" w:rsidRDefault="00F15A84" w:rsidP="00973B53">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851" w:type="dxa"/>
          </w:tcPr>
          <w:p w:rsidR="00F15A84" w:rsidRPr="007779C8" w:rsidRDefault="00F15A84" w:rsidP="00973B53">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850" w:type="dxa"/>
          </w:tcPr>
          <w:p w:rsidR="00F15A84" w:rsidRPr="007779C8" w:rsidRDefault="00F15A84" w:rsidP="00973B53">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851" w:type="dxa"/>
            <w:gridSpan w:val="2"/>
          </w:tcPr>
          <w:p w:rsidR="00F15A84" w:rsidRPr="007779C8" w:rsidRDefault="00F15A84" w:rsidP="00973B53">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1653" w:type="dxa"/>
          </w:tcPr>
          <w:p w:rsidR="00F15A84" w:rsidRPr="007779C8" w:rsidRDefault="00F15A84" w:rsidP="00973B53">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Emissions</w:t>
            </w:r>
            <w:proofErr w:type="spellEnd"/>
            <w:r w:rsidRPr="007779C8">
              <w:rPr>
                <w:rFonts w:ascii="Times New Roman" w:hAnsi="Times New Roman" w:cs="Times New Roman"/>
                <w:sz w:val="24"/>
                <w:szCs w:val="24"/>
              </w:rPr>
              <w:t xml:space="preserve"> à la radio</w:t>
            </w:r>
          </w:p>
        </w:tc>
      </w:tr>
      <w:tr w:rsidR="00F15A84" w:rsidRPr="007779C8" w:rsidTr="00F15A84">
        <w:tc>
          <w:tcPr>
            <w:tcW w:w="3007" w:type="dxa"/>
            <w:vMerge/>
          </w:tcPr>
          <w:p w:rsidR="00F15A84" w:rsidRPr="007779C8" w:rsidRDefault="00F15A84" w:rsidP="00973B53">
            <w:pPr>
              <w:jc w:val="both"/>
              <w:rPr>
                <w:rFonts w:ascii="Times New Roman" w:hAnsi="Times New Roman" w:cs="Times New Roman"/>
                <w:sz w:val="24"/>
                <w:szCs w:val="24"/>
              </w:rPr>
            </w:pPr>
          </w:p>
        </w:tc>
        <w:tc>
          <w:tcPr>
            <w:tcW w:w="2976" w:type="dxa"/>
          </w:tcPr>
          <w:p w:rsidR="00F15A84" w:rsidRPr="007779C8" w:rsidRDefault="00F15A84" w:rsidP="00973B53">
            <w:pPr>
              <w:jc w:val="both"/>
              <w:rPr>
                <w:rFonts w:ascii="Times New Roman" w:hAnsi="Times New Roman" w:cs="Times New Roman"/>
                <w:sz w:val="24"/>
                <w:szCs w:val="24"/>
              </w:rPr>
            </w:pPr>
            <w:r w:rsidRPr="007779C8">
              <w:rPr>
                <w:rFonts w:ascii="Times New Roman" w:hAnsi="Times New Roman" w:cs="Times New Roman"/>
                <w:sz w:val="24"/>
                <w:szCs w:val="24"/>
              </w:rPr>
              <w:t>5.2.8</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de </w:t>
            </w:r>
            <w:proofErr w:type="spellStart"/>
            <w:r w:rsidRPr="007779C8">
              <w:rPr>
                <w:rFonts w:ascii="Times New Roman" w:hAnsi="Times New Roman" w:cs="Times New Roman"/>
                <w:sz w:val="24"/>
                <w:szCs w:val="24"/>
              </w:rPr>
              <w:t>jrnées</w:t>
            </w:r>
            <w:proofErr w:type="spellEnd"/>
            <w:r w:rsidRPr="007779C8">
              <w:rPr>
                <w:rFonts w:ascii="Times New Roman" w:hAnsi="Times New Roman" w:cs="Times New Roman"/>
                <w:sz w:val="24"/>
                <w:szCs w:val="24"/>
              </w:rPr>
              <w:t xml:space="preserve"> de réflexion organisées</w:t>
            </w:r>
          </w:p>
        </w:tc>
        <w:tc>
          <w:tcPr>
            <w:tcW w:w="993" w:type="dxa"/>
          </w:tcPr>
          <w:p w:rsidR="00F15A84" w:rsidRPr="007779C8" w:rsidRDefault="00F15A84" w:rsidP="00973B53">
            <w:pPr>
              <w:jc w:val="both"/>
              <w:rPr>
                <w:rFonts w:ascii="Times New Roman" w:hAnsi="Times New Roman" w:cs="Times New Roman"/>
                <w:b/>
                <w:sz w:val="24"/>
                <w:szCs w:val="24"/>
              </w:rPr>
            </w:pPr>
          </w:p>
        </w:tc>
        <w:tc>
          <w:tcPr>
            <w:tcW w:w="850" w:type="dxa"/>
          </w:tcPr>
          <w:p w:rsidR="00F15A84" w:rsidRPr="007779C8" w:rsidRDefault="00F15A84" w:rsidP="00973B53">
            <w:pPr>
              <w:jc w:val="both"/>
              <w:rPr>
                <w:rFonts w:ascii="Times New Roman" w:hAnsi="Times New Roman" w:cs="Times New Roman"/>
                <w:b/>
                <w:sz w:val="24"/>
                <w:szCs w:val="24"/>
              </w:rPr>
            </w:pPr>
            <w:r w:rsidRPr="007779C8">
              <w:rPr>
                <w:rFonts w:ascii="Times New Roman" w:hAnsi="Times New Roman" w:cs="Times New Roman"/>
                <w:b/>
                <w:sz w:val="24"/>
                <w:szCs w:val="24"/>
              </w:rPr>
              <w:t>5</w:t>
            </w:r>
          </w:p>
        </w:tc>
        <w:tc>
          <w:tcPr>
            <w:tcW w:w="709" w:type="dxa"/>
          </w:tcPr>
          <w:p w:rsidR="00F15A84" w:rsidRPr="007779C8" w:rsidRDefault="00F15A84" w:rsidP="00973B53">
            <w:pPr>
              <w:jc w:val="both"/>
              <w:rPr>
                <w:rFonts w:ascii="Times New Roman" w:hAnsi="Times New Roman" w:cs="Times New Roman"/>
                <w:b/>
                <w:sz w:val="24"/>
                <w:szCs w:val="24"/>
              </w:rPr>
            </w:pPr>
            <w:r w:rsidRPr="007779C8">
              <w:rPr>
                <w:rFonts w:ascii="Times New Roman" w:hAnsi="Times New Roman" w:cs="Times New Roman"/>
                <w:b/>
                <w:sz w:val="24"/>
                <w:szCs w:val="24"/>
              </w:rPr>
              <w:t>1</w:t>
            </w:r>
          </w:p>
        </w:tc>
        <w:tc>
          <w:tcPr>
            <w:tcW w:w="850" w:type="dxa"/>
          </w:tcPr>
          <w:p w:rsidR="00F15A84" w:rsidRPr="007779C8" w:rsidRDefault="00F15A84" w:rsidP="00973B53">
            <w:pPr>
              <w:jc w:val="both"/>
              <w:rPr>
                <w:rFonts w:ascii="Times New Roman" w:hAnsi="Times New Roman" w:cs="Times New Roman"/>
                <w:b/>
                <w:sz w:val="24"/>
                <w:szCs w:val="24"/>
              </w:rPr>
            </w:pPr>
            <w:r w:rsidRPr="007779C8">
              <w:rPr>
                <w:rFonts w:ascii="Times New Roman" w:hAnsi="Times New Roman" w:cs="Times New Roman"/>
                <w:b/>
                <w:sz w:val="24"/>
                <w:szCs w:val="24"/>
              </w:rPr>
              <w:t>1</w:t>
            </w:r>
          </w:p>
        </w:tc>
        <w:tc>
          <w:tcPr>
            <w:tcW w:w="851" w:type="dxa"/>
          </w:tcPr>
          <w:p w:rsidR="00F15A84" w:rsidRPr="007779C8" w:rsidRDefault="00F15A84" w:rsidP="00973B53">
            <w:pPr>
              <w:jc w:val="both"/>
              <w:rPr>
                <w:rFonts w:ascii="Times New Roman" w:hAnsi="Times New Roman" w:cs="Times New Roman"/>
                <w:b/>
                <w:sz w:val="24"/>
                <w:szCs w:val="24"/>
              </w:rPr>
            </w:pPr>
            <w:r w:rsidRPr="007779C8">
              <w:rPr>
                <w:rFonts w:ascii="Times New Roman" w:hAnsi="Times New Roman" w:cs="Times New Roman"/>
                <w:b/>
                <w:sz w:val="24"/>
                <w:szCs w:val="24"/>
              </w:rPr>
              <w:t>1</w:t>
            </w:r>
          </w:p>
        </w:tc>
        <w:tc>
          <w:tcPr>
            <w:tcW w:w="850" w:type="dxa"/>
          </w:tcPr>
          <w:p w:rsidR="00F15A84" w:rsidRPr="007779C8" w:rsidRDefault="00F15A84" w:rsidP="00973B53">
            <w:pPr>
              <w:jc w:val="both"/>
              <w:rPr>
                <w:rFonts w:ascii="Times New Roman" w:hAnsi="Times New Roman" w:cs="Times New Roman"/>
                <w:b/>
                <w:sz w:val="24"/>
                <w:szCs w:val="24"/>
              </w:rPr>
            </w:pPr>
            <w:r w:rsidRPr="007779C8">
              <w:rPr>
                <w:rFonts w:ascii="Times New Roman" w:hAnsi="Times New Roman" w:cs="Times New Roman"/>
                <w:b/>
                <w:sz w:val="24"/>
                <w:szCs w:val="24"/>
              </w:rPr>
              <w:t>1</w:t>
            </w:r>
          </w:p>
        </w:tc>
        <w:tc>
          <w:tcPr>
            <w:tcW w:w="851" w:type="dxa"/>
            <w:gridSpan w:val="2"/>
          </w:tcPr>
          <w:p w:rsidR="00F15A84" w:rsidRPr="007779C8" w:rsidRDefault="00F15A84" w:rsidP="00973B53">
            <w:pPr>
              <w:jc w:val="both"/>
              <w:rPr>
                <w:rFonts w:ascii="Times New Roman" w:hAnsi="Times New Roman" w:cs="Times New Roman"/>
                <w:b/>
                <w:sz w:val="24"/>
                <w:szCs w:val="24"/>
              </w:rPr>
            </w:pPr>
            <w:r w:rsidRPr="007779C8">
              <w:rPr>
                <w:rFonts w:ascii="Times New Roman" w:hAnsi="Times New Roman" w:cs="Times New Roman"/>
                <w:b/>
                <w:sz w:val="24"/>
                <w:szCs w:val="24"/>
              </w:rPr>
              <w:t>1</w:t>
            </w:r>
          </w:p>
        </w:tc>
        <w:tc>
          <w:tcPr>
            <w:tcW w:w="1653" w:type="dxa"/>
          </w:tcPr>
          <w:p w:rsidR="00F15A84" w:rsidRPr="007779C8" w:rsidRDefault="00F15A84" w:rsidP="00973B53">
            <w:pPr>
              <w:jc w:val="both"/>
              <w:rPr>
                <w:rFonts w:ascii="Times New Roman" w:hAnsi="Times New Roman" w:cs="Times New Roman"/>
                <w:sz w:val="24"/>
                <w:szCs w:val="24"/>
              </w:rPr>
            </w:pPr>
            <w:r w:rsidRPr="007779C8">
              <w:rPr>
                <w:rFonts w:ascii="Times New Roman" w:hAnsi="Times New Roman" w:cs="Times New Roman"/>
                <w:sz w:val="24"/>
                <w:szCs w:val="24"/>
              </w:rPr>
              <w:t>Rapport d’activité</w:t>
            </w:r>
          </w:p>
        </w:tc>
      </w:tr>
      <w:tr w:rsidR="00F15A84" w:rsidRPr="007779C8" w:rsidTr="00F15A84">
        <w:tc>
          <w:tcPr>
            <w:tcW w:w="3007" w:type="dxa"/>
            <w:vMerge/>
          </w:tcPr>
          <w:p w:rsidR="00F15A84" w:rsidRPr="007779C8" w:rsidRDefault="00F15A84" w:rsidP="00973B53">
            <w:pPr>
              <w:jc w:val="both"/>
              <w:rPr>
                <w:rFonts w:ascii="Times New Roman" w:hAnsi="Times New Roman" w:cs="Times New Roman"/>
                <w:sz w:val="24"/>
                <w:szCs w:val="24"/>
              </w:rPr>
            </w:pPr>
          </w:p>
        </w:tc>
        <w:tc>
          <w:tcPr>
            <w:tcW w:w="2976" w:type="dxa"/>
          </w:tcPr>
          <w:p w:rsidR="00F15A84" w:rsidRPr="007779C8" w:rsidRDefault="00F15A84" w:rsidP="00973B53">
            <w:pPr>
              <w:jc w:val="both"/>
              <w:rPr>
                <w:rFonts w:ascii="Times New Roman" w:hAnsi="Times New Roman" w:cs="Times New Roman"/>
                <w:sz w:val="24"/>
                <w:szCs w:val="24"/>
              </w:rPr>
            </w:pPr>
            <w:r w:rsidRPr="007779C8">
              <w:rPr>
                <w:rFonts w:ascii="Times New Roman" w:hAnsi="Times New Roman" w:cs="Times New Roman"/>
                <w:sz w:val="24"/>
                <w:szCs w:val="24"/>
              </w:rPr>
              <w:t>5.2.9</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de séances d’évaluation organisées</w:t>
            </w:r>
          </w:p>
        </w:tc>
        <w:tc>
          <w:tcPr>
            <w:tcW w:w="993" w:type="dxa"/>
          </w:tcPr>
          <w:p w:rsidR="00F15A84" w:rsidRPr="007779C8" w:rsidRDefault="00F15A84" w:rsidP="00973B53">
            <w:pPr>
              <w:jc w:val="both"/>
              <w:rPr>
                <w:rFonts w:ascii="Times New Roman" w:hAnsi="Times New Roman" w:cs="Times New Roman"/>
                <w:b/>
                <w:sz w:val="24"/>
                <w:szCs w:val="24"/>
              </w:rPr>
            </w:pPr>
          </w:p>
        </w:tc>
        <w:tc>
          <w:tcPr>
            <w:tcW w:w="850" w:type="dxa"/>
          </w:tcPr>
          <w:p w:rsidR="00F15A84" w:rsidRPr="007779C8" w:rsidRDefault="00F15A84" w:rsidP="00973B53">
            <w:pPr>
              <w:jc w:val="both"/>
              <w:rPr>
                <w:rFonts w:ascii="Times New Roman" w:hAnsi="Times New Roman" w:cs="Times New Roman"/>
                <w:b/>
                <w:sz w:val="24"/>
                <w:szCs w:val="24"/>
              </w:rPr>
            </w:pPr>
            <w:r w:rsidRPr="007779C8">
              <w:rPr>
                <w:rFonts w:ascii="Times New Roman" w:hAnsi="Times New Roman" w:cs="Times New Roman"/>
                <w:b/>
                <w:sz w:val="24"/>
                <w:szCs w:val="24"/>
              </w:rPr>
              <w:t>10</w:t>
            </w:r>
          </w:p>
        </w:tc>
        <w:tc>
          <w:tcPr>
            <w:tcW w:w="709" w:type="dxa"/>
          </w:tcPr>
          <w:p w:rsidR="00F15A84" w:rsidRPr="007779C8" w:rsidRDefault="00F15A84" w:rsidP="00973B53">
            <w:pPr>
              <w:jc w:val="both"/>
              <w:rPr>
                <w:rFonts w:ascii="Times New Roman" w:hAnsi="Times New Roman" w:cs="Times New Roman"/>
                <w:b/>
                <w:sz w:val="24"/>
                <w:szCs w:val="24"/>
              </w:rPr>
            </w:pPr>
            <w:r w:rsidRPr="007779C8">
              <w:rPr>
                <w:rFonts w:ascii="Times New Roman" w:hAnsi="Times New Roman" w:cs="Times New Roman"/>
                <w:b/>
                <w:sz w:val="24"/>
                <w:szCs w:val="24"/>
              </w:rPr>
              <w:t>2</w:t>
            </w:r>
          </w:p>
        </w:tc>
        <w:tc>
          <w:tcPr>
            <w:tcW w:w="850" w:type="dxa"/>
          </w:tcPr>
          <w:p w:rsidR="00F15A84" w:rsidRPr="007779C8" w:rsidRDefault="00F15A84" w:rsidP="00973B53">
            <w:pPr>
              <w:jc w:val="both"/>
              <w:rPr>
                <w:rFonts w:ascii="Times New Roman" w:hAnsi="Times New Roman" w:cs="Times New Roman"/>
                <w:b/>
                <w:sz w:val="24"/>
                <w:szCs w:val="24"/>
              </w:rPr>
            </w:pPr>
            <w:r w:rsidRPr="007779C8">
              <w:rPr>
                <w:rFonts w:ascii="Times New Roman" w:hAnsi="Times New Roman" w:cs="Times New Roman"/>
                <w:b/>
                <w:sz w:val="24"/>
                <w:szCs w:val="24"/>
              </w:rPr>
              <w:t>2</w:t>
            </w:r>
          </w:p>
        </w:tc>
        <w:tc>
          <w:tcPr>
            <w:tcW w:w="851" w:type="dxa"/>
          </w:tcPr>
          <w:p w:rsidR="00F15A84" w:rsidRPr="007779C8" w:rsidRDefault="00F15A84" w:rsidP="00973B53">
            <w:pPr>
              <w:jc w:val="both"/>
              <w:rPr>
                <w:rFonts w:ascii="Times New Roman" w:hAnsi="Times New Roman" w:cs="Times New Roman"/>
                <w:b/>
                <w:sz w:val="24"/>
                <w:szCs w:val="24"/>
              </w:rPr>
            </w:pPr>
            <w:r w:rsidRPr="007779C8">
              <w:rPr>
                <w:rFonts w:ascii="Times New Roman" w:hAnsi="Times New Roman" w:cs="Times New Roman"/>
                <w:b/>
                <w:sz w:val="24"/>
                <w:szCs w:val="24"/>
              </w:rPr>
              <w:t>2</w:t>
            </w:r>
          </w:p>
        </w:tc>
        <w:tc>
          <w:tcPr>
            <w:tcW w:w="850" w:type="dxa"/>
          </w:tcPr>
          <w:p w:rsidR="00F15A84" w:rsidRPr="007779C8" w:rsidRDefault="00F15A84" w:rsidP="00973B53">
            <w:pPr>
              <w:jc w:val="both"/>
              <w:rPr>
                <w:rFonts w:ascii="Times New Roman" w:hAnsi="Times New Roman" w:cs="Times New Roman"/>
                <w:b/>
                <w:sz w:val="24"/>
                <w:szCs w:val="24"/>
              </w:rPr>
            </w:pPr>
            <w:r w:rsidRPr="007779C8">
              <w:rPr>
                <w:rFonts w:ascii="Times New Roman" w:hAnsi="Times New Roman" w:cs="Times New Roman"/>
                <w:b/>
                <w:sz w:val="24"/>
                <w:szCs w:val="24"/>
              </w:rPr>
              <w:t>2</w:t>
            </w:r>
          </w:p>
        </w:tc>
        <w:tc>
          <w:tcPr>
            <w:tcW w:w="851" w:type="dxa"/>
            <w:gridSpan w:val="2"/>
          </w:tcPr>
          <w:p w:rsidR="00F15A84" w:rsidRPr="007779C8" w:rsidRDefault="00F15A84" w:rsidP="00973B53">
            <w:pPr>
              <w:jc w:val="both"/>
              <w:rPr>
                <w:rFonts w:ascii="Times New Roman" w:hAnsi="Times New Roman" w:cs="Times New Roman"/>
                <w:b/>
                <w:sz w:val="24"/>
                <w:szCs w:val="24"/>
              </w:rPr>
            </w:pPr>
            <w:r w:rsidRPr="007779C8">
              <w:rPr>
                <w:rFonts w:ascii="Times New Roman" w:hAnsi="Times New Roman" w:cs="Times New Roman"/>
                <w:b/>
                <w:sz w:val="24"/>
                <w:szCs w:val="24"/>
              </w:rPr>
              <w:t>2</w:t>
            </w:r>
          </w:p>
        </w:tc>
        <w:tc>
          <w:tcPr>
            <w:tcW w:w="1653" w:type="dxa"/>
          </w:tcPr>
          <w:p w:rsidR="00F15A84" w:rsidRPr="007779C8" w:rsidRDefault="00F15A84" w:rsidP="00973B53">
            <w:pPr>
              <w:jc w:val="both"/>
              <w:rPr>
                <w:rFonts w:ascii="Times New Roman" w:hAnsi="Times New Roman" w:cs="Times New Roman"/>
                <w:sz w:val="24"/>
                <w:szCs w:val="24"/>
              </w:rPr>
            </w:pPr>
            <w:r w:rsidRPr="007779C8">
              <w:rPr>
                <w:rFonts w:ascii="Times New Roman" w:hAnsi="Times New Roman" w:cs="Times New Roman"/>
                <w:sz w:val="24"/>
                <w:szCs w:val="24"/>
              </w:rPr>
              <w:t>PV d’évaluation</w:t>
            </w:r>
          </w:p>
        </w:tc>
      </w:tr>
      <w:tr w:rsidR="00F15A84" w:rsidRPr="007779C8" w:rsidTr="00F15A84">
        <w:trPr>
          <w:trHeight w:val="560"/>
        </w:trPr>
        <w:tc>
          <w:tcPr>
            <w:tcW w:w="3007" w:type="dxa"/>
            <w:vMerge/>
          </w:tcPr>
          <w:p w:rsidR="00F15A84" w:rsidRPr="007779C8" w:rsidRDefault="00F15A84" w:rsidP="00973B53">
            <w:pPr>
              <w:jc w:val="both"/>
              <w:rPr>
                <w:rFonts w:ascii="Times New Roman" w:hAnsi="Times New Roman" w:cs="Times New Roman"/>
                <w:sz w:val="24"/>
                <w:szCs w:val="24"/>
              </w:rPr>
            </w:pPr>
          </w:p>
        </w:tc>
        <w:tc>
          <w:tcPr>
            <w:tcW w:w="2976" w:type="dxa"/>
          </w:tcPr>
          <w:p w:rsidR="00F15A84" w:rsidRPr="007779C8" w:rsidRDefault="00F15A84" w:rsidP="00973B53">
            <w:pPr>
              <w:jc w:val="both"/>
              <w:rPr>
                <w:rFonts w:ascii="Times New Roman" w:hAnsi="Times New Roman" w:cs="Times New Roman"/>
                <w:sz w:val="24"/>
                <w:szCs w:val="24"/>
              </w:rPr>
            </w:pPr>
            <w:r w:rsidRPr="007779C8">
              <w:rPr>
                <w:rFonts w:ascii="Times New Roman" w:hAnsi="Times New Roman" w:cs="Times New Roman"/>
                <w:sz w:val="24"/>
                <w:szCs w:val="24"/>
              </w:rPr>
              <w:t>5.2.10</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de descentes organisées</w:t>
            </w:r>
          </w:p>
        </w:tc>
        <w:tc>
          <w:tcPr>
            <w:tcW w:w="993" w:type="dxa"/>
          </w:tcPr>
          <w:p w:rsidR="00F15A84" w:rsidRPr="007779C8" w:rsidRDefault="00F15A84" w:rsidP="00973B53">
            <w:pPr>
              <w:jc w:val="both"/>
              <w:rPr>
                <w:rFonts w:ascii="Times New Roman" w:hAnsi="Times New Roman" w:cs="Times New Roman"/>
                <w:b/>
                <w:sz w:val="24"/>
                <w:szCs w:val="24"/>
              </w:rPr>
            </w:pPr>
          </w:p>
        </w:tc>
        <w:tc>
          <w:tcPr>
            <w:tcW w:w="850" w:type="dxa"/>
          </w:tcPr>
          <w:p w:rsidR="00F15A84" w:rsidRPr="007779C8" w:rsidRDefault="00F15A84" w:rsidP="00973B53">
            <w:pPr>
              <w:jc w:val="both"/>
              <w:rPr>
                <w:rFonts w:ascii="Times New Roman" w:hAnsi="Times New Roman" w:cs="Times New Roman"/>
                <w:b/>
                <w:sz w:val="24"/>
                <w:szCs w:val="24"/>
              </w:rPr>
            </w:pPr>
            <w:r w:rsidRPr="007779C8">
              <w:rPr>
                <w:rFonts w:ascii="Times New Roman" w:hAnsi="Times New Roman" w:cs="Times New Roman"/>
                <w:b/>
                <w:sz w:val="24"/>
                <w:szCs w:val="24"/>
              </w:rPr>
              <w:t>60</w:t>
            </w:r>
          </w:p>
        </w:tc>
        <w:tc>
          <w:tcPr>
            <w:tcW w:w="709" w:type="dxa"/>
          </w:tcPr>
          <w:p w:rsidR="00F15A84" w:rsidRPr="007779C8" w:rsidRDefault="00F15A84" w:rsidP="00973B53">
            <w:pPr>
              <w:jc w:val="both"/>
              <w:rPr>
                <w:rFonts w:ascii="Times New Roman" w:hAnsi="Times New Roman" w:cs="Times New Roman"/>
                <w:b/>
                <w:sz w:val="24"/>
                <w:szCs w:val="24"/>
              </w:rPr>
            </w:pPr>
            <w:r w:rsidRPr="007779C8">
              <w:rPr>
                <w:rFonts w:ascii="Times New Roman" w:hAnsi="Times New Roman" w:cs="Times New Roman"/>
                <w:b/>
                <w:sz w:val="24"/>
                <w:szCs w:val="24"/>
              </w:rPr>
              <w:t>12</w:t>
            </w:r>
          </w:p>
        </w:tc>
        <w:tc>
          <w:tcPr>
            <w:tcW w:w="850" w:type="dxa"/>
          </w:tcPr>
          <w:p w:rsidR="00F15A84" w:rsidRPr="007779C8" w:rsidRDefault="00F15A84" w:rsidP="00973B53">
            <w:pPr>
              <w:jc w:val="both"/>
              <w:rPr>
                <w:rFonts w:ascii="Times New Roman" w:hAnsi="Times New Roman" w:cs="Times New Roman"/>
                <w:b/>
                <w:sz w:val="24"/>
                <w:szCs w:val="24"/>
              </w:rPr>
            </w:pPr>
            <w:r w:rsidRPr="007779C8">
              <w:rPr>
                <w:rFonts w:ascii="Times New Roman" w:hAnsi="Times New Roman" w:cs="Times New Roman"/>
                <w:b/>
                <w:sz w:val="24"/>
                <w:szCs w:val="24"/>
              </w:rPr>
              <w:t>12</w:t>
            </w:r>
          </w:p>
        </w:tc>
        <w:tc>
          <w:tcPr>
            <w:tcW w:w="851" w:type="dxa"/>
          </w:tcPr>
          <w:p w:rsidR="00F15A84" w:rsidRPr="007779C8" w:rsidRDefault="00F15A84" w:rsidP="00973B53">
            <w:pPr>
              <w:jc w:val="both"/>
              <w:rPr>
                <w:rFonts w:ascii="Times New Roman" w:hAnsi="Times New Roman" w:cs="Times New Roman"/>
                <w:b/>
                <w:sz w:val="24"/>
                <w:szCs w:val="24"/>
              </w:rPr>
            </w:pPr>
            <w:r w:rsidRPr="007779C8">
              <w:rPr>
                <w:rFonts w:ascii="Times New Roman" w:hAnsi="Times New Roman" w:cs="Times New Roman"/>
                <w:b/>
                <w:sz w:val="24"/>
                <w:szCs w:val="24"/>
              </w:rPr>
              <w:t>12</w:t>
            </w:r>
          </w:p>
        </w:tc>
        <w:tc>
          <w:tcPr>
            <w:tcW w:w="850" w:type="dxa"/>
          </w:tcPr>
          <w:p w:rsidR="00F15A84" w:rsidRPr="007779C8" w:rsidRDefault="00F15A84" w:rsidP="00973B53">
            <w:pPr>
              <w:jc w:val="both"/>
              <w:rPr>
                <w:rFonts w:ascii="Times New Roman" w:hAnsi="Times New Roman" w:cs="Times New Roman"/>
                <w:b/>
                <w:sz w:val="24"/>
                <w:szCs w:val="24"/>
              </w:rPr>
            </w:pPr>
            <w:r w:rsidRPr="007779C8">
              <w:rPr>
                <w:rFonts w:ascii="Times New Roman" w:hAnsi="Times New Roman" w:cs="Times New Roman"/>
                <w:b/>
                <w:sz w:val="24"/>
                <w:szCs w:val="24"/>
              </w:rPr>
              <w:t>12</w:t>
            </w:r>
          </w:p>
        </w:tc>
        <w:tc>
          <w:tcPr>
            <w:tcW w:w="851" w:type="dxa"/>
            <w:gridSpan w:val="2"/>
          </w:tcPr>
          <w:p w:rsidR="00F15A84" w:rsidRPr="007779C8" w:rsidRDefault="00F15A84" w:rsidP="00973B53">
            <w:pPr>
              <w:jc w:val="both"/>
              <w:rPr>
                <w:rFonts w:ascii="Times New Roman" w:hAnsi="Times New Roman" w:cs="Times New Roman"/>
                <w:b/>
                <w:sz w:val="24"/>
                <w:szCs w:val="24"/>
              </w:rPr>
            </w:pPr>
            <w:r w:rsidRPr="007779C8">
              <w:rPr>
                <w:rFonts w:ascii="Times New Roman" w:hAnsi="Times New Roman" w:cs="Times New Roman"/>
                <w:b/>
                <w:sz w:val="24"/>
                <w:szCs w:val="24"/>
              </w:rPr>
              <w:t>12</w:t>
            </w:r>
          </w:p>
        </w:tc>
        <w:tc>
          <w:tcPr>
            <w:tcW w:w="1653" w:type="dxa"/>
          </w:tcPr>
          <w:p w:rsidR="00F15A84" w:rsidRPr="007779C8" w:rsidRDefault="00F15A84" w:rsidP="00973B53">
            <w:pPr>
              <w:jc w:val="both"/>
              <w:rPr>
                <w:rFonts w:ascii="Times New Roman" w:hAnsi="Times New Roman" w:cs="Times New Roman"/>
                <w:sz w:val="24"/>
                <w:szCs w:val="24"/>
              </w:rPr>
            </w:pPr>
            <w:r w:rsidRPr="007779C8">
              <w:rPr>
                <w:rFonts w:ascii="Times New Roman" w:hAnsi="Times New Roman" w:cs="Times New Roman"/>
                <w:sz w:val="24"/>
                <w:szCs w:val="24"/>
              </w:rPr>
              <w:t>Rapport d’activité</w:t>
            </w:r>
          </w:p>
        </w:tc>
      </w:tr>
      <w:tr w:rsidR="00F15A84" w:rsidRPr="007779C8" w:rsidTr="00F15A84">
        <w:tc>
          <w:tcPr>
            <w:tcW w:w="3007" w:type="dxa"/>
            <w:vMerge/>
          </w:tcPr>
          <w:p w:rsidR="00F15A84" w:rsidRPr="007779C8" w:rsidRDefault="00F15A84" w:rsidP="00973B53">
            <w:pPr>
              <w:jc w:val="both"/>
              <w:rPr>
                <w:rFonts w:ascii="Times New Roman" w:hAnsi="Times New Roman" w:cs="Times New Roman"/>
                <w:sz w:val="24"/>
                <w:szCs w:val="24"/>
              </w:rPr>
            </w:pPr>
          </w:p>
        </w:tc>
        <w:tc>
          <w:tcPr>
            <w:tcW w:w="2976" w:type="dxa"/>
          </w:tcPr>
          <w:p w:rsidR="00F15A84" w:rsidRPr="007779C8" w:rsidRDefault="00F15A84" w:rsidP="00973B53">
            <w:pPr>
              <w:jc w:val="both"/>
              <w:rPr>
                <w:rFonts w:ascii="Times New Roman" w:hAnsi="Times New Roman" w:cs="Times New Roman"/>
                <w:sz w:val="24"/>
                <w:szCs w:val="24"/>
              </w:rPr>
            </w:pPr>
            <w:r w:rsidRPr="007779C8">
              <w:rPr>
                <w:rFonts w:ascii="Times New Roman" w:hAnsi="Times New Roman" w:cs="Times New Roman"/>
                <w:sz w:val="24"/>
                <w:szCs w:val="24"/>
              </w:rPr>
              <w:t>5.2.11</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de couples modèles identifiés</w:t>
            </w:r>
          </w:p>
        </w:tc>
        <w:tc>
          <w:tcPr>
            <w:tcW w:w="993" w:type="dxa"/>
          </w:tcPr>
          <w:p w:rsidR="00F15A84" w:rsidRPr="007779C8" w:rsidRDefault="00F15A84" w:rsidP="00973B53">
            <w:pPr>
              <w:jc w:val="both"/>
              <w:rPr>
                <w:rFonts w:ascii="Times New Roman" w:hAnsi="Times New Roman" w:cs="Times New Roman"/>
                <w:b/>
                <w:sz w:val="24"/>
                <w:szCs w:val="24"/>
              </w:rPr>
            </w:pPr>
          </w:p>
        </w:tc>
        <w:tc>
          <w:tcPr>
            <w:tcW w:w="850" w:type="dxa"/>
          </w:tcPr>
          <w:p w:rsidR="00F15A84" w:rsidRPr="007779C8" w:rsidRDefault="00F15A84" w:rsidP="00973B53">
            <w:pPr>
              <w:jc w:val="both"/>
              <w:rPr>
                <w:rFonts w:ascii="Times New Roman" w:hAnsi="Times New Roman" w:cs="Times New Roman"/>
                <w:sz w:val="24"/>
                <w:szCs w:val="24"/>
                <w:highlight w:val="lightGray"/>
              </w:rPr>
            </w:pPr>
            <w:r w:rsidRPr="007779C8">
              <w:rPr>
                <w:rFonts w:ascii="Times New Roman" w:hAnsi="Times New Roman" w:cs="Times New Roman"/>
                <w:sz w:val="24"/>
                <w:szCs w:val="24"/>
                <w:highlight w:val="lightGray"/>
              </w:rPr>
              <w:t>60</w:t>
            </w:r>
          </w:p>
        </w:tc>
        <w:tc>
          <w:tcPr>
            <w:tcW w:w="709" w:type="dxa"/>
            <w:shd w:val="clear" w:color="auto" w:fill="auto"/>
          </w:tcPr>
          <w:p w:rsidR="00F15A84" w:rsidRPr="007779C8" w:rsidRDefault="00F15A84" w:rsidP="00973B53">
            <w:pPr>
              <w:jc w:val="both"/>
              <w:rPr>
                <w:rFonts w:ascii="Times New Roman" w:hAnsi="Times New Roman" w:cs="Times New Roman"/>
                <w:sz w:val="24"/>
                <w:szCs w:val="24"/>
                <w:highlight w:val="lightGray"/>
              </w:rPr>
            </w:pPr>
            <w:r w:rsidRPr="007779C8">
              <w:rPr>
                <w:rFonts w:ascii="Times New Roman" w:hAnsi="Times New Roman" w:cs="Times New Roman"/>
                <w:sz w:val="24"/>
                <w:szCs w:val="24"/>
                <w:highlight w:val="lightGray"/>
              </w:rPr>
              <w:t>60</w:t>
            </w:r>
          </w:p>
        </w:tc>
        <w:tc>
          <w:tcPr>
            <w:tcW w:w="850" w:type="dxa"/>
            <w:shd w:val="clear" w:color="auto" w:fill="auto"/>
          </w:tcPr>
          <w:p w:rsidR="00F15A84" w:rsidRPr="007779C8" w:rsidRDefault="00F15A84" w:rsidP="00973B53">
            <w:pPr>
              <w:jc w:val="both"/>
              <w:rPr>
                <w:rFonts w:ascii="Times New Roman" w:hAnsi="Times New Roman" w:cs="Times New Roman"/>
                <w:sz w:val="24"/>
                <w:szCs w:val="24"/>
                <w:highlight w:val="lightGray"/>
              </w:rPr>
            </w:pPr>
          </w:p>
        </w:tc>
        <w:tc>
          <w:tcPr>
            <w:tcW w:w="851" w:type="dxa"/>
            <w:shd w:val="clear" w:color="auto" w:fill="auto"/>
          </w:tcPr>
          <w:p w:rsidR="00F15A84" w:rsidRPr="007779C8" w:rsidRDefault="00F15A84" w:rsidP="00973B53">
            <w:pPr>
              <w:jc w:val="both"/>
              <w:rPr>
                <w:rFonts w:ascii="Times New Roman" w:hAnsi="Times New Roman" w:cs="Times New Roman"/>
                <w:sz w:val="24"/>
                <w:szCs w:val="24"/>
                <w:highlight w:val="lightGray"/>
              </w:rPr>
            </w:pPr>
          </w:p>
        </w:tc>
        <w:tc>
          <w:tcPr>
            <w:tcW w:w="850" w:type="dxa"/>
            <w:shd w:val="clear" w:color="auto" w:fill="auto"/>
          </w:tcPr>
          <w:p w:rsidR="00F15A84" w:rsidRPr="007779C8" w:rsidRDefault="00F15A84" w:rsidP="00973B53">
            <w:pPr>
              <w:jc w:val="both"/>
              <w:rPr>
                <w:rFonts w:ascii="Times New Roman" w:hAnsi="Times New Roman" w:cs="Times New Roman"/>
                <w:sz w:val="24"/>
                <w:szCs w:val="24"/>
                <w:highlight w:val="lightGray"/>
              </w:rPr>
            </w:pPr>
          </w:p>
        </w:tc>
        <w:tc>
          <w:tcPr>
            <w:tcW w:w="851" w:type="dxa"/>
            <w:gridSpan w:val="2"/>
            <w:shd w:val="clear" w:color="auto" w:fill="auto"/>
          </w:tcPr>
          <w:p w:rsidR="00F15A84" w:rsidRPr="007779C8" w:rsidRDefault="00F15A84" w:rsidP="00973B53">
            <w:pPr>
              <w:jc w:val="both"/>
              <w:rPr>
                <w:rFonts w:ascii="Times New Roman" w:hAnsi="Times New Roman" w:cs="Times New Roman"/>
                <w:sz w:val="24"/>
                <w:szCs w:val="24"/>
                <w:highlight w:val="lightGray"/>
              </w:rPr>
            </w:pPr>
          </w:p>
        </w:tc>
        <w:tc>
          <w:tcPr>
            <w:tcW w:w="1653" w:type="dxa"/>
            <w:shd w:val="clear" w:color="auto" w:fill="auto"/>
          </w:tcPr>
          <w:p w:rsidR="00F15A84" w:rsidRPr="007779C8" w:rsidRDefault="00F15A84" w:rsidP="00973B53">
            <w:pPr>
              <w:jc w:val="both"/>
              <w:rPr>
                <w:rFonts w:ascii="Times New Roman" w:hAnsi="Times New Roman" w:cs="Times New Roman"/>
                <w:sz w:val="24"/>
                <w:szCs w:val="24"/>
              </w:rPr>
            </w:pPr>
            <w:r w:rsidRPr="007779C8">
              <w:rPr>
                <w:rFonts w:ascii="Times New Roman" w:hAnsi="Times New Roman" w:cs="Times New Roman"/>
                <w:sz w:val="24"/>
                <w:szCs w:val="24"/>
              </w:rPr>
              <w:t>PV d’identification</w:t>
            </w:r>
          </w:p>
        </w:tc>
      </w:tr>
      <w:tr w:rsidR="00F15A84" w:rsidRPr="007779C8" w:rsidTr="00F15A84">
        <w:tc>
          <w:tcPr>
            <w:tcW w:w="3007" w:type="dxa"/>
            <w:vMerge/>
          </w:tcPr>
          <w:p w:rsidR="00F15A84" w:rsidRPr="007779C8" w:rsidRDefault="00F15A84" w:rsidP="00973B53">
            <w:pPr>
              <w:jc w:val="both"/>
              <w:rPr>
                <w:rFonts w:ascii="Times New Roman" w:hAnsi="Times New Roman" w:cs="Times New Roman"/>
                <w:sz w:val="24"/>
                <w:szCs w:val="24"/>
              </w:rPr>
            </w:pPr>
          </w:p>
        </w:tc>
        <w:tc>
          <w:tcPr>
            <w:tcW w:w="2976" w:type="dxa"/>
          </w:tcPr>
          <w:p w:rsidR="00F15A84" w:rsidRPr="007779C8" w:rsidRDefault="00F15A84" w:rsidP="00973B53">
            <w:pPr>
              <w:jc w:val="both"/>
              <w:rPr>
                <w:rFonts w:ascii="Times New Roman" w:hAnsi="Times New Roman" w:cs="Times New Roman"/>
                <w:sz w:val="24"/>
                <w:szCs w:val="24"/>
              </w:rPr>
            </w:pPr>
            <w:r w:rsidRPr="007779C8">
              <w:rPr>
                <w:rFonts w:ascii="Times New Roman" w:hAnsi="Times New Roman" w:cs="Times New Roman"/>
                <w:sz w:val="24"/>
                <w:szCs w:val="24"/>
              </w:rPr>
              <w:t>5.2.12.% des couples modèles formés</w:t>
            </w:r>
          </w:p>
        </w:tc>
        <w:tc>
          <w:tcPr>
            <w:tcW w:w="993" w:type="dxa"/>
          </w:tcPr>
          <w:p w:rsidR="00F15A84" w:rsidRPr="007779C8" w:rsidRDefault="00F15A84" w:rsidP="00973B53">
            <w:pPr>
              <w:jc w:val="both"/>
              <w:rPr>
                <w:rFonts w:ascii="Times New Roman" w:hAnsi="Times New Roman" w:cs="Times New Roman"/>
                <w:b/>
                <w:sz w:val="24"/>
                <w:szCs w:val="24"/>
              </w:rPr>
            </w:pPr>
          </w:p>
        </w:tc>
        <w:tc>
          <w:tcPr>
            <w:tcW w:w="850" w:type="dxa"/>
          </w:tcPr>
          <w:p w:rsidR="00F15A84" w:rsidRPr="007779C8" w:rsidRDefault="00F15A84" w:rsidP="00973B53">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709" w:type="dxa"/>
          </w:tcPr>
          <w:p w:rsidR="00F15A84" w:rsidRPr="007779C8" w:rsidRDefault="00F15A84" w:rsidP="00973B53">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850" w:type="dxa"/>
          </w:tcPr>
          <w:p w:rsidR="00F15A84" w:rsidRPr="007779C8" w:rsidRDefault="00F15A84" w:rsidP="00973B53">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851" w:type="dxa"/>
          </w:tcPr>
          <w:p w:rsidR="00F15A84" w:rsidRPr="007779C8" w:rsidRDefault="00F15A84" w:rsidP="00973B53">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850" w:type="dxa"/>
          </w:tcPr>
          <w:p w:rsidR="00F15A84" w:rsidRPr="007779C8" w:rsidRDefault="00F15A84" w:rsidP="00973B53">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851" w:type="dxa"/>
            <w:gridSpan w:val="2"/>
          </w:tcPr>
          <w:p w:rsidR="00F15A84" w:rsidRPr="007779C8" w:rsidRDefault="00F15A84" w:rsidP="00973B53">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1653" w:type="dxa"/>
          </w:tcPr>
          <w:p w:rsidR="00F15A84" w:rsidRPr="007779C8" w:rsidRDefault="00F15A84" w:rsidP="00973B53">
            <w:pPr>
              <w:jc w:val="both"/>
              <w:rPr>
                <w:rFonts w:ascii="Times New Roman" w:hAnsi="Times New Roman" w:cs="Times New Roman"/>
                <w:sz w:val="24"/>
                <w:szCs w:val="24"/>
              </w:rPr>
            </w:pPr>
            <w:r w:rsidRPr="007779C8">
              <w:rPr>
                <w:rFonts w:ascii="Times New Roman" w:hAnsi="Times New Roman" w:cs="Times New Roman"/>
                <w:sz w:val="24"/>
                <w:szCs w:val="24"/>
              </w:rPr>
              <w:t>Rapport de formation</w:t>
            </w:r>
          </w:p>
        </w:tc>
      </w:tr>
      <w:tr w:rsidR="00F15A84" w:rsidRPr="007779C8" w:rsidTr="00F15A84">
        <w:tc>
          <w:tcPr>
            <w:tcW w:w="3007" w:type="dxa"/>
            <w:vMerge/>
          </w:tcPr>
          <w:p w:rsidR="00F15A84" w:rsidRPr="007779C8" w:rsidRDefault="00F15A84" w:rsidP="00973B53">
            <w:pPr>
              <w:jc w:val="both"/>
              <w:rPr>
                <w:rFonts w:ascii="Times New Roman" w:hAnsi="Times New Roman" w:cs="Times New Roman"/>
                <w:sz w:val="24"/>
                <w:szCs w:val="24"/>
              </w:rPr>
            </w:pPr>
          </w:p>
        </w:tc>
        <w:tc>
          <w:tcPr>
            <w:tcW w:w="2976" w:type="dxa"/>
          </w:tcPr>
          <w:p w:rsidR="00F15A84" w:rsidRPr="007779C8" w:rsidRDefault="00F15A84" w:rsidP="00973B53">
            <w:pPr>
              <w:jc w:val="both"/>
              <w:rPr>
                <w:rFonts w:ascii="Times New Roman" w:hAnsi="Times New Roman" w:cs="Times New Roman"/>
                <w:sz w:val="24"/>
                <w:szCs w:val="24"/>
              </w:rPr>
            </w:pPr>
            <w:r w:rsidRPr="007779C8">
              <w:rPr>
                <w:rFonts w:ascii="Times New Roman" w:hAnsi="Times New Roman" w:cs="Times New Roman"/>
                <w:sz w:val="24"/>
                <w:szCs w:val="24"/>
              </w:rPr>
              <w:t>5.2.13</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de Réunions de coordination tenues</w:t>
            </w:r>
          </w:p>
        </w:tc>
        <w:tc>
          <w:tcPr>
            <w:tcW w:w="993" w:type="dxa"/>
          </w:tcPr>
          <w:p w:rsidR="00F15A84" w:rsidRPr="007779C8" w:rsidRDefault="00F15A84" w:rsidP="00973B53">
            <w:pPr>
              <w:jc w:val="both"/>
              <w:rPr>
                <w:rFonts w:ascii="Times New Roman" w:hAnsi="Times New Roman" w:cs="Times New Roman"/>
                <w:b/>
                <w:sz w:val="24"/>
                <w:szCs w:val="24"/>
              </w:rPr>
            </w:pPr>
          </w:p>
        </w:tc>
        <w:tc>
          <w:tcPr>
            <w:tcW w:w="850" w:type="dxa"/>
          </w:tcPr>
          <w:p w:rsidR="00F15A84" w:rsidRPr="007779C8" w:rsidRDefault="00F15A84" w:rsidP="00973B53">
            <w:pPr>
              <w:jc w:val="both"/>
              <w:rPr>
                <w:rFonts w:ascii="Times New Roman" w:hAnsi="Times New Roman" w:cs="Times New Roman"/>
                <w:sz w:val="24"/>
                <w:szCs w:val="24"/>
              </w:rPr>
            </w:pPr>
            <w:r w:rsidRPr="007779C8">
              <w:rPr>
                <w:rFonts w:ascii="Times New Roman" w:hAnsi="Times New Roman" w:cs="Times New Roman"/>
                <w:sz w:val="24"/>
                <w:szCs w:val="24"/>
              </w:rPr>
              <w:t>20</w:t>
            </w:r>
          </w:p>
        </w:tc>
        <w:tc>
          <w:tcPr>
            <w:tcW w:w="709" w:type="dxa"/>
          </w:tcPr>
          <w:p w:rsidR="00F15A84" w:rsidRPr="007779C8" w:rsidRDefault="00F15A84" w:rsidP="00973B53">
            <w:pPr>
              <w:jc w:val="both"/>
              <w:rPr>
                <w:rFonts w:ascii="Times New Roman" w:hAnsi="Times New Roman" w:cs="Times New Roman"/>
                <w:sz w:val="24"/>
                <w:szCs w:val="24"/>
              </w:rPr>
            </w:pPr>
            <w:r w:rsidRPr="007779C8">
              <w:rPr>
                <w:rFonts w:ascii="Times New Roman" w:hAnsi="Times New Roman" w:cs="Times New Roman"/>
                <w:sz w:val="24"/>
                <w:szCs w:val="24"/>
              </w:rPr>
              <w:t>4</w:t>
            </w:r>
          </w:p>
        </w:tc>
        <w:tc>
          <w:tcPr>
            <w:tcW w:w="850" w:type="dxa"/>
          </w:tcPr>
          <w:p w:rsidR="00F15A84" w:rsidRPr="007779C8" w:rsidRDefault="00F15A84" w:rsidP="00973B53">
            <w:pPr>
              <w:jc w:val="both"/>
              <w:rPr>
                <w:rFonts w:ascii="Times New Roman" w:hAnsi="Times New Roman" w:cs="Times New Roman"/>
                <w:sz w:val="24"/>
                <w:szCs w:val="24"/>
              </w:rPr>
            </w:pPr>
            <w:r w:rsidRPr="007779C8">
              <w:rPr>
                <w:rFonts w:ascii="Times New Roman" w:hAnsi="Times New Roman" w:cs="Times New Roman"/>
                <w:sz w:val="24"/>
                <w:szCs w:val="24"/>
              </w:rPr>
              <w:t>4</w:t>
            </w:r>
          </w:p>
        </w:tc>
        <w:tc>
          <w:tcPr>
            <w:tcW w:w="851" w:type="dxa"/>
          </w:tcPr>
          <w:p w:rsidR="00F15A84" w:rsidRPr="007779C8" w:rsidRDefault="00F15A84" w:rsidP="00973B53">
            <w:pPr>
              <w:jc w:val="both"/>
              <w:rPr>
                <w:rFonts w:ascii="Times New Roman" w:hAnsi="Times New Roman" w:cs="Times New Roman"/>
                <w:sz w:val="24"/>
                <w:szCs w:val="24"/>
              </w:rPr>
            </w:pPr>
            <w:r w:rsidRPr="007779C8">
              <w:rPr>
                <w:rFonts w:ascii="Times New Roman" w:hAnsi="Times New Roman" w:cs="Times New Roman"/>
                <w:sz w:val="24"/>
                <w:szCs w:val="24"/>
              </w:rPr>
              <w:t>4</w:t>
            </w:r>
          </w:p>
        </w:tc>
        <w:tc>
          <w:tcPr>
            <w:tcW w:w="850" w:type="dxa"/>
          </w:tcPr>
          <w:p w:rsidR="00F15A84" w:rsidRPr="007779C8" w:rsidRDefault="00F15A84" w:rsidP="00973B53">
            <w:pPr>
              <w:jc w:val="both"/>
              <w:rPr>
                <w:rFonts w:ascii="Times New Roman" w:hAnsi="Times New Roman" w:cs="Times New Roman"/>
                <w:sz w:val="24"/>
                <w:szCs w:val="24"/>
              </w:rPr>
            </w:pPr>
            <w:r w:rsidRPr="007779C8">
              <w:rPr>
                <w:rFonts w:ascii="Times New Roman" w:hAnsi="Times New Roman" w:cs="Times New Roman"/>
                <w:sz w:val="24"/>
                <w:szCs w:val="24"/>
              </w:rPr>
              <w:t>4</w:t>
            </w:r>
          </w:p>
        </w:tc>
        <w:tc>
          <w:tcPr>
            <w:tcW w:w="851" w:type="dxa"/>
            <w:gridSpan w:val="2"/>
          </w:tcPr>
          <w:p w:rsidR="00F15A84" w:rsidRPr="007779C8" w:rsidRDefault="00F15A84" w:rsidP="00973B53">
            <w:pPr>
              <w:jc w:val="both"/>
              <w:rPr>
                <w:rFonts w:ascii="Times New Roman" w:hAnsi="Times New Roman" w:cs="Times New Roman"/>
                <w:sz w:val="24"/>
                <w:szCs w:val="24"/>
              </w:rPr>
            </w:pPr>
            <w:r w:rsidRPr="007779C8">
              <w:rPr>
                <w:rFonts w:ascii="Times New Roman" w:hAnsi="Times New Roman" w:cs="Times New Roman"/>
                <w:sz w:val="24"/>
                <w:szCs w:val="24"/>
              </w:rPr>
              <w:t>4</w:t>
            </w:r>
          </w:p>
        </w:tc>
        <w:tc>
          <w:tcPr>
            <w:tcW w:w="1653" w:type="dxa"/>
          </w:tcPr>
          <w:p w:rsidR="00F15A84" w:rsidRPr="007779C8" w:rsidRDefault="00F15A84" w:rsidP="00973B53">
            <w:pPr>
              <w:jc w:val="both"/>
              <w:rPr>
                <w:rFonts w:ascii="Times New Roman" w:hAnsi="Times New Roman" w:cs="Times New Roman"/>
                <w:sz w:val="24"/>
                <w:szCs w:val="24"/>
              </w:rPr>
            </w:pPr>
            <w:r w:rsidRPr="007779C8">
              <w:rPr>
                <w:rFonts w:ascii="Times New Roman" w:hAnsi="Times New Roman" w:cs="Times New Roman"/>
                <w:sz w:val="24"/>
                <w:szCs w:val="24"/>
              </w:rPr>
              <w:t>PV de réunion</w:t>
            </w:r>
          </w:p>
        </w:tc>
      </w:tr>
      <w:tr w:rsidR="00F15A84" w:rsidRPr="007779C8" w:rsidTr="0077604E">
        <w:tc>
          <w:tcPr>
            <w:tcW w:w="13590" w:type="dxa"/>
            <w:gridSpan w:val="11"/>
          </w:tcPr>
          <w:p w:rsidR="00F15A84" w:rsidRPr="007779C8" w:rsidRDefault="00F15A84" w:rsidP="00886080">
            <w:pPr>
              <w:jc w:val="both"/>
              <w:rPr>
                <w:rFonts w:ascii="Times New Roman" w:hAnsi="Times New Roman" w:cs="Times New Roman"/>
                <w:b/>
                <w:sz w:val="24"/>
                <w:szCs w:val="24"/>
              </w:rPr>
            </w:pPr>
            <w:r w:rsidRPr="007779C8">
              <w:rPr>
                <w:rFonts w:ascii="Times New Roman" w:hAnsi="Times New Roman" w:cs="Times New Roman"/>
                <w:b/>
                <w:sz w:val="24"/>
                <w:szCs w:val="24"/>
              </w:rPr>
              <w:t>O.S 6.D’ici  fin 2027,  Ouvrir un autre  Centre où   tout le paquet de service SR est au complet avec une parcelle propre à l’organisation</w:t>
            </w:r>
          </w:p>
        </w:tc>
      </w:tr>
      <w:tr w:rsidR="00F15A84" w:rsidRPr="007779C8" w:rsidTr="0077604E">
        <w:tc>
          <w:tcPr>
            <w:tcW w:w="3007" w:type="dxa"/>
            <w:vMerge w:val="restart"/>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6.1. Un autre Centre est fonctionnel dans une autre localité de la zone d’intervention de l’organisation</w:t>
            </w:r>
          </w:p>
          <w:p w:rsidR="00F15A84" w:rsidRPr="007779C8" w:rsidRDefault="00F15A84" w:rsidP="00886080">
            <w:pPr>
              <w:jc w:val="both"/>
              <w:rPr>
                <w:rFonts w:ascii="Times New Roman" w:hAnsi="Times New Roman" w:cs="Times New Roman"/>
                <w:sz w:val="24"/>
                <w:szCs w:val="24"/>
              </w:rPr>
            </w:pPr>
          </w:p>
        </w:tc>
        <w:tc>
          <w:tcPr>
            <w:tcW w:w="2976"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6.1.1</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de lettres de demande rédigées</w:t>
            </w:r>
          </w:p>
        </w:tc>
        <w:tc>
          <w:tcPr>
            <w:tcW w:w="993"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0</w:t>
            </w:r>
          </w:p>
        </w:tc>
        <w:tc>
          <w:tcPr>
            <w:tcW w:w="850"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1</w:t>
            </w:r>
          </w:p>
        </w:tc>
        <w:tc>
          <w:tcPr>
            <w:tcW w:w="709" w:type="dxa"/>
          </w:tcPr>
          <w:p w:rsidR="00F15A84" w:rsidRPr="007779C8" w:rsidRDefault="00F15A84" w:rsidP="00886080">
            <w:pPr>
              <w:jc w:val="both"/>
              <w:rPr>
                <w:rFonts w:ascii="Times New Roman" w:hAnsi="Times New Roman" w:cs="Times New Roman"/>
                <w:sz w:val="24"/>
                <w:szCs w:val="24"/>
              </w:rPr>
            </w:pPr>
          </w:p>
        </w:tc>
        <w:tc>
          <w:tcPr>
            <w:tcW w:w="850" w:type="dxa"/>
          </w:tcPr>
          <w:p w:rsidR="00F15A84" w:rsidRPr="007779C8" w:rsidRDefault="00F15A84" w:rsidP="00886080">
            <w:pPr>
              <w:jc w:val="both"/>
              <w:rPr>
                <w:rFonts w:ascii="Times New Roman" w:hAnsi="Times New Roman" w:cs="Times New Roman"/>
                <w:sz w:val="24"/>
                <w:szCs w:val="24"/>
              </w:rPr>
            </w:pPr>
          </w:p>
        </w:tc>
        <w:tc>
          <w:tcPr>
            <w:tcW w:w="851" w:type="dxa"/>
          </w:tcPr>
          <w:p w:rsidR="00F15A84" w:rsidRPr="007779C8" w:rsidRDefault="00F15A84" w:rsidP="00886080">
            <w:pPr>
              <w:jc w:val="both"/>
              <w:rPr>
                <w:rFonts w:ascii="Times New Roman" w:hAnsi="Times New Roman" w:cs="Times New Roman"/>
                <w:sz w:val="24"/>
                <w:szCs w:val="24"/>
              </w:rPr>
            </w:pPr>
          </w:p>
        </w:tc>
        <w:tc>
          <w:tcPr>
            <w:tcW w:w="850" w:type="dxa"/>
          </w:tcPr>
          <w:p w:rsidR="00F15A84" w:rsidRPr="007779C8" w:rsidRDefault="00F15A84" w:rsidP="00886080">
            <w:pPr>
              <w:jc w:val="both"/>
              <w:rPr>
                <w:rFonts w:ascii="Times New Roman" w:hAnsi="Times New Roman" w:cs="Times New Roman"/>
                <w:sz w:val="24"/>
                <w:szCs w:val="24"/>
              </w:rPr>
            </w:pPr>
          </w:p>
        </w:tc>
        <w:tc>
          <w:tcPr>
            <w:tcW w:w="709" w:type="dxa"/>
          </w:tcPr>
          <w:p w:rsidR="00F15A84" w:rsidRPr="007779C8" w:rsidRDefault="00F15A84" w:rsidP="00886080">
            <w:pPr>
              <w:jc w:val="both"/>
              <w:rPr>
                <w:rFonts w:ascii="Times New Roman" w:hAnsi="Times New Roman" w:cs="Times New Roman"/>
                <w:sz w:val="24"/>
                <w:szCs w:val="24"/>
              </w:rPr>
            </w:pPr>
          </w:p>
        </w:tc>
        <w:tc>
          <w:tcPr>
            <w:tcW w:w="1795" w:type="dxa"/>
            <w:gridSpan w:val="2"/>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 xml:space="preserve">Registre de courriers </w:t>
            </w:r>
          </w:p>
        </w:tc>
      </w:tr>
      <w:tr w:rsidR="00F15A84" w:rsidRPr="007779C8" w:rsidTr="00886080">
        <w:trPr>
          <w:trHeight w:val="874"/>
        </w:trPr>
        <w:tc>
          <w:tcPr>
            <w:tcW w:w="3007" w:type="dxa"/>
            <w:vMerge/>
          </w:tcPr>
          <w:p w:rsidR="00F15A84" w:rsidRPr="007779C8" w:rsidRDefault="00F15A84" w:rsidP="00886080">
            <w:pPr>
              <w:jc w:val="both"/>
              <w:rPr>
                <w:rFonts w:ascii="Times New Roman" w:hAnsi="Times New Roman" w:cs="Times New Roman"/>
                <w:sz w:val="24"/>
                <w:szCs w:val="24"/>
              </w:rPr>
            </w:pPr>
          </w:p>
        </w:tc>
        <w:tc>
          <w:tcPr>
            <w:tcW w:w="2976"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6.1.2</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de descentes effectuées</w:t>
            </w:r>
          </w:p>
        </w:tc>
        <w:tc>
          <w:tcPr>
            <w:tcW w:w="993"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0</w:t>
            </w:r>
          </w:p>
        </w:tc>
        <w:tc>
          <w:tcPr>
            <w:tcW w:w="850"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4</w:t>
            </w:r>
          </w:p>
        </w:tc>
        <w:tc>
          <w:tcPr>
            <w:tcW w:w="709" w:type="dxa"/>
            <w:shd w:val="clear" w:color="auto" w:fill="auto"/>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4</w:t>
            </w:r>
          </w:p>
        </w:tc>
        <w:tc>
          <w:tcPr>
            <w:tcW w:w="850" w:type="dxa"/>
            <w:shd w:val="clear" w:color="auto" w:fill="auto"/>
          </w:tcPr>
          <w:p w:rsidR="00F15A84" w:rsidRPr="007779C8" w:rsidRDefault="00F15A84" w:rsidP="00886080">
            <w:pPr>
              <w:jc w:val="both"/>
              <w:rPr>
                <w:rFonts w:ascii="Times New Roman" w:hAnsi="Times New Roman" w:cs="Times New Roman"/>
                <w:sz w:val="24"/>
                <w:szCs w:val="24"/>
              </w:rPr>
            </w:pPr>
          </w:p>
        </w:tc>
        <w:tc>
          <w:tcPr>
            <w:tcW w:w="851" w:type="dxa"/>
            <w:shd w:val="clear" w:color="auto" w:fill="auto"/>
          </w:tcPr>
          <w:p w:rsidR="00F15A84" w:rsidRPr="007779C8" w:rsidRDefault="00F15A84" w:rsidP="00886080">
            <w:pPr>
              <w:jc w:val="both"/>
              <w:rPr>
                <w:rFonts w:ascii="Times New Roman" w:hAnsi="Times New Roman" w:cs="Times New Roman"/>
                <w:sz w:val="24"/>
                <w:szCs w:val="24"/>
              </w:rPr>
            </w:pPr>
          </w:p>
        </w:tc>
        <w:tc>
          <w:tcPr>
            <w:tcW w:w="850" w:type="dxa"/>
            <w:shd w:val="clear" w:color="auto" w:fill="auto"/>
          </w:tcPr>
          <w:p w:rsidR="00F15A84" w:rsidRPr="007779C8" w:rsidRDefault="00F15A84" w:rsidP="00886080">
            <w:pPr>
              <w:jc w:val="both"/>
              <w:rPr>
                <w:rFonts w:ascii="Times New Roman" w:hAnsi="Times New Roman" w:cs="Times New Roman"/>
                <w:sz w:val="24"/>
                <w:szCs w:val="24"/>
              </w:rPr>
            </w:pPr>
          </w:p>
        </w:tc>
        <w:tc>
          <w:tcPr>
            <w:tcW w:w="709" w:type="dxa"/>
            <w:shd w:val="clear" w:color="auto" w:fill="auto"/>
          </w:tcPr>
          <w:p w:rsidR="00F15A84" w:rsidRPr="007779C8" w:rsidRDefault="00F15A84" w:rsidP="00886080">
            <w:pPr>
              <w:jc w:val="both"/>
              <w:rPr>
                <w:rFonts w:ascii="Times New Roman" w:hAnsi="Times New Roman" w:cs="Times New Roman"/>
                <w:sz w:val="24"/>
                <w:szCs w:val="24"/>
              </w:rPr>
            </w:pPr>
          </w:p>
        </w:tc>
        <w:tc>
          <w:tcPr>
            <w:tcW w:w="1795" w:type="dxa"/>
            <w:gridSpan w:val="2"/>
            <w:shd w:val="clear" w:color="auto" w:fill="auto"/>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Ordre de Mission</w:t>
            </w:r>
          </w:p>
        </w:tc>
      </w:tr>
      <w:tr w:rsidR="00F15A84" w:rsidRPr="007779C8" w:rsidTr="0077604E">
        <w:tc>
          <w:tcPr>
            <w:tcW w:w="3007" w:type="dxa"/>
            <w:vMerge w:val="restart"/>
          </w:tcPr>
          <w:p w:rsidR="00F15A84" w:rsidRPr="007779C8" w:rsidRDefault="00F15A84" w:rsidP="00886080">
            <w:pPr>
              <w:jc w:val="both"/>
              <w:rPr>
                <w:rFonts w:ascii="Times New Roman" w:hAnsi="Times New Roman" w:cs="Times New Roman"/>
                <w:b/>
                <w:sz w:val="24"/>
                <w:szCs w:val="24"/>
              </w:rPr>
            </w:pPr>
            <w:r w:rsidRPr="007779C8">
              <w:rPr>
                <w:rFonts w:ascii="Times New Roman" w:hAnsi="Times New Roman" w:cs="Times New Roman"/>
                <w:sz w:val="24"/>
                <w:szCs w:val="24"/>
              </w:rPr>
              <w:t>6.2. La JEPSCO possède sa propre Parcelle</w:t>
            </w:r>
          </w:p>
        </w:tc>
        <w:tc>
          <w:tcPr>
            <w:tcW w:w="2976"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6.2.1</w:t>
            </w:r>
            <w:proofErr w:type="gramStart"/>
            <w:r w:rsidRPr="007779C8">
              <w:rPr>
                <w:rFonts w:ascii="Times New Roman" w:hAnsi="Times New Roman" w:cs="Times New Roman"/>
                <w:sz w:val="24"/>
                <w:szCs w:val="24"/>
              </w:rPr>
              <w:t>.Somme</w:t>
            </w:r>
            <w:proofErr w:type="gramEnd"/>
            <w:r w:rsidRPr="007779C8">
              <w:rPr>
                <w:rFonts w:ascii="Times New Roman" w:hAnsi="Times New Roman" w:cs="Times New Roman"/>
                <w:sz w:val="24"/>
                <w:szCs w:val="24"/>
              </w:rPr>
              <w:t xml:space="preserve"> votés disponible sur compte de la JEPSCO </w:t>
            </w:r>
          </w:p>
        </w:tc>
        <w:tc>
          <w:tcPr>
            <w:tcW w:w="993"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0</w:t>
            </w:r>
          </w:p>
        </w:tc>
        <w:tc>
          <w:tcPr>
            <w:tcW w:w="850"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20.000$</w:t>
            </w:r>
          </w:p>
        </w:tc>
        <w:tc>
          <w:tcPr>
            <w:tcW w:w="709"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4000$</w:t>
            </w:r>
          </w:p>
        </w:tc>
        <w:tc>
          <w:tcPr>
            <w:tcW w:w="850"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4000$</w:t>
            </w:r>
          </w:p>
        </w:tc>
        <w:tc>
          <w:tcPr>
            <w:tcW w:w="851"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4000$</w:t>
            </w:r>
          </w:p>
        </w:tc>
        <w:tc>
          <w:tcPr>
            <w:tcW w:w="850"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4000$</w:t>
            </w:r>
          </w:p>
        </w:tc>
        <w:tc>
          <w:tcPr>
            <w:tcW w:w="709"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4000$</w:t>
            </w:r>
          </w:p>
        </w:tc>
        <w:tc>
          <w:tcPr>
            <w:tcW w:w="1795" w:type="dxa"/>
            <w:gridSpan w:val="2"/>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Documents de la Parcelle</w:t>
            </w:r>
          </w:p>
        </w:tc>
      </w:tr>
      <w:tr w:rsidR="00F15A84" w:rsidRPr="007779C8" w:rsidTr="0077604E">
        <w:tc>
          <w:tcPr>
            <w:tcW w:w="3007" w:type="dxa"/>
            <w:vMerge/>
          </w:tcPr>
          <w:p w:rsidR="00F15A84" w:rsidRPr="007779C8" w:rsidRDefault="00F15A84" w:rsidP="00886080">
            <w:pPr>
              <w:jc w:val="both"/>
              <w:rPr>
                <w:rFonts w:ascii="Times New Roman" w:hAnsi="Times New Roman" w:cs="Times New Roman"/>
                <w:b/>
                <w:sz w:val="24"/>
                <w:szCs w:val="24"/>
              </w:rPr>
            </w:pPr>
          </w:p>
        </w:tc>
        <w:tc>
          <w:tcPr>
            <w:tcW w:w="2976"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6.2.2</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de missions effectuées</w:t>
            </w:r>
          </w:p>
        </w:tc>
        <w:tc>
          <w:tcPr>
            <w:tcW w:w="993"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0</w:t>
            </w:r>
          </w:p>
        </w:tc>
        <w:tc>
          <w:tcPr>
            <w:tcW w:w="850"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10</w:t>
            </w:r>
          </w:p>
        </w:tc>
        <w:tc>
          <w:tcPr>
            <w:tcW w:w="709"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2</w:t>
            </w:r>
          </w:p>
        </w:tc>
        <w:tc>
          <w:tcPr>
            <w:tcW w:w="850"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2</w:t>
            </w:r>
          </w:p>
        </w:tc>
        <w:tc>
          <w:tcPr>
            <w:tcW w:w="851"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2</w:t>
            </w:r>
          </w:p>
        </w:tc>
        <w:tc>
          <w:tcPr>
            <w:tcW w:w="850"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2</w:t>
            </w:r>
          </w:p>
        </w:tc>
        <w:tc>
          <w:tcPr>
            <w:tcW w:w="709"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2</w:t>
            </w:r>
          </w:p>
        </w:tc>
        <w:tc>
          <w:tcPr>
            <w:tcW w:w="1795" w:type="dxa"/>
            <w:gridSpan w:val="2"/>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 xml:space="preserve"> Rapport de Mission</w:t>
            </w:r>
          </w:p>
        </w:tc>
      </w:tr>
      <w:tr w:rsidR="00F15A84" w:rsidRPr="007779C8" w:rsidTr="0077604E">
        <w:tc>
          <w:tcPr>
            <w:tcW w:w="13590" w:type="dxa"/>
            <w:gridSpan w:val="11"/>
          </w:tcPr>
          <w:p w:rsidR="00F15A84" w:rsidRPr="007779C8" w:rsidRDefault="00F15A84" w:rsidP="00886080">
            <w:pPr>
              <w:jc w:val="both"/>
              <w:rPr>
                <w:rFonts w:ascii="Times New Roman" w:hAnsi="Times New Roman" w:cs="Times New Roman"/>
                <w:b/>
                <w:sz w:val="24"/>
                <w:szCs w:val="24"/>
              </w:rPr>
            </w:pPr>
            <w:r w:rsidRPr="007779C8">
              <w:rPr>
                <w:rFonts w:ascii="Times New Roman" w:hAnsi="Times New Roman" w:cs="Times New Roman"/>
                <w:b/>
                <w:sz w:val="24"/>
                <w:szCs w:val="24"/>
              </w:rPr>
              <w:t>O.S 7 : D’ici fin 2027, Contribuer à la réduction de la prévalence du VIH/Sida  de 0.5% dans les zones d’intervention de l’organisation</w:t>
            </w:r>
          </w:p>
        </w:tc>
      </w:tr>
      <w:tr w:rsidR="00F15A84" w:rsidRPr="007779C8" w:rsidTr="0077604E">
        <w:trPr>
          <w:trHeight w:val="844"/>
        </w:trPr>
        <w:tc>
          <w:tcPr>
            <w:tcW w:w="3007" w:type="dxa"/>
            <w:vMerge w:val="restart"/>
          </w:tcPr>
          <w:p w:rsidR="00F15A84" w:rsidRPr="007779C8" w:rsidRDefault="00F15A84" w:rsidP="00886080">
            <w:pPr>
              <w:jc w:val="both"/>
              <w:rPr>
                <w:rFonts w:ascii="Times New Roman" w:hAnsi="Times New Roman" w:cs="Times New Roman"/>
                <w:b/>
                <w:sz w:val="24"/>
                <w:szCs w:val="24"/>
              </w:rPr>
            </w:pPr>
            <w:r w:rsidRPr="007779C8">
              <w:rPr>
                <w:rFonts w:ascii="Times New Roman" w:hAnsi="Times New Roman" w:cs="Times New Roman"/>
                <w:sz w:val="24"/>
                <w:szCs w:val="24"/>
              </w:rPr>
              <w:t>7.1</w:t>
            </w:r>
            <w:proofErr w:type="gramStart"/>
            <w:r w:rsidRPr="007779C8">
              <w:rPr>
                <w:rFonts w:ascii="Times New Roman" w:hAnsi="Times New Roman" w:cs="Times New Roman"/>
                <w:sz w:val="24"/>
                <w:szCs w:val="24"/>
              </w:rPr>
              <w:t>.d’ici</w:t>
            </w:r>
            <w:proofErr w:type="gramEnd"/>
            <w:r w:rsidRPr="007779C8">
              <w:rPr>
                <w:rFonts w:ascii="Times New Roman" w:hAnsi="Times New Roman" w:cs="Times New Roman"/>
                <w:sz w:val="24"/>
                <w:szCs w:val="24"/>
              </w:rPr>
              <w:t xml:space="preserve"> fin 2027</w:t>
            </w:r>
            <w:r w:rsidRPr="007779C8">
              <w:rPr>
                <w:rFonts w:ascii="Times New Roman" w:hAnsi="Times New Roman" w:cs="Times New Roman"/>
                <w:b/>
                <w:sz w:val="24"/>
                <w:szCs w:val="24"/>
              </w:rPr>
              <w:t>, C</w:t>
            </w:r>
            <w:r w:rsidRPr="007779C8">
              <w:rPr>
                <w:rFonts w:ascii="Times New Roman" w:hAnsi="Times New Roman" w:cs="Times New Roman"/>
                <w:sz w:val="24"/>
                <w:szCs w:val="24"/>
              </w:rPr>
              <w:t>ontribuer à la réduction de la prévalence du VIH/Sida  de 0.5% dans les zones d’intervention de l’organisation</w:t>
            </w:r>
          </w:p>
        </w:tc>
        <w:tc>
          <w:tcPr>
            <w:tcW w:w="2976"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7.1.1</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de personnes formées sur la PEC/VIH</w:t>
            </w:r>
          </w:p>
        </w:tc>
        <w:tc>
          <w:tcPr>
            <w:tcW w:w="993" w:type="dxa"/>
          </w:tcPr>
          <w:p w:rsidR="00F15A84" w:rsidRPr="007779C8" w:rsidRDefault="00F15A84" w:rsidP="00886080">
            <w:pPr>
              <w:jc w:val="both"/>
              <w:rPr>
                <w:rFonts w:ascii="Times New Roman" w:hAnsi="Times New Roman" w:cs="Times New Roman"/>
                <w:b/>
                <w:sz w:val="24"/>
                <w:szCs w:val="24"/>
              </w:rPr>
            </w:pPr>
            <w:r w:rsidRPr="007779C8">
              <w:rPr>
                <w:rFonts w:ascii="Times New Roman" w:hAnsi="Times New Roman" w:cs="Times New Roman"/>
                <w:b/>
                <w:sz w:val="24"/>
                <w:szCs w:val="24"/>
              </w:rPr>
              <w:t>1</w:t>
            </w:r>
          </w:p>
        </w:tc>
        <w:tc>
          <w:tcPr>
            <w:tcW w:w="850" w:type="dxa"/>
          </w:tcPr>
          <w:p w:rsidR="00F15A84" w:rsidRPr="007779C8" w:rsidRDefault="00F15A84" w:rsidP="00886080">
            <w:pPr>
              <w:jc w:val="both"/>
              <w:rPr>
                <w:rFonts w:ascii="Times New Roman" w:hAnsi="Times New Roman" w:cs="Times New Roman"/>
                <w:b/>
                <w:sz w:val="24"/>
                <w:szCs w:val="24"/>
              </w:rPr>
            </w:pPr>
            <w:r w:rsidRPr="007779C8">
              <w:rPr>
                <w:rFonts w:ascii="Times New Roman" w:hAnsi="Times New Roman" w:cs="Times New Roman"/>
                <w:b/>
                <w:sz w:val="24"/>
                <w:szCs w:val="24"/>
              </w:rPr>
              <w:t>2</w:t>
            </w:r>
          </w:p>
        </w:tc>
        <w:tc>
          <w:tcPr>
            <w:tcW w:w="709" w:type="dxa"/>
          </w:tcPr>
          <w:p w:rsidR="00F15A84" w:rsidRPr="007779C8" w:rsidRDefault="00F15A84" w:rsidP="00886080">
            <w:pPr>
              <w:jc w:val="both"/>
              <w:rPr>
                <w:rFonts w:ascii="Times New Roman" w:hAnsi="Times New Roman" w:cs="Times New Roman"/>
                <w:b/>
                <w:sz w:val="24"/>
                <w:szCs w:val="24"/>
              </w:rPr>
            </w:pPr>
            <w:r w:rsidRPr="007779C8">
              <w:rPr>
                <w:rFonts w:ascii="Times New Roman" w:hAnsi="Times New Roman" w:cs="Times New Roman"/>
                <w:b/>
                <w:sz w:val="24"/>
                <w:szCs w:val="24"/>
              </w:rPr>
              <w:t>2</w:t>
            </w:r>
          </w:p>
        </w:tc>
        <w:tc>
          <w:tcPr>
            <w:tcW w:w="850" w:type="dxa"/>
          </w:tcPr>
          <w:p w:rsidR="00F15A84" w:rsidRPr="007779C8" w:rsidRDefault="00F15A84" w:rsidP="00886080">
            <w:pPr>
              <w:jc w:val="both"/>
              <w:rPr>
                <w:rFonts w:ascii="Times New Roman" w:hAnsi="Times New Roman" w:cs="Times New Roman"/>
                <w:b/>
                <w:sz w:val="24"/>
                <w:szCs w:val="24"/>
              </w:rPr>
            </w:pPr>
            <w:r w:rsidRPr="007779C8">
              <w:rPr>
                <w:rFonts w:ascii="Times New Roman" w:hAnsi="Times New Roman" w:cs="Times New Roman"/>
                <w:b/>
                <w:sz w:val="24"/>
                <w:szCs w:val="24"/>
              </w:rPr>
              <w:t>2</w:t>
            </w:r>
          </w:p>
        </w:tc>
        <w:tc>
          <w:tcPr>
            <w:tcW w:w="851" w:type="dxa"/>
          </w:tcPr>
          <w:p w:rsidR="00F15A84" w:rsidRPr="007779C8" w:rsidRDefault="00F15A84" w:rsidP="00886080">
            <w:pPr>
              <w:jc w:val="both"/>
              <w:rPr>
                <w:rFonts w:ascii="Times New Roman" w:hAnsi="Times New Roman" w:cs="Times New Roman"/>
                <w:b/>
                <w:sz w:val="24"/>
                <w:szCs w:val="24"/>
              </w:rPr>
            </w:pPr>
            <w:r w:rsidRPr="007779C8">
              <w:rPr>
                <w:rFonts w:ascii="Times New Roman" w:hAnsi="Times New Roman" w:cs="Times New Roman"/>
                <w:b/>
                <w:sz w:val="24"/>
                <w:szCs w:val="24"/>
              </w:rPr>
              <w:t>2</w:t>
            </w:r>
          </w:p>
        </w:tc>
        <w:tc>
          <w:tcPr>
            <w:tcW w:w="850" w:type="dxa"/>
          </w:tcPr>
          <w:p w:rsidR="00F15A84" w:rsidRPr="007779C8" w:rsidRDefault="00F15A84" w:rsidP="00886080">
            <w:pPr>
              <w:jc w:val="both"/>
              <w:rPr>
                <w:rFonts w:ascii="Times New Roman" w:hAnsi="Times New Roman" w:cs="Times New Roman"/>
                <w:b/>
                <w:sz w:val="24"/>
                <w:szCs w:val="24"/>
              </w:rPr>
            </w:pPr>
            <w:r w:rsidRPr="007779C8">
              <w:rPr>
                <w:rFonts w:ascii="Times New Roman" w:hAnsi="Times New Roman" w:cs="Times New Roman"/>
                <w:b/>
                <w:sz w:val="24"/>
                <w:szCs w:val="24"/>
              </w:rPr>
              <w:t>2</w:t>
            </w:r>
          </w:p>
        </w:tc>
        <w:tc>
          <w:tcPr>
            <w:tcW w:w="709" w:type="dxa"/>
          </w:tcPr>
          <w:p w:rsidR="00F15A84" w:rsidRPr="007779C8" w:rsidRDefault="00F15A84" w:rsidP="00886080">
            <w:pPr>
              <w:jc w:val="both"/>
              <w:rPr>
                <w:rFonts w:ascii="Times New Roman" w:hAnsi="Times New Roman" w:cs="Times New Roman"/>
                <w:b/>
                <w:sz w:val="24"/>
                <w:szCs w:val="24"/>
              </w:rPr>
            </w:pPr>
            <w:r w:rsidRPr="007779C8">
              <w:rPr>
                <w:rFonts w:ascii="Times New Roman" w:hAnsi="Times New Roman" w:cs="Times New Roman"/>
                <w:b/>
                <w:sz w:val="24"/>
                <w:szCs w:val="24"/>
              </w:rPr>
              <w:t>2</w:t>
            </w:r>
          </w:p>
        </w:tc>
        <w:tc>
          <w:tcPr>
            <w:tcW w:w="1795" w:type="dxa"/>
            <w:gridSpan w:val="2"/>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Rapports de Formation</w:t>
            </w:r>
          </w:p>
        </w:tc>
      </w:tr>
      <w:tr w:rsidR="00F15A84" w:rsidRPr="007779C8" w:rsidTr="0077604E">
        <w:trPr>
          <w:trHeight w:val="769"/>
        </w:trPr>
        <w:tc>
          <w:tcPr>
            <w:tcW w:w="3007" w:type="dxa"/>
            <w:vMerge/>
          </w:tcPr>
          <w:p w:rsidR="00F15A84" w:rsidRPr="007779C8" w:rsidRDefault="00F15A84" w:rsidP="00886080">
            <w:pPr>
              <w:jc w:val="both"/>
              <w:rPr>
                <w:rFonts w:ascii="Times New Roman" w:hAnsi="Times New Roman" w:cs="Times New Roman"/>
                <w:b/>
                <w:sz w:val="24"/>
                <w:szCs w:val="24"/>
              </w:rPr>
            </w:pPr>
          </w:p>
        </w:tc>
        <w:tc>
          <w:tcPr>
            <w:tcW w:w="2976"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7.1.2</w:t>
            </w:r>
            <w:proofErr w:type="gramStart"/>
            <w:r w:rsidRPr="007779C8">
              <w:rPr>
                <w:rFonts w:ascii="Times New Roman" w:hAnsi="Times New Roman" w:cs="Times New Roman"/>
                <w:sz w:val="24"/>
                <w:szCs w:val="24"/>
              </w:rPr>
              <w:t>.Nbre</w:t>
            </w:r>
            <w:proofErr w:type="gramEnd"/>
            <w:r w:rsidRPr="007779C8">
              <w:rPr>
                <w:rFonts w:ascii="Times New Roman" w:hAnsi="Times New Roman" w:cs="Times New Roman"/>
                <w:sz w:val="24"/>
                <w:szCs w:val="24"/>
              </w:rPr>
              <w:t xml:space="preserve"> des prestataires renforcés sur l’indexation</w:t>
            </w:r>
          </w:p>
        </w:tc>
        <w:tc>
          <w:tcPr>
            <w:tcW w:w="993"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1</w:t>
            </w:r>
          </w:p>
        </w:tc>
        <w:tc>
          <w:tcPr>
            <w:tcW w:w="850" w:type="dxa"/>
          </w:tcPr>
          <w:p w:rsidR="00F15A84" w:rsidRPr="007779C8" w:rsidRDefault="00F15A84" w:rsidP="00886080">
            <w:pPr>
              <w:jc w:val="both"/>
              <w:rPr>
                <w:rFonts w:ascii="Times New Roman" w:hAnsi="Times New Roman" w:cs="Times New Roman"/>
                <w:b/>
                <w:sz w:val="24"/>
                <w:szCs w:val="24"/>
              </w:rPr>
            </w:pPr>
            <w:r w:rsidRPr="007779C8">
              <w:rPr>
                <w:rFonts w:ascii="Times New Roman" w:hAnsi="Times New Roman" w:cs="Times New Roman"/>
                <w:b/>
                <w:sz w:val="24"/>
                <w:szCs w:val="24"/>
              </w:rPr>
              <w:t>2</w:t>
            </w:r>
          </w:p>
          <w:p w:rsidR="00F15A84" w:rsidRPr="007779C8" w:rsidRDefault="00F15A84" w:rsidP="00886080">
            <w:pPr>
              <w:jc w:val="both"/>
              <w:rPr>
                <w:rFonts w:ascii="Times New Roman" w:hAnsi="Times New Roman" w:cs="Times New Roman"/>
                <w:b/>
                <w:sz w:val="24"/>
                <w:szCs w:val="24"/>
              </w:rPr>
            </w:pPr>
          </w:p>
          <w:p w:rsidR="00F15A84" w:rsidRPr="007779C8" w:rsidRDefault="00F15A84" w:rsidP="00886080">
            <w:pPr>
              <w:jc w:val="both"/>
              <w:rPr>
                <w:rFonts w:ascii="Times New Roman" w:hAnsi="Times New Roman" w:cs="Times New Roman"/>
                <w:b/>
                <w:sz w:val="24"/>
                <w:szCs w:val="24"/>
              </w:rPr>
            </w:pPr>
          </w:p>
          <w:p w:rsidR="00F15A84" w:rsidRPr="007779C8" w:rsidRDefault="00F15A84" w:rsidP="00886080">
            <w:pPr>
              <w:jc w:val="both"/>
              <w:rPr>
                <w:rFonts w:ascii="Times New Roman" w:hAnsi="Times New Roman" w:cs="Times New Roman"/>
                <w:b/>
                <w:sz w:val="24"/>
                <w:szCs w:val="24"/>
              </w:rPr>
            </w:pPr>
          </w:p>
          <w:p w:rsidR="00F15A84" w:rsidRPr="007779C8" w:rsidRDefault="00F15A84" w:rsidP="00886080">
            <w:pPr>
              <w:jc w:val="both"/>
              <w:rPr>
                <w:rFonts w:ascii="Times New Roman" w:hAnsi="Times New Roman" w:cs="Times New Roman"/>
                <w:b/>
                <w:sz w:val="24"/>
                <w:szCs w:val="24"/>
              </w:rPr>
            </w:pPr>
          </w:p>
        </w:tc>
        <w:tc>
          <w:tcPr>
            <w:tcW w:w="709" w:type="dxa"/>
          </w:tcPr>
          <w:p w:rsidR="00F15A84" w:rsidRPr="007779C8" w:rsidRDefault="00F15A84" w:rsidP="00886080">
            <w:pPr>
              <w:jc w:val="both"/>
              <w:rPr>
                <w:rFonts w:ascii="Times New Roman" w:hAnsi="Times New Roman" w:cs="Times New Roman"/>
                <w:b/>
                <w:sz w:val="24"/>
                <w:szCs w:val="24"/>
              </w:rPr>
            </w:pPr>
            <w:r w:rsidRPr="007779C8">
              <w:rPr>
                <w:rFonts w:ascii="Times New Roman" w:hAnsi="Times New Roman" w:cs="Times New Roman"/>
                <w:b/>
                <w:sz w:val="24"/>
                <w:szCs w:val="24"/>
              </w:rPr>
              <w:t>2</w:t>
            </w:r>
          </w:p>
        </w:tc>
        <w:tc>
          <w:tcPr>
            <w:tcW w:w="850" w:type="dxa"/>
          </w:tcPr>
          <w:p w:rsidR="00F15A84" w:rsidRPr="007779C8" w:rsidRDefault="00F15A84" w:rsidP="00886080">
            <w:pPr>
              <w:jc w:val="both"/>
              <w:rPr>
                <w:rFonts w:ascii="Times New Roman" w:hAnsi="Times New Roman" w:cs="Times New Roman"/>
                <w:b/>
                <w:sz w:val="24"/>
                <w:szCs w:val="24"/>
              </w:rPr>
            </w:pPr>
          </w:p>
        </w:tc>
        <w:tc>
          <w:tcPr>
            <w:tcW w:w="851" w:type="dxa"/>
          </w:tcPr>
          <w:p w:rsidR="00F15A84" w:rsidRPr="007779C8" w:rsidRDefault="00F15A84" w:rsidP="00886080">
            <w:pPr>
              <w:jc w:val="both"/>
              <w:rPr>
                <w:rFonts w:ascii="Times New Roman" w:hAnsi="Times New Roman" w:cs="Times New Roman"/>
                <w:b/>
                <w:sz w:val="24"/>
                <w:szCs w:val="24"/>
              </w:rPr>
            </w:pPr>
          </w:p>
        </w:tc>
        <w:tc>
          <w:tcPr>
            <w:tcW w:w="850" w:type="dxa"/>
          </w:tcPr>
          <w:p w:rsidR="00F15A84" w:rsidRPr="007779C8" w:rsidRDefault="00F15A84" w:rsidP="00886080">
            <w:pPr>
              <w:jc w:val="both"/>
              <w:rPr>
                <w:rFonts w:ascii="Times New Roman" w:hAnsi="Times New Roman" w:cs="Times New Roman"/>
                <w:b/>
                <w:sz w:val="24"/>
                <w:szCs w:val="24"/>
              </w:rPr>
            </w:pPr>
          </w:p>
        </w:tc>
        <w:tc>
          <w:tcPr>
            <w:tcW w:w="709" w:type="dxa"/>
          </w:tcPr>
          <w:p w:rsidR="00F15A84" w:rsidRPr="007779C8" w:rsidRDefault="00F15A84" w:rsidP="00886080">
            <w:pPr>
              <w:jc w:val="both"/>
              <w:rPr>
                <w:rFonts w:ascii="Times New Roman" w:hAnsi="Times New Roman" w:cs="Times New Roman"/>
                <w:b/>
                <w:sz w:val="24"/>
                <w:szCs w:val="24"/>
              </w:rPr>
            </w:pPr>
          </w:p>
        </w:tc>
        <w:tc>
          <w:tcPr>
            <w:tcW w:w="1795" w:type="dxa"/>
            <w:gridSpan w:val="2"/>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Rapport de formation</w:t>
            </w:r>
          </w:p>
        </w:tc>
      </w:tr>
      <w:tr w:rsidR="00F15A84" w:rsidRPr="007779C8" w:rsidTr="0077604E">
        <w:tc>
          <w:tcPr>
            <w:tcW w:w="3007" w:type="dxa"/>
            <w:vMerge/>
          </w:tcPr>
          <w:p w:rsidR="00F15A84" w:rsidRPr="007779C8" w:rsidRDefault="00F15A84" w:rsidP="00886080">
            <w:pPr>
              <w:jc w:val="both"/>
              <w:rPr>
                <w:rFonts w:ascii="Times New Roman" w:hAnsi="Times New Roman" w:cs="Times New Roman"/>
                <w:b/>
                <w:sz w:val="24"/>
                <w:szCs w:val="24"/>
              </w:rPr>
            </w:pPr>
          </w:p>
        </w:tc>
        <w:tc>
          <w:tcPr>
            <w:tcW w:w="2976"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La lettre de demande disponible</w:t>
            </w:r>
          </w:p>
        </w:tc>
        <w:tc>
          <w:tcPr>
            <w:tcW w:w="993"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1</w:t>
            </w:r>
          </w:p>
        </w:tc>
        <w:tc>
          <w:tcPr>
            <w:tcW w:w="850"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1</w:t>
            </w:r>
          </w:p>
        </w:tc>
        <w:tc>
          <w:tcPr>
            <w:tcW w:w="709"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1</w:t>
            </w:r>
          </w:p>
        </w:tc>
        <w:tc>
          <w:tcPr>
            <w:tcW w:w="850" w:type="dxa"/>
          </w:tcPr>
          <w:p w:rsidR="00F15A84" w:rsidRPr="007779C8" w:rsidRDefault="00F15A84" w:rsidP="00886080">
            <w:pPr>
              <w:jc w:val="both"/>
              <w:rPr>
                <w:rFonts w:ascii="Times New Roman" w:hAnsi="Times New Roman" w:cs="Times New Roman"/>
                <w:sz w:val="24"/>
                <w:szCs w:val="24"/>
              </w:rPr>
            </w:pPr>
          </w:p>
        </w:tc>
        <w:tc>
          <w:tcPr>
            <w:tcW w:w="851" w:type="dxa"/>
          </w:tcPr>
          <w:p w:rsidR="00F15A84" w:rsidRPr="007779C8" w:rsidRDefault="00F15A84" w:rsidP="00886080">
            <w:pPr>
              <w:jc w:val="both"/>
              <w:rPr>
                <w:rFonts w:ascii="Times New Roman" w:hAnsi="Times New Roman" w:cs="Times New Roman"/>
                <w:sz w:val="24"/>
                <w:szCs w:val="24"/>
              </w:rPr>
            </w:pPr>
          </w:p>
        </w:tc>
        <w:tc>
          <w:tcPr>
            <w:tcW w:w="850" w:type="dxa"/>
          </w:tcPr>
          <w:p w:rsidR="00F15A84" w:rsidRPr="007779C8" w:rsidRDefault="00F15A84" w:rsidP="00886080">
            <w:pPr>
              <w:jc w:val="both"/>
              <w:rPr>
                <w:rFonts w:ascii="Times New Roman" w:hAnsi="Times New Roman" w:cs="Times New Roman"/>
                <w:sz w:val="24"/>
                <w:szCs w:val="24"/>
              </w:rPr>
            </w:pPr>
          </w:p>
        </w:tc>
        <w:tc>
          <w:tcPr>
            <w:tcW w:w="709" w:type="dxa"/>
          </w:tcPr>
          <w:p w:rsidR="00F15A84" w:rsidRPr="007779C8" w:rsidRDefault="00F15A84" w:rsidP="00886080">
            <w:pPr>
              <w:jc w:val="both"/>
              <w:rPr>
                <w:rFonts w:ascii="Times New Roman" w:hAnsi="Times New Roman" w:cs="Times New Roman"/>
                <w:sz w:val="24"/>
                <w:szCs w:val="24"/>
              </w:rPr>
            </w:pPr>
          </w:p>
        </w:tc>
        <w:tc>
          <w:tcPr>
            <w:tcW w:w="1795" w:type="dxa"/>
            <w:gridSpan w:val="2"/>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Rapport de Mission</w:t>
            </w:r>
          </w:p>
        </w:tc>
      </w:tr>
      <w:tr w:rsidR="00F15A84" w:rsidRPr="007779C8" w:rsidTr="0077604E">
        <w:tc>
          <w:tcPr>
            <w:tcW w:w="3007" w:type="dxa"/>
            <w:vMerge/>
          </w:tcPr>
          <w:p w:rsidR="00F15A84" w:rsidRPr="007779C8" w:rsidRDefault="00F15A84" w:rsidP="00886080">
            <w:pPr>
              <w:jc w:val="both"/>
              <w:rPr>
                <w:rFonts w:ascii="Times New Roman" w:hAnsi="Times New Roman" w:cs="Times New Roman"/>
                <w:b/>
                <w:sz w:val="24"/>
                <w:szCs w:val="24"/>
              </w:rPr>
            </w:pPr>
          </w:p>
        </w:tc>
        <w:tc>
          <w:tcPr>
            <w:tcW w:w="2976" w:type="dxa"/>
          </w:tcPr>
          <w:p w:rsidR="00F15A84" w:rsidRPr="007779C8" w:rsidRDefault="00F15A84" w:rsidP="00886080">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d’échantillon transmis</w:t>
            </w:r>
          </w:p>
        </w:tc>
        <w:tc>
          <w:tcPr>
            <w:tcW w:w="993"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850"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709"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850"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851"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850"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709"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1795" w:type="dxa"/>
            <w:gridSpan w:val="2"/>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Accusé de réception</w:t>
            </w:r>
          </w:p>
        </w:tc>
      </w:tr>
      <w:tr w:rsidR="00F15A84" w:rsidRPr="007779C8" w:rsidTr="0077604E">
        <w:tc>
          <w:tcPr>
            <w:tcW w:w="3007" w:type="dxa"/>
            <w:vMerge/>
          </w:tcPr>
          <w:p w:rsidR="00F15A84" w:rsidRPr="007779C8" w:rsidRDefault="00F15A84" w:rsidP="00886080">
            <w:pPr>
              <w:jc w:val="both"/>
              <w:rPr>
                <w:rFonts w:ascii="Times New Roman" w:hAnsi="Times New Roman" w:cs="Times New Roman"/>
                <w:sz w:val="24"/>
                <w:szCs w:val="24"/>
              </w:rPr>
            </w:pPr>
          </w:p>
        </w:tc>
        <w:tc>
          <w:tcPr>
            <w:tcW w:w="2976"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 des résultats remis</w:t>
            </w:r>
          </w:p>
        </w:tc>
        <w:tc>
          <w:tcPr>
            <w:tcW w:w="993"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850"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709"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850"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851"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850"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709"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1795" w:type="dxa"/>
            <w:gridSpan w:val="2"/>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Registre de prise en charge</w:t>
            </w:r>
          </w:p>
        </w:tc>
      </w:tr>
      <w:tr w:rsidR="00F15A84" w:rsidRPr="007779C8" w:rsidTr="0077604E">
        <w:tc>
          <w:tcPr>
            <w:tcW w:w="13590" w:type="dxa"/>
            <w:gridSpan w:val="11"/>
          </w:tcPr>
          <w:p w:rsidR="00F15A84" w:rsidRPr="007779C8" w:rsidRDefault="00F15A84" w:rsidP="00886080">
            <w:pPr>
              <w:jc w:val="both"/>
              <w:rPr>
                <w:rFonts w:ascii="Times New Roman" w:hAnsi="Times New Roman" w:cs="Times New Roman"/>
                <w:b/>
                <w:sz w:val="24"/>
                <w:szCs w:val="24"/>
              </w:rPr>
            </w:pPr>
            <w:r w:rsidRPr="007779C8">
              <w:rPr>
                <w:rFonts w:ascii="Times New Roman" w:hAnsi="Times New Roman" w:cs="Times New Roman"/>
                <w:b/>
                <w:sz w:val="24"/>
                <w:szCs w:val="24"/>
              </w:rPr>
              <w:t>O.S.8 : Apporter un soutien nutritionnel à tous les enfants identifiés dans le cadre du Projet N’ABACU.</w:t>
            </w:r>
          </w:p>
        </w:tc>
      </w:tr>
      <w:tr w:rsidR="00F15A84" w:rsidRPr="007779C8" w:rsidTr="0077604E">
        <w:tc>
          <w:tcPr>
            <w:tcW w:w="3007" w:type="dxa"/>
            <w:vMerge w:val="restart"/>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8.1</w:t>
            </w:r>
            <w:proofErr w:type="gramStart"/>
            <w:r w:rsidRPr="007779C8">
              <w:rPr>
                <w:rFonts w:ascii="Times New Roman" w:hAnsi="Times New Roman" w:cs="Times New Roman"/>
                <w:sz w:val="24"/>
                <w:szCs w:val="24"/>
              </w:rPr>
              <w:t>.Tous</w:t>
            </w:r>
            <w:proofErr w:type="gramEnd"/>
            <w:r w:rsidRPr="007779C8">
              <w:rPr>
                <w:rFonts w:ascii="Times New Roman" w:hAnsi="Times New Roman" w:cs="Times New Roman"/>
                <w:sz w:val="24"/>
                <w:szCs w:val="24"/>
              </w:rPr>
              <w:t xml:space="preserve"> les enfants identifiés dans le cadre du projet N’ABACU  sont appuyés en produits nutritionnels</w:t>
            </w:r>
          </w:p>
          <w:p w:rsidR="00F15A84" w:rsidRPr="007779C8" w:rsidRDefault="00F15A84" w:rsidP="00886080">
            <w:pPr>
              <w:jc w:val="both"/>
              <w:rPr>
                <w:rFonts w:ascii="Times New Roman" w:hAnsi="Times New Roman" w:cs="Times New Roman"/>
                <w:sz w:val="24"/>
                <w:szCs w:val="24"/>
              </w:rPr>
            </w:pPr>
          </w:p>
          <w:p w:rsidR="00F15A84" w:rsidRPr="007779C8" w:rsidRDefault="00F15A84" w:rsidP="00886080">
            <w:pPr>
              <w:jc w:val="both"/>
              <w:rPr>
                <w:rFonts w:ascii="Times New Roman" w:hAnsi="Times New Roman" w:cs="Times New Roman"/>
                <w:sz w:val="24"/>
                <w:szCs w:val="24"/>
              </w:rPr>
            </w:pPr>
          </w:p>
          <w:p w:rsidR="00F15A84" w:rsidRPr="007779C8" w:rsidRDefault="00F15A84" w:rsidP="00886080">
            <w:pPr>
              <w:jc w:val="both"/>
              <w:rPr>
                <w:rFonts w:ascii="Times New Roman" w:hAnsi="Times New Roman" w:cs="Times New Roman"/>
                <w:sz w:val="24"/>
                <w:szCs w:val="24"/>
              </w:rPr>
            </w:pPr>
          </w:p>
          <w:p w:rsidR="00F15A84" w:rsidRPr="007779C8" w:rsidRDefault="00F15A84" w:rsidP="00886080">
            <w:pPr>
              <w:jc w:val="both"/>
              <w:rPr>
                <w:rFonts w:ascii="Times New Roman" w:hAnsi="Times New Roman" w:cs="Times New Roman"/>
                <w:sz w:val="24"/>
                <w:szCs w:val="24"/>
              </w:rPr>
            </w:pPr>
          </w:p>
        </w:tc>
        <w:tc>
          <w:tcPr>
            <w:tcW w:w="2976"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 d’enfant de moins de 5ans dépistés</w:t>
            </w:r>
          </w:p>
        </w:tc>
        <w:tc>
          <w:tcPr>
            <w:tcW w:w="993"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850"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709"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850"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851"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850"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709"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1795" w:type="dxa"/>
            <w:gridSpan w:val="2"/>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Rapport d’activité</w:t>
            </w:r>
          </w:p>
        </w:tc>
      </w:tr>
      <w:tr w:rsidR="00F15A84" w:rsidRPr="007779C8" w:rsidTr="0077604E">
        <w:tc>
          <w:tcPr>
            <w:tcW w:w="3007" w:type="dxa"/>
            <w:vMerge/>
          </w:tcPr>
          <w:p w:rsidR="00F15A84" w:rsidRPr="007779C8" w:rsidRDefault="00F15A84" w:rsidP="00886080">
            <w:pPr>
              <w:jc w:val="both"/>
              <w:rPr>
                <w:rFonts w:ascii="Times New Roman" w:hAnsi="Times New Roman" w:cs="Times New Roman"/>
                <w:sz w:val="24"/>
                <w:szCs w:val="24"/>
              </w:rPr>
            </w:pPr>
          </w:p>
        </w:tc>
        <w:tc>
          <w:tcPr>
            <w:tcW w:w="2976" w:type="dxa"/>
          </w:tcPr>
          <w:p w:rsidR="00F15A84" w:rsidRPr="007779C8" w:rsidRDefault="00F15A84" w:rsidP="00886080">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d’enquêtes réalisées</w:t>
            </w:r>
          </w:p>
        </w:tc>
        <w:tc>
          <w:tcPr>
            <w:tcW w:w="993"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20</w:t>
            </w:r>
          </w:p>
        </w:tc>
        <w:tc>
          <w:tcPr>
            <w:tcW w:w="850"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4</w:t>
            </w:r>
          </w:p>
        </w:tc>
        <w:tc>
          <w:tcPr>
            <w:tcW w:w="709"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4</w:t>
            </w:r>
          </w:p>
        </w:tc>
        <w:tc>
          <w:tcPr>
            <w:tcW w:w="850"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4</w:t>
            </w:r>
          </w:p>
        </w:tc>
        <w:tc>
          <w:tcPr>
            <w:tcW w:w="851"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4</w:t>
            </w:r>
          </w:p>
        </w:tc>
        <w:tc>
          <w:tcPr>
            <w:tcW w:w="850"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4</w:t>
            </w:r>
          </w:p>
        </w:tc>
        <w:tc>
          <w:tcPr>
            <w:tcW w:w="709"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4</w:t>
            </w:r>
          </w:p>
        </w:tc>
        <w:tc>
          <w:tcPr>
            <w:tcW w:w="1795" w:type="dxa"/>
            <w:gridSpan w:val="2"/>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Rapport d’enquête</w:t>
            </w:r>
          </w:p>
        </w:tc>
      </w:tr>
      <w:tr w:rsidR="00F15A84" w:rsidRPr="007779C8" w:rsidTr="0077604E">
        <w:tc>
          <w:tcPr>
            <w:tcW w:w="3007" w:type="dxa"/>
            <w:vMerge/>
          </w:tcPr>
          <w:p w:rsidR="00F15A84" w:rsidRPr="007779C8" w:rsidRDefault="00F15A84" w:rsidP="00886080">
            <w:pPr>
              <w:jc w:val="both"/>
              <w:rPr>
                <w:rFonts w:ascii="Times New Roman" w:hAnsi="Times New Roman" w:cs="Times New Roman"/>
                <w:sz w:val="24"/>
                <w:szCs w:val="24"/>
              </w:rPr>
            </w:pPr>
          </w:p>
        </w:tc>
        <w:tc>
          <w:tcPr>
            <w:tcW w:w="2976"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 d’enfants assisté</w:t>
            </w:r>
          </w:p>
        </w:tc>
        <w:tc>
          <w:tcPr>
            <w:tcW w:w="993"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0%</w:t>
            </w:r>
          </w:p>
        </w:tc>
        <w:tc>
          <w:tcPr>
            <w:tcW w:w="850"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709"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850"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851"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850"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709"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1795" w:type="dxa"/>
            <w:gridSpan w:val="2"/>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Rapport d’activité</w:t>
            </w:r>
          </w:p>
        </w:tc>
      </w:tr>
      <w:tr w:rsidR="00F15A84" w:rsidRPr="007779C8" w:rsidTr="0077604E">
        <w:tc>
          <w:tcPr>
            <w:tcW w:w="3007" w:type="dxa"/>
            <w:vMerge/>
          </w:tcPr>
          <w:p w:rsidR="00F15A84" w:rsidRPr="007779C8" w:rsidRDefault="00F15A84" w:rsidP="00886080">
            <w:pPr>
              <w:jc w:val="both"/>
              <w:rPr>
                <w:rFonts w:ascii="Times New Roman" w:hAnsi="Times New Roman" w:cs="Times New Roman"/>
                <w:sz w:val="24"/>
                <w:szCs w:val="24"/>
              </w:rPr>
            </w:pPr>
          </w:p>
        </w:tc>
        <w:tc>
          <w:tcPr>
            <w:tcW w:w="2976"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 d’enfant orientés</w:t>
            </w:r>
          </w:p>
        </w:tc>
        <w:tc>
          <w:tcPr>
            <w:tcW w:w="993"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0%</w:t>
            </w:r>
          </w:p>
        </w:tc>
        <w:tc>
          <w:tcPr>
            <w:tcW w:w="850"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709"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850"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851"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850"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709"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1795" w:type="dxa"/>
            <w:gridSpan w:val="2"/>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Rapport d’activité</w:t>
            </w:r>
          </w:p>
        </w:tc>
      </w:tr>
      <w:tr w:rsidR="00F15A84" w:rsidRPr="007779C8" w:rsidTr="0077604E">
        <w:trPr>
          <w:trHeight w:val="675"/>
        </w:trPr>
        <w:tc>
          <w:tcPr>
            <w:tcW w:w="3007" w:type="dxa"/>
            <w:vMerge/>
          </w:tcPr>
          <w:p w:rsidR="00F15A84" w:rsidRPr="007779C8" w:rsidRDefault="00F15A84" w:rsidP="00886080">
            <w:pPr>
              <w:jc w:val="both"/>
              <w:rPr>
                <w:rFonts w:ascii="Times New Roman" w:hAnsi="Times New Roman" w:cs="Times New Roman"/>
                <w:sz w:val="24"/>
                <w:szCs w:val="24"/>
              </w:rPr>
            </w:pPr>
          </w:p>
        </w:tc>
        <w:tc>
          <w:tcPr>
            <w:tcW w:w="2976" w:type="dxa"/>
          </w:tcPr>
          <w:p w:rsidR="00F15A84" w:rsidRPr="007779C8" w:rsidRDefault="00F15A84" w:rsidP="00886080">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FARN organisés</w:t>
            </w:r>
          </w:p>
        </w:tc>
        <w:tc>
          <w:tcPr>
            <w:tcW w:w="993"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0</w:t>
            </w:r>
          </w:p>
        </w:tc>
        <w:tc>
          <w:tcPr>
            <w:tcW w:w="850"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20</w:t>
            </w:r>
          </w:p>
        </w:tc>
        <w:tc>
          <w:tcPr>
            <w:tcW w:w="709"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4</w:t>
            </w:r>
          </w:p>
        </w:tc>
        <w:tc>
          <w:tcPr>
            <w:tcW w:w="850"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4</w:t>
            </w:r>
          </w:p>
        </w:tc>
        <w:tc>
          <w:tcPr>
            <w:tcW w:w="851"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4</w:t>
            </w:r>
          </w:p>
        </w:tc>
        <w:tc>
          <w:tcPr>
            <w:tcW w:w="850"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4</w:t>
            </w:r>
          </w:p>
        </w:tc>
        <w:tc>
          <w:tcPr>
            <w:tcW w:w="709"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4</w:t>
            </w:r>
          </w:p>
        </w:tc>
        <w:tc>
          <w:tcPr>
            <w:tcW w:w="1795" w:type="dxa"/>
            <w:gridSpan w:val="2"/>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 xml:space="preserve"> Chargé des projets</w:t>
            </w:r>
          </w:p>
        </w:tc>
      </w:tr>
      <w:tr w:rsidR="00F15A84" w:rsidRPr="007779C8" w:rsidTr="0077604E">
        <w:tc>
          <w:tcPr>
            <w:tcW w:w="3007" w:type="dxa"/>
            <w:vMerge/>
          </w:tcPr>
          <w:p w:rsidR="00F15A84" w:rsidRPr="007779C8" w:rsidRDefault="00F15A84" w:rsidP="00886080">
            <w:pPr>
              <w:jc w:val="both"/>
              <w:rPr>
                <w:rFonts w:ascii="Times New Roman" w:hAnsi="Times New Roman" w:cs="Times New Roman"/>
                <w:sz w:val="24"/>
                <w:szCs w:val="24"/>
              </w:rPr>
            </w:pPr>
          </w:p>
        </w:tc>
        <w:tc>
          <w:tcPr>
            <w:tcW w:w="2976"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 de ménages encadrés</w:t>
            </w:r>
          </w:p>
        </w:tc>
        <w:tc>
          <w:tcPr>
            <w:tcW w:w="993"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0%</w:t>
            </w:r>
          </w:p>
        </w:tc>
        <w:tc>
          <w:tcPr>
            <w:tcW w:w="850"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709"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850"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851"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850"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709"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1795" w:type="dxa"/>
            <w:gridSpan w:val="2"/>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 xml:space="preserve"> Rapport d’activité</w:t>
            </w:r>
          </w:p>
        </w:tc>
      </w:tr>
      <w:tr w:rsidR="00F15A84" w:rsidRPr="007779C8" w:rsidTr="0077604E">
        <w:tc>
          <w:tcPr>
            <w:tcW w:w="13590" w:type="dxa"/>
            <w:gridSpan w:val="11"/>
          </w:tcPr>
          <w:p w:rsidR="00F15A84" w:rsidRPr="007779C8" w:rsidRDefault="00F15A84" w:rsidP="00886080">
            <w:pPr>
              <w:jc w:val="both"/>
              <w:rPr>
                <w:rFonts w:ascii="Times New Roman" w:hAnsi="Times New Roman" w:cs="Times New Roman"/>
                <w:b/>
                <w:sz w:val="24"/>
                <w:szCs w:val="24"/>
              </w:rPr>
            </w:pPr>
            <w:r w:rsidRPr="007779C8">
              <w:rPr>
                <w:rFonts w:ascii="Times New Roman" w:hAnsi="Times New Roman" w:cs="Times New Roman"/>
                <w:b/>
                <w:sz w:val="24"/>
                <w:szCs w:val="24"/>
              </w:rPr>
              <w:t>O.S 9 : D’ici fin 2027, 90% des ménages  encadrés ont atteint un développement sanitaire durable concrétisé par un état de santé décent</w:t>
            </w:r>
          </w:p>
        </w:tc>
      </w:tr>
      <w:tr w:rsidR="00F15A84" w:rsidRPr="007779C8" w:rsidTr="0077604E">
        <w:tc>
          <w:tcPr>
            <w:tcW w:w="3007" w:type="dxa"/>
            <w:vMerge w:val="restart"/>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9.1. 90% des  ménages encadrés  sont en ont des familles en bonne santé</w:t>
            </w:r>
          </w:p>
        </w:tc>
        <w:tc>
          <w:tcPr>
            <w:tcW w:w="2976" w:type="dxa"/>
          </w:tcPr>
          <w:p w:rsidR="00F15A84" w:rsidRPr="007779C8" w:rsidRDefault="00F15A84" w:rsidP="00886080">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séances organisées</w:t>
            </w:r>
          </w:p>
        </w:tc>
        <w:tc>
          <w:tcPr>
            <w:tcW w:w="993"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20</w:t>
            </w:r>
          </w:p>
        </w:tc>
        <w:tc>
          <w:tcPr>
            <w:tcW w:w="850"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240</w:t>
            </w:r>
          </w:p>
        </w:tc>
        <w:tc>
          <w:tcPr>
            <w:tcW w:w="709"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48</w:t>
            </w:r>
          </w:p>
        </w:tc>
        <w:tc>
          <w:tcPr>
            <w:tcW w:w="850"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48</w:t>
            </w:r>
          </w:p>
        </w:tc>
        <w:tc>
          <w:tcPr>
            <w:tcW w:w="851"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48</w:t>
            </w:r>
          </w:p>
        </w:tc>
        <w:tc>
          <w:tcPr>
            <w:tcW w:w="850"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48</w:t>
            </w:r>
          </w:p>
        </w:tc>
        <w:tc>
          <w:tcPr>
            <w:tcW w:w="709"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48</w:t>
            </w:r>
          </w:p>
        </w:tc>
        <w:tc>
          <w:tcPr>
            <w:tcW w:w="1795" w:type="dxa"/>
            <w:gridSpan w:val="2"/>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Rapport d’activité</w:t>
            </w:r>
          </w:p>
        </w:tc>
      </w:tr>
      <w:tr w:rsidR="00F15A84" w:rsidRPr="007779C8" w:rsidTr="0077604E">
        <w:tc>
          <w:tcPr>
            <w:tcW w:w="3007" w:type="dxa"/>
            <w:vMerge/>
          </w:tcPr>
          <w:p w:rsidR="00F15A84" w:rsidRPr="007779C8" w:rsidRDefault="00F15A84" w:rsidP="00886080">
            <w:pPr>
              <w:jc w:val="both"/>
              <w:rPr>
                <w:rFonts w:ascii="Times New Roman" w:hAnsi="Times New Roman" w:cs="Times New Roman"/>
                <w:sz w:val="24"/>
                <w:szCs w:val="24"/>
              </w:rPr>
            </w:pPr>
          </w:p>
        </w:tc>
        <w:tc>
          <w:tcPr>
            <w:tcW w:w="2976" w:type="dxa"/>
          </w:tcPr>
          <w:p w:rsidR="00F15A84" w:rsidRPr="007779C8" w:rsidRDefault="00F15A84" w:rsidP="00886080">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ménages identifiés</w:t>
            </w:r>
          </w:p>
        </w:tc>
        <w:tc>
          <w:tcPr>
            <w:tcW w:w="993"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0</w:t>
            </w:r>
          </w:p>
        </w:tc>
        <w:tc>
          <w:tcPr>
            <w:tcW w:w="850" w:type="dxa"/>
          </w:tcPr>
          <w:p w:rsidR="00F15A84" w:rsidRPr="007779C8" w:rsidRDefault="00F15A84" w:rsidP="00886080">
            <w:pPr>
              <w:jc w:val="both"/>
              <w:rPr>
                <w:rFonts w:ascii="Times New Roman" w:hAnsi="Times New Roman" w:cs="Times New Roman"/>
                <w:b/>
                <w:sz w:val="24"/>
                <w:szCs w:val="24"/>
              </w:rPr>
            </w:pPr>
            <w:r w:rsidRPr="007779C8">
              <w:rPr>
                <w:rFonts w:ascii="Times New Roman" w:hAnsi="Times New Roman" w:cs="Times New Roman"/>
                <w:b/>
                <w:sz w:val="24"/>
                <w:szCs w:val="24"/>
              </w:rPr>
              <w:t>200</w:t>
            </w:r>
          </w:p>
        </w:tc>
        <w:tc>
          <w:tcPr>
            <w:tcW w:w="709" w:type="dxa"/>
            <w:shd w:val="clear" w:color="auto" w:fill="auto"/>
          </w:tcPr>
          <w:p w:rsidR="00F15A84" w:rsidRPr="007779C8" w:rsidRDefault="00F15A84" w:rsidP="00886080">
            <w:pPr>
              <w:jc w:val="both"/>
              <w:rPr>
                <w:rFonts w:ascii="Times New Roman" w:hAnsi="Times New Roman" w:cs="Times New Roman"/>
                <w:b/>
                <w:sz w:val="24"/>
                <w:szCs w:val="24"/>
              </w:rPr>
            </w:pPr>
            <w:r w:rsidRPr="007779C8">
              <w:rPr>
                <w:rFonts w:ascii="Times New Roman" w:hAnsi="Times New Roman" w:cs="Times New Roman"/>
                <w:b/>
                <w:sz w:val="24"/>
                <w:szCs w:val="24"/>
              </w:rPr>
              <w:t>40</w:t>
            </w:r>
          </w:p>
        </w:tc>
        <w:tc>
          <w:tcPr>
            <w:tcW w:w="850" w:type="dxa"/>
            <w:shd w:val="clear" w:color="auto" w:fill="auto"/>
          </w:tcPr>
          <w:p w:rsidR="00F15A84" w:rsidRPr="007779C8" w:rsidRDefault="00F15A84" w:rsidP="00886080">
            <w:pPr>
              <w:jc w:val="both"/>
              <w:rPr>
                <w:rFonts w:ascii="Times New Roman" w:hAnsi="Times New Roman" w:cs="Times New Roman"/>
                <w:b/>
                <w:sz w:val="24"/>
                <w:szCs w:val="24"/>
              </w:rPr>
            </w:pPr>
            <w:r w:rsidRPr="007779C8">
              <w:rPr>
                <w:rFonts w:ascii="Times New Roman" w:hAnsi="Times New Roman" w:cs="Times New Roman"/>
                <w:b/>
                <w:sz w:val="24"/>
                <w:szCs w:val="24"/>
              </w:rPr>
              <w:t>40</w:t>
            </w:r>
          </w:p>
        </w:tc>
        <w:tc>
          <w:tcPr>
            <w:tcW w:w="851" w:type="dxa"/>
            <w:shd w:val="clear" w:color="auto" w:fill="auto"/>
          </w:tcPr>
          <w:p w:rsidR="00F15A84" w:rsidRPr="007779C8" w:rsidRDefault="00F15A84" w:rsidP="00886080">
            <w:pPr>
              <w:jc w:val="both"/>
              <w:rPr>
                <w:rFonts w:ascii="Times New Roman" w:hAnsi="Times New Roman" w:cs="Times New Roman"/>
                <w:b/>
                <w:sz w:val="24"/>
                <w:szCs w:val="24"/>
              </w:rPr>
            </w:pPr>
            <w:r w:rsidRPr="007779C8">
              <w:rPr>
                <w:rFonts w:ascii="Times New Roman" w:hAnsi="Times New Roman" w:cs="Times New Roman"/>
                <w:b/>
                <w:sz w:val="24"/>
                <w:szCs w:val="24"/>
              </w:rPr>
              <w:t>40</w:t>
            </w:r>
          </w:p>
        </w:tc>
        <w:tc>
          <w:tcPr>
            <w:tcW w:w="850" w:type="dxa"/>
            <w:shd w:val="clear" w:color="auto" w:fill="auto"/>
          </w:tcPr>
          <w:p w:rsidR="00F15A84" w:rsidRPr="007779C8" w:rsidRDefault="00F15A84" w:rsidP="00886080">
            <w:pPr>
              <w:jc w:val="both"/>
              <w:rPr>
                <w:rFonts w:ascii="Times New Roman" w:hAnsi="Times New Roman" w:cs="Times New Roman"/>
                <w:b/>
                <w:sz w:val="24"/>
                <w:szCs w:val="24"/>
              </w:rPr>
            </w:pPr>
            <w:r w:rsidRPr="007779C8">
              <w:rPr>
                <w:rFonts w:ascii="Times New Roman" w:hAnsi="Times New Roman" w:cs="Times New Roman"/>
                <w:b/>
                <w:sz w:val="24"/>
                <w:szCs w:val="24"/>
              </w:rPr>
              <w:t>40</w:t>
            </w:r>
          </w:p>
        </w:tc>
        <w:tc>
          <w:tcPr>
            <w:tcW w:w="709" w:type="dxa"/>
            <w:shd w:val="clear" w:color="auto" w:fill="auto"/>
          </w:tcPr>
          <w:p w:rsidR="00F15A84" w:rsidRPr="007779C8" w:rsidRDefault="00F15A84" w:rsidP="00886080">
            <w:pPr>
              <w:jc w:val="both"/>
              <w:rPr>
                <w:rFonts w:ascii="Times New Roman" w:hAnsi="Times New Roman" w:cs="Times New Roman"/>
                <w:b/>
                <w:sz w:val="24"/>
                <w:szCs w:val="24"/>
              </w:rPr>
            </w:pPr>
            <w:r w:rsidRPr="007779C8">
              <w:rPr>
                <w:rFonts w:ascii="Times New Roman" w:hAnsi="Times New Roman" w:cs="Times New Roman"/>
                <w:b/>
                <w:sz w:val="24"/>
                <w:szCs w:val="24"/>
              </w:rPr>
              <w:t>40</w:t>
            </w:r>
          </w:p>
        </w:tc>
        <w:tc>
          <w:tcPr>
            <w:tcW w:w="1795" w:type="dxa"/>
            <w:gridSpan w:val="2"/>
            <w:shd w:val="clear" w:color="auto" w:fill="auto"/>
          </w:tcPr>
          <w:p w:rsidR="00F15A84" w:rsidRPr="007779C8" w:rsidRDefault="00F15A84" w:rsidP="00886080">
            <w:pPr>
              <w:jc w:val="both"/>
              <w:rPr>
                <w:rFonts w:ascii="Times New Roman" w:hAnsi="Times New Roman" w:cs="Times New Roman"/>
                <w:b/>
                <w:sz w:val="24"/>
                <w:szCs w:val="24"/>
              </w:rPr>
            </w:pPr>
            <w:r w:rsidRPr="007779C8">
              <w:rPr>
                <w:rFonts w:ascii="Times New Roman" w:hAnsi="Times New Roman" w:cs="Times New Roman"/>
                <w:b/>
                <w:sz w:val="24"/>
                <w:szCs w:val="24"/>
              </w:rPr>
              <w:t>PV d’identification</w:t>
            </w:r>
          </w:p>
        </w:tc>
      </w:tr>
      <w:tr w:rsidR="00F15A84" w:rsidRPr="007779C8" w:rsidTr="0077604E">
        <w:tc>
          <w:tcPr>
            <w:tcW w:w="3007" w:type="dxa"/>
            <w:vMerge/>
          </w:tcPr>
          <w:p w:rsidR="00F15A84" w:rsidRPr="007779C8" w:rsidRDefault="00F15A84" w:rsidP="00886080">
            <w:pPr>
              <w:jc w:val="both"/>
              <w:rPr>
                <w:rFonts w:ascii="Times New Roman" w:hAnsi="Times New Roman" w:cs="Times New Roman"/>
                <w:sz w:val="24"/>
                <w:szCs w:val="24"/>
              </w:rPr>
            </w:pPr>
          </w:p>
        </w:tc>
        <w:tc>
          <w:tcPr>
            <w:tcW w:w="2976"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 de Jeunes formés comme Pairs éducateurs</w:t>
            </w:r>
          </w:p>
        </w:tc>
        <w:tc>
          <w:tcPr>
            <w:tcW w:w="993"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0%</w:t>
            </w:r>
          </w:p>
        </w:tc>
        <w:tc>
          <w:tcPr>
            <w:tcW w:w="850"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709"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850"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851"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850"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709"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1795" w:type="dxa"/>
            <w:gridSpan w:val="2"/>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Rapport de formation</w:t>
            </w:r>
          </w:p>
        </w:tc>
      </w:tr>
      <w:tr w:rsidR="00F15A84" w:rsidRPr="007779C8" w:rsidTr="0077604E">
        <w:tc>
          <w:tcPr>
            <w:tcW w:w="3007" w:type="dxa"/>
            <w:vMerge/>
          </w:tcPr>
          <w:p w:rsidR="00F15A84" w:rsidRPr="007779C8" w:rsidRDefault="00F15A84" w:rsidP="00886080">
            <w:pPr>
              <w:jc w:val="both"/>
              <w:rPr>
                <w:rFonts w:ascii="Times New Roman" w:hAnsi="Times New Roman" w:cs="Times New Roman"/>
                <w:sz w:val="24"/>
                <w:szCs w:val="24"/>
              </w:rPr>
            </w:pPr>
          </w:p>
        </w:tc>
        <w:tc>
          <w:tcPr>
            <w:tcW w:w="2976"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 de Familles encadrées</w:t>
            </w:r>
          </w:p>
        </w:tc>
        <w:tc>
          <w:tcPr>
            <w:tcW w:w="993"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0%</w:t>
            </w:r>
          </w:p>
        </w:tc>
        <w:tc>
          <w:tcPr>
            <w:tcW w:w="850"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709"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850"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851"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850"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709"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100%</w:t>
            </w:r>
          </w:p>
        </w:tc>
        <w:tc>
          <w:tcPr>
            <w:tcW w:w="1795" w:type="dxa"/>
            <w:gridSpan w:val="2"/>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Rapport d’activités</w:t>
            </w:r>
          </w:p>
        </w:tc>
      </w:tr>
      <w:tr w:rsidR="00F15A84" w:rsidRPr="007779C8" w:rsidTr="0077604E">
        <w:tc>
          <w:tcPr>
            <w:tcW w:w="3007" w:type="dxa"/>
            <w:vMerge/>
          </w:tcPr>
          <w:p w:rsidR="00F15A84" w:rsidRPr="007779C8" w:rsidRDefault="00F15A84" w:rsidP="00886080">
            <w:pPr>
              <w:jc w:val="both"/>
              <w:rPr>
                <w:rFonts w:ascii="Times New Roman" w:hAnsi="Times New Roman" w:cs="Times New Roman"/>
                <w:sz w:val="24"/>
                <w:szCs w:val="24"/>
              </w:rPr>
            </w:pPr>
          </w:p>
        </w:tc>
        <w:tc>
          <w:tcPr>
            <w:tcW w:w="2976" w:type="dxa"/>
          </w:tcPr>
          <w:p w:rsidR="00F15A84" w:rsidRPr="007779C8" w:rsidRDefault="00F15A84" w:rsidP="00886080">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d’actions concrètes organisées</w:t>
            </w:r>
          </w:p>
        </w:tc>
        <w:tc>
          <w:tcPr>
            <w:tcW w:w="993"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0</w:t>
            </w:r>
          </w:p>
        </w:tc>
        <w:tc>
          <w:tcPr>
            <w:tcW w:w="850"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5</w:t>
            </w:r>
          </w:p>
        </w:tc>
        <w:tc>
          <w:tcPr>
            <w:tcW w:w="709"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1</w:t>
            </w:r>
          </w:p>
        </w:tc>
        <w:tc>
          <w:tcPr>
            <w:tcW w:w="850"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1</w:t>
            </w:r>
          </w:p>
        </w:tc>
        <w:tc>
          <w:tcPr>
            <w:tcW w:w="851"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1</w:t>
            </w:r>
          </w:p>
        </w:tc>
        <w:tc>
          <w:tcPr>
            <w:tcW w:w="850"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1</w:t>
            </w:r>
          </w:p>
        </w:tc>
        <w:tc>
          <w:tcPr>
            <w:tcW w:w="709"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1</w:t>
            </w:r>
          </w:p>
        </w:tc>
        <w:tc>
          <w:tcPr>
            <w:tcW w:w="1795" w:type="dxa"/>
            <w:gridSpan w:val="2"/>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Rapport d’activité</w:t>
            </w:r>
          </w:p>
        </w:tc>
      </w:tr>
      <w:tr w:rsidR="00F15A84" w:rsidRPr="007779C8" w:rsidTr="0077604E">
        <w:tc>
          <w:tcPr>
            <w:tcW w:w="3007" w:type="dxa"/>
            <w:vMerge/>
          </w:tcPr>
          <w:p w:rsidR="00F15A84" w:rsidRPr="007779C8" w:rsidRDefault="00F15A84" w:rsidP="00886080">
            <w:pPr>
              <w:jc w:val="both"/>
              <w:rPr>
                <w:rFonts w:ascii="Times New Roman" w:hAnsi="Times New Roman" w:cs="Times New Roman"/>
                <w:sz w:val="24"/>
                <w:szCs w:val="24"/>
              </w:rPr>
            </w:pPr>
          </w:p>
        </w:tc>
        <w:tc>
          <w:tcPr>
            <w:tcW w:w="2976" w:type="dxa"/>
          </w:tcPr>
          <w:p w:rsidR="00F15A84" w:rsidRPr="007779C8" w:rsidRDefault="00F15A84" w:rsidP="00886080">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Nbre</w:t>
            </w:r>
            <w:proofErr w:type="spellEnd"/>
            <w:r w:rsidRPr="007779C8">
              <w:rPr>
                <w:rFonts w:ascii="Times New Roman" w:hAnsi="Times New Roman" w:cs="Times New Roman"/>
                <w:sz w:val="24"/>
                <w:szCs w:val="24"/>
              </w:rPr>
              <w:t xml:space="preserve"> de descentes  d’assainissement organisées</w:t>
            </w:r>
          </w:p>
        </w:tc>
        <w:tc>
          <w:tcPr>
            <w:tcW w:w="993"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2</w:t>
            </w:r>
          </w:p>
        </w:tc>
        <w:tc>
          <w:tcPr>
            <w:tcW w:w="850"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10</w:t>
            </w:r>
          </w:p>
        </w:tc>
        <w:tc>
          <w:tcPr>
            <w:tcW w:w="709"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2</w:t>
            </w:r>
          </w:p>
        </w:tc>
        <w:tc>
          <w:tcPr>
            <w:tcW w:w="850"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2</w:t>
            </w:r>
          </w:p>
        </w:tc>
        <w:tc>
          <w:tcPr>
            <w:tcW w:w="851"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2</w:t>
            </w:r>
          </w:p>
        </w:tc>
        <w:tc>
          <w:tcPr>
            <w:tcW w:w="850"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2</w:t>
            </w:r>
          </w:p>
        </w:tc>
        <w:tc>
          <w:tcPr>
            <w:tcW w:w="709" w:type="dxa"/>
          </w:tcPr>
          <w:p w:rsidR="00F15A84" w:rsidRPr="007779C8" w:rsidRDefault="00F15A84" w:rsidP="00886080">
            <w:pPr>
              <w:jc w:val="both"/>
              <w:rPr>
                <w:rFonts w:ascii="Times New Roman" w:hAnsi="Times New Roman" w:cs="Times New Roman"/>
                <w:sz w:val="24"/>
                <w:szCs w:val="24"/>
              </w:rPr>
            </w:pPr>
            <w:r w:rsidRPr="007779C8">
              <w:rPr>
                <w:rFonts w:ascii="Times New Roman" w:hAnsi="Times New Roman" w:cs="Times New Roman"/>
                <w:sz w:val="24"/>
                <w:szCs w:val="24"/>
              </w:rPr>
              <w:t>2</w:t>
            </w:r>
          </w:p>
        </w:tc>
        <w:tc>
          <w:tcPr>
            <w:tcW w:w="1795" w:type="dxa"/>
            <w:gridSpan w:val="2"/>
          </w:tcPr>
          <w:p w:rsidR="00F15A84" w:rsidRPr="007779C8" w:rsidRDefault="00F15A84" w:rsidP="00886080">
            <w:pPr>
              <w:jc w:val="both"/>
              <w:rPr>
                <w:rFonts w:ascii="Times New Roman" w:hAnsi="Times New Roman" w:cs="Times New Roman"/>
                <w:sz w:val="24"/>
                <w:szCs w:val="24"/>
              </w:rPr>
            </w:pPr>
            <w:proofErr w:type="spellStart"/>
            <w:r w:rsidRPr="007779C8">
              <w:rPr>
                <w:rFonts w:ascii="Times New Roman" w:hAnsi="Times New Roman" w:cs="Times New Roman"/>
                <w:sz w:val="24"/>
                <w:szCs w:val="24"/>
              </w:rPr>
              <w:t>Raport</w:t>
            </w:r>
            <w:proofErr w:type="spellEnd"/>
            <w:r w:rsidRPr="007779C8">
              <w:rPr>
                <w:rFonts w:ascii="Times New Roman" w:hAnsi="Times New Roman" w:cs="Times New Roman"/>
                <w:sz w:val="24"/>
                <w:szCs w:val="24"/>
              </w:rPr>
              <w:t xml:space="preserve"> d’activité</w:t>
            </w:r>
          </w:p>
        </w:tc>
      </w:tr>
    </w:tbl>
    <w:p w:rsidR="0025410B" w:rsidRPr="007779C8" w:rsidRDefault="0025410B" w:rsidP="00032DFE">
      <w:pPr>
        <w:spacing w:line="360" w:lineRule="auto"/>
        <w:jc w:val="both"/>
        <w:rPr>
          <w:rFonts w:ascii="Times New Roman" w:hAnsi="Times New Roman" w:cs="Times New Roman"/>
          <w:b/>
          <w:sz w:val="24"/>
          <w:szCs w:val="24"/>
        </w:rPr>
      </w:pPr>
    </w:p>
    <w:p w:rsidR="0025410B" w:rsidRPr="007779C8" w:rsidRDefault="0025410B"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br w:type="page"/>
      </w:r>
    </w:p>
    <w:p w:rsidR="00A735BE" w:rsidRPr="007779C8" w:rsidRDefault="003C46B7" w:rsidP="005351AB">
      <w:pPr>
        <w:pStyle w:val="Titre1"/>
        <w:rPr>
          <w:rFonts w:ascii="Times New Roman" w:hAnsi="Times New Roman" w:cs="Times New Roman"/>
          <w:b/>
          <w:color w:val="auto"/>
          <w:sz w:val="24"/>
          <w:szCs w:val="24"/>
        </w:rPr>
      </w:pPr>
      <w:bookmarkStart w:id="107" w:name="_Toc132178142"/>
      <w:r w:rsidRPr="007779C8">
        <w:rPr>
          <w:rFonts w:ascii="Times New Roman" w:hAnsi="Times New Roman" w:cs="Times New Roman"/>
          <w:b/>
          <w:color w:val="auto"/>
          <w:sz w:val="24"/>
          <w:szCs w:val="24"/>
        </w:rPr>
        <w:lastRenderedPageBreak/>
        <w:t>CHAP  V</w:t>
      </w:r>
      <w:r w:rsidR="002E40AC" w:rsidRPr="007779C8">
        <w:rPr>
          <w:rFonts w:ascii="Times New Roman" w:hAnsi="Times New Roman" w:cs="Times New Roman"/>
          <w:b/>
          <w:color w:val="auto"/>
          <w:sz w:val="24"/>
          <w:szCs w:val="24"/>
        </w:rPr>
        <w:t>I</w:t>
      </w:r>
      <w:r w:rsidRPr="007779C8">
        <w:rPr>
          <w:rFonts w:ascii="Times New Roman" w:hAnsi="Times New Roman" w:cs="Times New Roman"/>
          <w:b/>
          <w:color w:val="auto"/>
          <w:sz w:val="24"/>
          <w:szCs w:val="24"/>
        </w:rPr>
        <w:t>. BUDGET DU PLAN STRATEGIQUE</w:t>
      </w:r>
      <w:r w:rsidR="00A735BE" w:rsidRPr="007779C8">
        <w:rPr>
          <w:rFonts w:ascii="Times New Roman" w:hAnsi="Times New Roman" w:cs="Times New Roman"/>
          <w:b/>
          <w:color w:val="auto"/>
          <w:sz w:val="24"/>
          <w:szCs w:val="24"/>
        </w:rPr>
        <w:t xml:space="preserve">  2023-2027</w:t>
      </w:r>
      <w:bookmarkEnd w:id="107"/>
    </w:p>
    <w:p w:rsidR="00F5158B" w:rsidRPr="007779C8" w:rsidRDefault="00F5158B" w:rsidP="00F5158B">
      <w:pPr>
        <w:rPr>
          <w:rFonts w:ascii="Times New Roman" w:hAnsi="Times New Roman" w:cs="Times New Roman"/>
          <w:sz w:val="24"/>
          <w:szCs w:val="24"/>
        </w:rPr>
      </w:pPr>
    </w:p>
    <w:tbl>
      <w:tblPr>
        <w:tblStyle w:val="Grilledutableau"/>
        <w:tblW w:w="0" w:type="auto"/>
        <w:tblLook w:val="04A0" w:firstRow="1" w:lastRow="0" w:firstColumn="1" w:lastColumn="0" w:noHBand="0" w:noVBand="1"/>
      </w:tblPr>
      <w:tblGrid>
        <w:gridCol w:w="2335"/>
        <w:gridCol w:w="1812"/>
        <w:gridCol w:w="1811"/>
        <w:gridCol w:w="1672"/>
        <w:gridCol w:w="1811"/>
        <w:gridCol w:w="1664"/>
        <w:gridCol w:w="1845"/>
      </w:tblGrid>
      <w:tr w:rsidR="00F70F72" w:rsidRPr="007779C8" w:rsidTr="00F70F72">
        <w:trPr>
          <w:trHeight w:val="288"/>
        </w:trPr>
        <w:tc>
          <w:tcPr>
            <w:tcW w:w="2376" w:type="dxa"/>
            <w:noWrap/>
            <w:hideMark/>
          </w:tcPr>
          <w:p w:rsidR="00BF1006" w:rsidRPr="007779C8" w:rsidRDefault="00BF1006" w:rsidP="00FA3568">
            <w:pPr>
              <w:jc w:val="both"/>
              <w:rPr>
                <w:rFonts w:ascii="Times New Roman" w:hAnsi="Times New Roman" w:cs="Times New Roman"/>
                <w:b/>
                <w:bCs/>
                <w:sz w:val="24"/>
                <w:szCs w:val="24"/>
              </w:rPr>
            </w:pPr>
            <w:r w:rsidRPr="007779C8">
              <w:rPr>
                <w:rFonts w:ascii="Times New Roman" w:hAnsi="Times New Roman" w:cs="Times New Roman"/>
                <w:b/>
                <w:bCs/>
                <w:sz w:val="24"/>
                <w:szCs w:val="24"/>
              </w:rPr>
              <w:t>Rubrique</w:t>
            </w:r>
          </w:p>
        </w:tc>
        <w:tc>
          <w:tcPr>
            <w:tcW w:w="1843" w:type="dxa"/>
            <w:noWrap/>
            <w:hideMark/>
          </w:tcPr>
          <w:p w:rsidR="00BF1006" w:rsidRPr="007779C8" w:rsidRDefault="00BF1006" w:rsidP="00FA3568">
            <w:pPr>
              <w:jc w:val="center"/>
              <w:rPr>
                <w:rFonts w:ascii="Times New Roman" w:hAnsi="Times New Roman" w:cs="Times New Roman"/>
                <w:b/>
                <w:bCs/>
                <w:sz w:val="24"/>
                <w:szCs w:val="24"/>
              </w:rPr>
            </w:pPr>
            <w:r w:rsidRPr="007779C8">
              <w:rPr>
                <w:rFonts w:ascii="Times New Roman" w:hAnsi="Times New Roman" w:cs="Times New Roman"/>
                <w:b/>
                <w:bCs/>
                <w:sz w:val="24"/>
                <w:szCs w:val="24"/>
              </w:rPr>
              <w:t>2023</w:t>
            </w:r>
          </w:p>
        </w:tc>
        <w:tc>
          <w:tcPr>
            <w:tcW w:w="1843" w:type="dxa"/>
            <w:noWrap/>
            <w:hideMark/>
          </w:tcPr>
          <w:p w:rsidR="00BF1006" w:rsidRPr="007779C8" w:rsidRDefault="00BF1006" w:rsidP="00FA3568">
            <w:pPr>
              <w:jc w:val="center"/>
              <w:rPr>
                <w:rFonts w:ascii="Times New Roman" w:hAnsi="Times New Roman" w:cs="Times New Roman"/>
                <w:b/>
                <w:bCs/>
                <w:sz w:val="24"/>
                <w:szCs w:val="24"/>
              </w:rPr>
            </w:pPr>
            <w:r w:rsidRPr="007779C8">
              <w:rPr>
                <w:rFonts w:ascii="Times New Roman" w:hAnsi="Times New Roman" w:cs="Times New Roman"/>
                <w:b/>
                <w:bCs/>
                <w:sz w:val="24"/>
                <w:szCs w:val="24"/>
              </w:rPr>
              <w:t>2024</w:t>
            </w:r>
          </w:p>
        </w:tc>
        <w:tc>
          <w:tcPr>
            <w:tcW w:w="1701" w:type="dxa"/>
            <w:noWrap/>
            <w:hideMark/>
          </w:tcPr>
          <w:p w:rsidR="00BF1006" w:rsidRPr="007779C8" w:rsidRDefault="00BF1006" w:rsidP="00FA3568">
            <w:pPr>
              <w:jc w:val="center"/>
              <w:rPr>
                <w:rFonts w:ascii="Times New Roman" w:hAnsi="Times New Roman" w:cs="Times New Roman"/>
                <w:b/>
                <w:bCs/>
                <w:sz w:val="24"/>
                <w:szCs w:val="24"/>
              </w:rPr>
            </w:pPr>
            <w:r w:rsidRPr="007779C8">
              <w:rPr>
                <w:rFonts w:ascii="Times New Roman" w:hAnsi="Times New Roman" w:cs="Times New Roman"/>
                <w:b/>
                <w:bCs/>
                <w:sz w:val="24"/>
                <w:szCs w:val="24"/>
              </w:rPr>
              <w:t>2025</w:t>
            </w:r>
          </w:p>
        </w:tc>
        <w:tc>
          <w:tcPr>
            <w:tcW w:w="1843" w:type="dxa"/>
            <w:noWrap/>
            <w:hideMark/>
          </w:tcPr>
          <w:p w:rsidR="00BF1006" w:rsidRPr="007779C8" w:rsidRDefault="00BF1006" w:rsidP="00FA3568">
            <w:pPr>
              <w:jc w:val="center"/>
              <w:rPr>
                <w:rFonts w:ascii="Times New Roman" w:hAnsi="Times New Roman" w:cs="Times New Roman"/>
                <w:b/>
                <w:bCs/>
                <w:sz w:val="24"/>
                <w:szCs w:val="24"/>
              </w:rPr>
            </w:pPr>
            <w:r w:rsidRPr="007779C8">
              <w:rPr>
                <w:rFonts w:ascii="Times New Roman" w:hAnsi="Times New Roman" w:cs="Times New Roman"/>
                <w:b/>
                <w:bCs/>
                <w:sz w:val="24"/>
                <w:szCs w:val="24"/>
              </w:rPr>
              <w:t>2026</w:t>
            </w:r>
          </w:p>
        </w:tc>
        <w:tc>
          <w:tcPr>
            <w:tcW w:w="1693" w:type="dxa"/>
            <w:noWrap/>
            <w:hideMark/>
          </w:tcPr>
          <w:p w:rsidR="00BF1006" w:rsidRPr="007779C8" w:rsidRDefault="00BF1006" w:rsidP="00FA3568">
            <w:pPr>
              <w:jc w:val="center"/>
              <w:rPr>
                <w:rFonts w:ascii="Times New Roman" w:hAnsi="Times New Roman" w:cs="Times New Roman"/>
                <w:b/>
                <w:bCs/>
                <w:sz w:val="24"/>
                <w:szCs w:val="24"/>
              </w:rPr>
            </w:pPr>
            <w:r w:rsidRPr="007779C8">
              <w:rPr>
                <w:rFonts w:ascii="Times New Roman" w:hAnsi="Times New Roman" w:cs="Times New Roman"/>
                <w:b/>
                <w:bCs/>
                <w:sz w:val="24"/>
                <w:szCs w:val="24"/>
              </w:rPr>
              <w:t>2027</w:t>
            </w:r>
          </w:p>
        </w:tc>
        <w:tc>
          <w:tcPr>
            <w:tcW w:w="1877" w:type="dxa"/>
            <w:noWrap/>
            <w:hideMark/>
          </w:tcPr>
          <w:p w:rsidR="00BF1006" w:rsidRPr="007779C8" w:rsidRDefault="00BF1006" w:rsidP="00FA3568">
            <w:pPr>
              <w:jc w:val="both"/>
              <w:rPr>
                <w:rFonts w:ascii="Times New Roman" w:hAnsi="Times New Roman" w:cs="Times New Roman"/>
                <w:b/>
                <w:bCs/>
                <w:sz w:val="24"/>
                <w:szCs w:val="24"/>
              </w:rPr>
            </w:pPr>
            <w:r w:rsidRPr="007779C8">
              <w:rPr>
                <w:rFonts w:ascii="Times New Roman" w:hAnsi="Times New Roman" w:cs="Times New Roman"/>
                <w:b/>
                <w:bCs/>
                <w:sz w:val="24"/>
                <w:szCs w:val="24"/>
              </w:rPr>
              <w:t>Total</w:t>
            </w:r>
          </w:p>
        </w:tc>
      </w:tr>
      <w:tr w:rsidR="00BF1006" w:rsidRPr="007779C8" w:rsidTr="00BF1006">
        <w:trPr>
          <w:trHeight w:val="288"/>
        </w:trPr>
        <w:tc>
          <w:tcPr>
            <w:tcW w:w="13176" w:type="dxa"/>
            <w:gridSpan w:val="7"/>
            <w:noWrap/>
            <w:hideMark/>
          </w:tcPr>
          <w:p w:rsidR="00BF1006" w:rsidRPr="007779C8" w:rsidRDefault="00BF1006" w:rsidP="00FA3568">
            <w:pPr>
              <w:jc w:val="both"/>
              <w:rPr>
                <w:rFonts w:ascii="Times New Roman" w:hAnsi="Times New Roman" w:cs="Times New Roman"/>
                <w:b/>
                <w:bCs/>
                <w:sz w:val="24"/>
                <w:szCs w:val="24"/>
              </w:rPr>
            </w:pPr>
            <w:r w:rsidRPr="007779C8">
              <w:rPr>
                <w:rFonts w:ascii="Times New Roman" w:hAnsi="Times New Roman" w:cs="Times New Roman"/>
                <w:b/>
                <w:bCs/>
                <w:sz w:val="24"/>
                <w:szCs w:val="24"/>
              </w:rPr>
              <w:t xml:space="preserve"> Infrastructure et équipements</w:t>
            </w:r>
          </w:p>
        </w:tc>
      </w:tr>
      <w:tr w:rsidR="00F70F72" w:rsidRPr="007779C8" w:rsidTr="00F70F72">
        <w:trPr>
          <w:trHeight w:val="288"/>
        </w:trPr>
        <w:tc>
          <w:tcPr>
            <w:tcW w:w="2376" w:type="dxa"/>
            <w:noWrap/>
            <w:hideMark/>
          </w:tcPr>
          <w:p w:rsidR="00BF1006" w:rsidRPr="007779C8" w:rsidRDefault="00BF1006" w:rsidP="00FA3568">
            <w:pPr>
              <w:jc w:val="both"/>
              <w:rPr>
                <w:rFonts w:ascii="Times New Roman" w:hAnsi="Times New Roman" w:cs="Times New Roman"/>
                <w:sz w:val="24"/>
                <w:szCs w:val="24"/>
              </w:rPr>
            </w:pPr>
            <w:r w:rsidRPr="007779C8">
              <w:rPr>
                <w:rFonts w:ascii="Times New Roman" w:hAnsi="Times New Roman" w:cs="Times New Roman"/>
                <w:sz w:val="24"/>
                <w:szCs w:val="24"/>
              </w:rPr>
              <w:t xml:space="preserve"> Maternité &amp; et gestion des DBM</w:t>
            </w:r>
          </w:p>
        </w:tc>
        <w:tc>
          <w:tcPr>
            <w:tcW w:w="1843" w:type="dxa"/>
            <w:noWrap/>
            <w:hideMark/>
          </w:tcPr>
          <w:p w:rsidR="00BF1006" w:rsidRPr="007779C8" w:rsidRDefault="00BF1006" w:rsidP="00FA3568">
            <w:pPr>
              <w:jc w:val="both"/>
              <w:rPr>
                <w:rFonts w:ascii="Times New Roman" w:hAnsi="Times New Roman" w:cs="Times New Roman"/>
                <w:sz w:val="24"/>
                <w:szCs w:val="24"/>
              </w:rPr>
            </w:pPr>
            <w:r w:rsidRPr="007779C8">
              <w:rPr>
                <w:rFonts w:ascii="Times New Roman" w:hAnsi="Times New Roman" w:cs="Times New Roman"/>
                <w:sz w:val="24"/>
                <w:szCs w:val="24"/>
              </w:rPr>
              <w:t xml:space="preserve"> 15.000.000 </w:t>
            </w:r>
            <w:proofErr w:type="spellStart"/>
            <w:r w:rsidRPr="007779C8">
              <w:rPr>
                <w:rFonts w:ascii="Times New Roman" w:hAnsi="Times New Roman" w:cs="Times New Roman"/>
                <w:sz w:val="24"/>
                <w:szCs w:val="24"/>
              </w:rPr>
              <w:t>Fbu</w:t>
            </w:r>
            <w:proofErr w:type="spellEnd"/>
            <w:r w:rsidRPr="007779C8">
              <w:rPr>
                <w:rFonts w:ascii="Times New Roman" w:hAnsi="Times New Roman" w:cs="Times New Roman"/>
                <w:sz w:val="24"/>
                <w:szCs w:val="24"/>
              </w:rPr>
              <w:t xml:space="preserve">  </w:t>
            </w:r>
          </w:p>
        </w:tc>
        <w:tc>
          <w:tcPr>
            <w:tcW w:w="1843" w:type="dxa"/>
            <w:noWrap/>
            <w:hideMark/>
          </w:tcPr>
          <w:p w:rsidR="00BF1006" w:rsidRPr="007779C8" w:rsidRDefault="00BF1006" w:rsidP="00FA3568">
            <w:pPr>
              <w:jc w:val="both"/>
              <w:rPr>
                <w:rFonts w:ascii="Times New Roman" w:hAnsi="Times New Roman" w:cs="Times New Roman"/>
                <w:sz w:val="24"/>
                <w:szCs w:val="24"/>
              </w:rPr>
            </w:pPr>
            <w:r w:rsidRPr="007779C8">
              <w:rPr>
                <w:rFonts w:ascii="Times New Roman" w:hAnsi="Times New Roman" w:cs="Times New Roman"/>
                <w:sz w:val="24"/>
                <w:szCs w:val="24"/>
              </w:rPr>
              <w:t> </w:t>
            </w:r>
          </w:p>
        </w:tc>
        <w:tc>
          <w:tcPr>
            <w:tcW w:w="1701" w:type="dxa"/>
            <w:noWrap/>
            <w:hideMark/>
          </w:tcPr>
          <w:p w:rsidR="00BF1006" w:rsidRPr="007779C8" w:rsidRDefault="00BF1006" w:rsidP="00FA3568">
            <w:pPr>
              <w:jc w:val="both"/>
              <w:rPr>
                <w:rFonts w:ascii="Times New Roman" w:hAnsi="Times New Roman" w:cs="Times New Roman"/>
                <w:sz w:val="24"/>
                <w:szCs w:val="24"/>
              </w:rPr>
            </w:pPr>
            <w:r w:rsidRPr="007779C8">
              <w:rPr>
                <w:rFonts w:ascii="Times New Roman" w:hAnsi="Times New Roman" w:cs="Times New Roman"/>
                <w:sz w:val="24"/>
                <w:szCs w:val="24"/>
              </w:rPr>
              <w:t> </w:t>
            </w:r>
          </w:p>
        </w:tc>
        <w:tc>
          <w:tcPr>
            <w:tcW w:w="1843" w:type="dxa"/>
            <w:noWrap/>
            <w:hideMark/>
          </w:tcPr>
          <w:p w:rsidR="00BF1006" w:rsidRPr="007779C8" w:rsidRDefault="00BF1006" w:rsidP="00FA3568">
            <w:pPr>
              <w:jc w:val="both"/>
              <w:rPr>
                <w:rFonts w:ascii="Times New Roman" w:hAnsi="Times New Roman" w:cs="Times New Roman"/>
                <w:sz w:val="24"/>
                <w:szCs w:val="24"/>
              </w:rPr>
            </w:pPr>
            <w:r w:rsidRPr="007779C8">
              <w:rPr>
                <w:rFonts w:ascii="Times New Roman" w:hAnsi="Times New Roman" w:cs="Times New Roman"/>
                <w:sz w:val="24"/>
                <w:szCs w:val="24"/>
              </w:rPr>
              <w:t> </w:t>
            </w:r>
          </w:p>
        </w:tc>
        <w:tc>
          <w:tcPr>
            <w:tcW w:w="1693" w:type="dxa"/>
            <w:noWrap/>
            <w:hideMark/>
          </w:tcPr>
          <w:p w:rsidR="00BF1006" w:rsidRPr="007779C8" w:rsidRDefault="00BF1006" w:rsidP="00FA3568">
            <w:pPr>
              <w:jc w:val="both"/>
              <w:rPr>
                <w:rFonts w:ascii="Times New Roman" w:hAnsi="Times New Roman" w:cs="Times New Roman"/>
                <w:sz w:val="24"/>
                <w:szCs w:val="24"/>
              </w:rPr>
            </w:pPr>
            <w:r w:rsidRPr="007779C8">
              <w:rPr>
                <w:rFonts w:ascii="Times New Roman" w:hAnsi="Times New Roman" w:cs="Times New Roman"/>
                <w:sz w:val="24"/>
                <w:szCs w:val="24"/>
              </w:rPr>
              <w:t> </w:t>
            </w:r>
          </w:p>
        </w:tc>
        <w:tc>
          <w:tcPr>
            <w:tcW w:w="1877" w:type="dxa"/>
            <w:noWrap/>
            <w:hideMark/>
          </w:tcPr>
          <w:p w:rsidR="00BF1006" w:rsidRPr="007779C8" w:rsidRDefault="00BF1006" w:rsidP="00FA3568">
            <w:pPr>
              <w:jc w:val="both"/>
              <w:rPr>
                <w:rFonts w:ascii="Times New Roman" w:hAnsi="Times New Roman" w:cs="Times New Roman"/>
                <w:sz w:val="24"/>
                <w:szCs w:val="24"/>
              </w:rPr>
            </w:pPr>
            <w:r w:rsidRPr="007779C8">
              <w:rPr>
                <w:rFonts w:ascii="Times New Roman" w:hAnsi="Times New Roman" w:cs="Times New Roman"/>
                <w:sz w:val="24"/>
                <w:szCs w:val="24"/>
              </w:rPr>
              <w:t xml:space="preserve">15 000 000Fbu    </w:t>
            </w:r>
          </w:p>
        </w:tc>
      </w:tr>
      <w:tr w:rsidR="00F70F72" w:rsidRPr="007779C8" w:rsidTr="00F70F72">
        <w:trPr>
          <w:trHeight w:val="288"/>
        </w:trPr>
        <w:tc>
          <w:tcPr>
            <w:tcW w:w="2376" w:type="dxa"/>
            <w:noWrap/>
            <w:hideMark/>
          </w:tcPr>
          <w:p w:rsidR="00BF1006" w:rsidRPr="007779C8" w:rsidRDefault="00BF1006" w:rsidP="00FA3568">
            <w:pPr>
              <w:jc w:val="both"/>
              <w:rPr>
                <w:rFonts w:ascii="Times New Roman" w:hAnsi="Times New Roman" w:cs="Times New Roman"/>
                <w:sz w:val="24"/>
                <w:szCs w:val="24"/>
              </w:rPr>
            </w:pPr>
            <w:r w:rsidRPr="007779C8">
              <w:rPr>
                <w:rFonts w:ascii="Times New Roman" w:hAnsi="Times New Roman" w:cs="Times New Roman"/>
                <w:sz w:val="24"/>
                <w:szCs w:val="24"/>
              </w:rPr>
              <w:t>Appareil biomédicaux</w:t>
            </w:r>
          </w:p>
        </w:tc>
        <w:tc>
          <w:tcPr>
            <w:tcW w:w="1843" w:type="dxa"/>
            <w:noWrap/>
            <w:hideMark/>
          </w:tcPr>
          <w:p w:rsidR="00BF1006" w:rsidRPr="007779C8" w:rsidRDefault="00BF1006" w:rsidP="00FA3568">
            <w:pPr>
              <w:jc w:val="both"/>
              <w:rPr>
                <w:rFonts w:ascii="Times New Roman" w:hAnsi="Times New Roman" w:cs="Times New Roman"/>
                <w:sz w:val="24"/>
                <w:szCs w:val="24"/>
              </w:rPr>
            </w:pPr>
            <w:r w:rsidRPr="007779C8">
              <w:rPr>
                <w:rFonts w:ascii="Times New Roman" w:hAnsi="Times New Roman" w:cs="Times New Roman"/>
                <w:sz w:val="24"/>
                <w:szCs w:val="24"/>
              </w:rPr>
              <w:t xml:space="preserve"> 10 000 000 </w:t>
            </w:r>
            <w:proofErr w:type="spellStart"/>
            <w:r w:rsidRPr="007779C8">
              <w:rPr>
                <w:rFonts w:ascii="Times New Roman" w:hAnsi="Times New Roman" w:cs="Times New Roman"/>
                <w:sz w:val="24"/>
                <w:szCs w:val="24"/>
              </w:rPr>
              <w:t>Fbu</w:t>
            </w:r>
            <w:proofErr w:type="spellEnd"/>
            <w:r w:rsidRPr="007779C8">
              <w:rPr>
                <w:rFonts w:ascii="Times New Roman" w:hAnsi="Times New Roman" w:cs="Times New Roman"/>
                <w:sz w:val="24"/>
                <w:szCs w:val="24"/>
              </w:rPr>
              <w:t xml:space="preserve">  </w:t>
            </w:r>
          </w:p>
        </w:tc>
        <w:tc>
          <w:tcPr>
            <w:tcW w:w="1843" w:type="dxa"/>
            <w:noWrap/>
            <w:hideMark/>
          </w:tcPr>
          <w:p w:rsidR="00BF1006" w:rsidRPr="007779C8" w:rsidRDefault="00BF1006" w:rsidP="00FA3568">
            <w:pPr>
              <w:jc w:val="both"/>
              <w:rPr>
                <w:rFonts w:ascii="Times New Roman" w:hAnsi="Times New Roman" w:cs="Times New Roman"/>
                <w:sz w:val="24"/>
                <w:szCs w:val="24"/>
              </w:rPr>
            </w:pPr>
            <w:r w:rsidRPr="007779C8">
              <w:rPr>
                <w:rFonts w:ascii="Times New Roman" w:hAnsi="Times New Roman" w:cs="Times New Roman"/>
                <w:sz w:val="24"/>
                <w:szCs w:val="24"/>
              </w:rPr>
              <w:t xml:space="preserve"> 8 000 000Fbu    </w:t>
            </w:r>
          </w:p>
        </w:tc>
        <w:tc>
          <w:tcPr>
            <w:tcW w:w="1701" w:type="dxa"/>
            <w:noWrap/>
            <w:hideMark/>
          </w:tcPr>
          <w:p w:rsidR="00BF1006" w:rsidRPr="007779C8" w:rsidRDefault="00BF1006" w:rsidP="00FA3568">
            <w:pPr>
              <w:jc w:val="both"/>
              <w:rPr>
                <w:rFonts w:ascii="Times New Roman" w:hAnsi="Times New Roman" w:cs="Times New Roman"/>
                <w:sz w:val="24"/>
                <w:szCs w:val="24"/>
              </w:rPr>
            </w:pPr>
            <w:r w:rsidRPr="007779C8">
              <w:rPr>
                <w:rFonts w:ascii="Times New Roman" w:hAnsi="Times New Roman" w:cs="Times New Roman"/>
                <w:sz w:val="24"/>
                <w:szCs w:val="24"/>
              </w:rPr>
              <w:t> </w:t>
            </w:r>
          </w:p>
        </w:tc>
        <w:tc>
          <w:tcPr>
            <w:tcW w:w="1843" w:type="dxa"/>
            <w:noWrap/>
            <w:hideMark/>
          </w:tcPr>
          <w:p w:rsidR="00BF1006" w:rsidRPr="007779C8" w:rsidRDefault="00BF1006" w:rsidP="00FA3568">
            <w:pPr>
              <w:jc w:val="both"/>
              <w:rPr>
                <w:rFonts w:ascii="Times New Roman" w:hAnsi="Times New Roman" w:cs="Times New Roman"/>
                <w:sz w:val="24"/>
                <w:szCs w:val="24"/>
              </w:rPr>
            </w:pPr>
            <w:r w:rsidRPr="007779C8">
              <w:rPr>
                <w:rFonts w:ascii="Times New Roman" w:hAnsi="Times New Roman" w:cs="Times New Roman"/>
                <w:sz w:val="24"/>
                <w:szCs w:val="24"/>
              </w:rPr>
              <w:t> </w:t>
            </w:r>
          </w:p>
        </w:tc>
        <w:tc>
          <w:tcPr>
            <w:tcW w:w="1693" w:type="dxa"/>
            <w:noWrap/>
            <w:hideMark/>
          </w:tcPr>
          <w:p w:rsidR="00BF1006" w:rsidRPr="007779C8" w:rsidRDefault="00BF1006" w:rsidP="00FA3568">
            <w:pPr>
              <w:jc w:val="both"/>
              <w:rPr>
                <w:rFonts w:ascii="Times New Roman" w:hAnsi="Times New Roman" w:cs="Times New Roman"/>
                <w:sz w:val="24"/>
                <w:szCs w:val="24"/>
              </w:rPr>
            </w:pPr>
            <w:r w:rsidRPr="007779C8">
              <w:rPr>
                <w:rFonts w:ascii="Times New Roman" w:hAnsi="Times New Roman" w:cs="Times New Roman"/>
                <w:sz w:val="24"/>
                <w:szCs w:val="24"/>
              </w:rPr>
              <w:t> </w:t>
            </w:r>
          </w:p>
        </w:tc>
        <w:tc>
          <w:tcPr>
            <w:tcW w:w="1877" w:type="dxa"/>
            <w:noWrap/>
            <w:hideMark/>
          </w:tcPr>
          <w:p w:rsidR="00BF1006" w:rsidRPr="007779C8" w:rsidRDefault="00BF1006" w:rsidP="00FA3568">
            <w:pPr>
              <w:jc w:val="both"/>
              <w:rPr>
                <w:rFonts w:ascii="Times New Roman" w:hAnsi="Times New Roman" w:cs="Times New Roman"/>
                <w:sz w:val="24"/>
                <w:szCs w:val="24"/>
              </w:rPr>
            </w:pPr>
            <w:r w:rsidRPr="007779C8">
              <w:rPr>
                <w:rFonts w:ascii="Times New Roman" w:hAnsi="Times New Roman" w:cs="Times New Roman"/>
                <w:sz w:val="24"/>
                <w:szCs w:val="24"/>
              </w:rPr>
              <w:t xml:space="preserve"> 18 000 000Fbu    </w:t>
            </w:r>
          </w:p>
        </w:tc>
      </w:tr>
      <w:tr w:rsidR="00F70F72" w:rsidRPr="007779C8" w:rsidTr="00F70F72">
        <w:trPr>
          <w:trHeight w:val="288"/>
        </w:trPr>
        <w:tc>
          <w:tcPr>
            <w:tcW w:w="2376" w:type="dxa"/>
            <w:noWrap/>
            <w:hideMark/>
          </w:tcPr>
          <w:p w:rsidR="00BF1006" w:rsidRPr="007779C8" w:rsidRDefault="00BF1006" w:rsidP="00FA3568">
            <w:pPr>
              <w:jc w:val="both"/>
              <w:rPr>
                <w:rFonts w:ascii="Times New Roman" w:hAnsi="Times New Roman" w:cs="Times New Roman"/>
                <w:sz w:val="24"/>
                <w:szCs w:val="24"/>
              </w:rPr>
            </w:pPr>
            <w:r w:rsidRPr="007779C8">
              <w:rPr>
                <w:rFonts w:ascii="Times New Roman" w:hAnsi="Times New Roman" w:cs="Times New Roman"/>
                <w:sz w:val="24"/>
                <w:szCs w:val="24"/>
              </w:rPr>
              <w:t>Appareil audio-visuel (SSR)</w:t>
            </w:r>
          </w:p>
        </w:tc>
        <w:tc>
          <w:tcPr>
            <w:tcW w:w="1843" w:type="dxa"/>
            <w:noWrap/>
            <w:hideMark/>
          </w:tcPr>
          <w:p w:rsidR="00BF1006" w:rsidRPr="007779C8" w:rsidRDefault="00BF1006" w:rsidP="00FA3568">
            <w:pPr>
              <w:jc w:val="both"/>
              <w:rPr>
                <w:rFonts w:ascii="Times New Roman" w:hAnsi="Times New Roman" w:cs="Times New Roman"/>
                <w:sz w:val="24"/>
                <w:szCs w:val="24"/>
              </w:rPr>
            </w:pPr>
            <w:r w:rsidRPr="007779C8">
              <w:rPr>
                <w:rFonts w:ascii="Times New Roman" w:hAnsi="Times New Roman" w:cs="Times New Roman"/>
                <w:sz w:val="24"/>
                <w:szCs w:val="24"/>
              </w:rPr>
              <w:t> </w:t>
            </w:r>
          </w:p>
        </w:tc>
        <w:tc>
          <w:tcPr>
            <w:tcW w:w="1843" w:type="dxa"/>
            <w:noWrap/>
            <w:hideMark/>
          </w:tcPr>
          <w:p w:rsidR="00BF1006" w:rsidRPr="007779C8" w:rsidRDefault="00BF1006" w:rsidP="00FA3568">
            <w:pPr>
              <w:jc w:val="both"/>
              <w:rPr>
                <w:rFonts w:ascii="Times New Roman" w:hAnsi="Times New Roman" w:cs="Times New Roman"/>
                <w:sz w:val="24"/>
                <w:szCs w:val="24"/>
              </w:rPr>
            </w:pPr>
            <w:r w:rsidRPr="007779C8">
              <w:rPr>
                <w:rFonts w:ascii="Times New Roman" w:hAnsi="Times New Roman" w:cs="Times New Roman"/>
                <w:sz w:val="24"/>
                <w:szCs w:val="24"/>
              </w:rPr>
              <w:t xml:space="preserve">2 500 000Fbu    </w:t>
            </w:r>
          </w:p>
        </w:tc>
        <w:tc>
          <w:tcPr>
            <w:tcW w:w="1701" w:type="dxa"/>
            <w:noWrap/>
            <w:hideMark/>
          </w:tcPr>
          <w:p w:rsidR="00BF1006" w:rsidRPr="007779C8" w:rsidRDefault="00BF1006" w:rsidP="00FA3568">
            <w:pPr>
              <w:jc w:val="both"/>
              <w:rPr>
                <w:rFonts w:ascii="Times New Roman" w:hAnsi="Times New Roman" w:cs="Times New Roman"/>
                <w:sz w:val="24"/>
                <w:szCs w:val="24"/>
              </w:rPr>
            </w:pPr>
            <w:r w:rsidRPr="007779C8">
              <w:rPr>
                <w:rFonts w:ascii="Times New Roman" w:hAnsi="Times New Roman" w:cs="Times New Roman"/>
                <w:sz w:val="24"/>
                <w:szCs w:val="24"/>
              </w:rPr>
              <w:t> </w:t>
            </w:r>
          </w:p>
        </w:tc>
        <w:tc>
          <w:tcPr>
            <w:tcW w:w="1843" w:type="dxa"/>
            <w:noWrap/>
            <w:hideMark/>
          </w:tcPr>
          <w:p w:rsidR="00BF1006" w:rsidRPr="007779C8" w:rsidRDefault="00BF1006" w:rsidP="00FA3568">
            <w:pPr>
              <w:jc w:val="both"/>
              <w:rPr>
                <w:rFonts w:ascii="Times New Roman" w:hAnsi="Times New Roman" w:cs="Times New Roman"/>
                <w:sz w:val="24"/>
                <w:szCs w:val="24"/>
              </w:rPr>
            </w:pPr>
            <w:r w:rsidRPr="007779C8">
              <w:rPr>
                <w:rFonts w:ascii="Times New Roman" w:hAnsi="Times New Roman" w:cs="Times New Roman"/>
                <w:sz w:val="24"/>
                <w:szCs w:val="24"/>
              </w:rPr>
              <w:t> </w:t>
            </w:r>
          </w:p>
        </w:tc>
        <w:tc>
          <w:tcPr>
            <w:tcW w:w="1693" w:type="dxa"/>
            <w:noWrap/>
            <w:hideMark/>
          </w:tcPr>
          <w:p w:rsidR="00BF1006" w:rsidRPr="007779C8" w:rsidRDefault="00BF1006" w:rsidP="00FA3568">
            <w:pPr>
              <w:jc w:val="both"/>
              <w:rPr>
                <w:rFonts w:ascii="Times New Roman" w:hAnsi="Times New Roman" w:cs="Times New Roman"/>
                <w:sz w:val="24"/>
                <w:szCs w:val="24"/>
              </w:rPr>
            </w:pPr>
            <w:r w:rsidRPr="007779C8">
              <w:rPr>
                <w:rFonts w:ascii="Times New Roman" w:hAnsi="Times New Roman" w:cs="Times New Roman"/>
                <w:sz w:val="24"/>
                <w:szCs w:val="24"/>
              </w:rPr>
              <w:t> </w:t>
            </w:r>
          </w:p>
        </w:tc>
        <w:tc>
          <w:tcPr>
            <w:tcW w:w="1877" w:type="dxa"/>
            <w:noWrap/>
            <w:hideMark/>
          </w:tcPr>
          <w:p w:rsidR="00BF1006" w:rsidRPr="007779C8" w:rsidRDefault="00BF1006" w:rsidP="00FA3568">
            <w:pPr>
              <w:jc w:val="both"/>
              <w:rPr>
                <w:rFonts w:ascii="Times New Roman" w:hAnsi="Times New Roman" w:cs="Times New Roman"/>
                <w:sz w:val="24"/>
                <w:szCs w:val="24"/>
              </w:rPr>
            </w:pPr>
            <w:r w:rsidRPr="007779C8">
              <w:rPr>
                <w:rFonts w:ascii="Times New Roman" w:hAnsi="Times New Roman" w:cs="Times New Roman"/>
                <w:sz w:val="24"/>
                <w:szCs w:val="24"/>
              </w:rPr>
              <w:t xml:space="preserve"> 2 500 000Fbu </w:t>
            </w:r>
          </w:p>
        </w:tc>
      </w:tr>
      <w:tr w:rsidR="00F70F72" w:rsidRPr="007779C8" w:rsidTr="00F70F72">
        <w:trPr>
          <w:trHeight w:val="288"/>
        </w:trPr>
        <w:tc>
          <w:tcPr>
            <w:tcW w:w="2376" w:type="dxa"/>
            <w:noWrap/>
            <w:hideMark/>
          </w:tcPr>
          <w:p w:rsidR="00BF1006" w:rsidRPr="007779C8" w:rsidRDefault="00BF1006" w:rsidP="00FA3568">
            <w:pPr>
              <w:jc w:val="both"/>
              <w:rPr>
                <w:rFonts w:ascii="Times New Roman" w:hAnsi="Times New Roman" w:cs="Times New Roman"/>
                <w:sz w:val="24"/>
                <w:szCs w:val="24"/>
              </w:rPr>
            </w:pPr>
            <w:r w:rsidRPr="007779C8">
              <w:rPr>
                <w:rFonts w:ascii="Times New Roman" w:hAnsi="Times New Roman" w:cs="Times New Roman"/>
                <w:sz w:val="24"/>
                <w:szCs w:val="24"/>
              </w:rPr>
              <w:t>Achat véhicule de liaison</w:t>
            </w:r>
          </w:p>
        </w:tc>
        <w:tc>
          <w:tcPr>
            <w:tcW w:w="1843" w:type="dxa"/>
            <w:noWrap/>
            <w:hideMark/>
          </w:tcPr>
          <w:p w:rsidR="00BF1006" w:rsidRPr="007779C8" w:rsidRDefault="00BF1006" w:rsidP="00FA3568">
            <w:pPr>
              <w:jc w:val="both"/>
              <w:rPr>
                <w:rFonts w:ascii="Times New Roman" w:hAnsi="Times New Roman" w:cs="Times New Roman"/>
                <w:sz w:val="24"/>
                <w:szCs w:val="24"/>
              </w:rPr>
            </w:pPr>
            <w:r w:rsidRPr="007779C8">
              <w:rPr>
                <w:rFonts w:ascii="Times New Roman" w:hAnsi="Times New Roman" w:cs="Times New Roman"/>
                <w:sz w:val="24"/>
                <w:szCs w:val="24"/>
              </w:rPr>
              <w:t> </w:t>
            </w:r>
          </w:p>
        </w:tc>
        <w:tc>
          <w:tcPr>
            <w:tcW w:w="1843" w:type="dxa"/>
            <w:noWrap/>
            <w:hideMark/>
          </w:tcPr>
          <w:p w:rsidR="00BF1006" w:rsidRPr="007779C8" w:rsidRDefault="00BF1006" w:rsidP="00FA3568">
            <w:pPr>
              <w:jc w:val="both"/>
              <w:rPr>
                <w:rFonts w:ascii="Times New Roman" w:hAnsi="Times New Roman" w:cs="Times New Roman"/>
                <w:sz w:val="24"/>
                <w:szCs w:val="24"/>
              </w:rPr>
            </w:pPr>
            <w:r w:rsidRPr="007779C8">
              <w:rPr>
                <w:rFonts w:ascii="Times New Roman" w:hAnsi="Times New Roman" w:cs="Times New Roman"/>
                <w:sz w:val="24"/>
                <w:szCs w:val="24"/>
              </w:rPr>
              <w:t> </w:t>
            </w:r>
          </w:p>
        </w:tc>
        <w:tc>
          <w:tcPr>
            <w:tcW w:w="1701" w:type="dxa"/>
            <w:noWrap/>
            <w:hideMark/>
          </w:tcPr>
          <w:p w:rsidR="00BF1006" w:rsidRPr="007779C8" w:rsidRDefault="00BF1006" w:rsidP="00FA3568">
            <w:pPr>
              <w:jc w:val="both"/>
              <w:rPr>
                <w:rFonts w:ascii="Times New Roman" w:hAnsi="Times New Roman" w:cs="Times New Roman"/>
                <w:sz w:val="24"/>
                <w:szCs w:val="24"/>
              </w:rPr>
            </w:pPr>
            <w:r w:rsidRPr="007779C8">
              <w:rPr>
                <w:rFonts w:ascii="Times New Roman" w:hAnsi="Times New Roman" w:cs="Times New Roman"/>
                <w:sz w:val="24"/>
                <w:szCs w:val="24"/>
              </w:rPr>
              <w:t xml:space="preserve"> 15000000Fbu    </w:t>
            </w:r>
          </w:p>
        </w:tc>
        <w:tc>
          <w:tcPr>
            <w:tcW w:w="1843" w:type="dxa"/>
            <w:noWrap/>
            <w:hideMark/>
          </w:tcPr>
          <w:p w:rsidR="00BF1006" w:rsidRPr="007779C8" w:rsidRDefault="00BF1006" w:rsidP="00FA3568">
            <w:pPr>
              <w:jc w:val="both"/>
              <w:rPr>
                <w:rFonts w:ascii="Times New Roman" w:hAnsi="Times New Roman" w:cs="Times New Roman"/>
                <w:sz w:val="24"/>
                <w:szCs w:val="24"/>
              </w:rPr>
            </w:pPr>
            <w:r w:rsidRPr="007779C8">
              <w:rPr>
                <w:rFonts w:ascii="Times New Roman" w:hAnsi="Times New Roman" w:cs="Times New Roman"/>
                <w:sz w:val="24"/>
                <w:szCs w:val="24"/>
              </w:rPr>
              <w:t> </w:t>
            </w:r>
          </w:p>
        </w:tc>
        <w:tc>
          <w:tcPr>
            <w:tcW w:w="1693" w:type="dxa"/>
            <w:noWrap/>
            <w:hideMark/>
          </w:tcPr>
          <w:p w:rsidR="00BF1006" w:rsidRPr="007779C8" w:rsidRDefault="00BF1006" w:rsidP="00FA3568">
            <w:pPr>
              <w:jc w:val="both"/>
              <w:rPr>
                <w:rFonts w:ascii="Times New Roman" w:hAnsi="Times New Roman" w:cs="Times New Roman"/>
                <w:sz w:val="24"/>
                <w:szCs w:val="24"/>
              </w:rPr>
            </w:pPr>
            <w:r w:rsidRPr="007779C8">
              <w:rPr>
                <w:rFonts w:ascii="Times New Roman" w:hAnsi="Times New Roman" w:cs="Times New Roman"/>
                <w:sz w:val="24"/>
                <w:szCs w:val="24"/>
              </w:rPr>
              <w:t> </w:t>
            </w:r>
          </w:p>
        </w:tc>
        <w:tc>
          <w:tcPr>
            <w:tcW w:w="1877" w:type="dxa"/>
            <w:noWrap/>
            <w:hideMark/>
          </w:tcPr>
          <w:p w:rsidR="00BF1006" w:rsidRPr="007779C8" w:rsidRDefault="00BF1006" w:rsidP="00FA3568">
            <w:pPr>
              <w:rPr>
                <w:rFonts w:ascii="Times New Roman" w:hAnsi="Times New Roman" w:cs="Times New Roman"/>
                <w:sz w:val="24"/>
                <w:szCs w:val="24"/>
              </w:rPr>
            </w:pPr>
            <w:r w:rsidRPr="007779C8">
              <w:rPr>
                <w:rFonts w:ascii="Times New Roman" w:hAnsi="Times New Roman" w:cs="Times New Roman"/>
                <w:sz w:val="24"/>
                <w:szCs w:val="24"/>
              </w:rPr>
              <w:t xml:space="preserve"> 15 000 000Fbu  </w:t>
            </w:r>
          </w:p>
        </w:tc>
      </w:tr>
      <w:tr w:rsidR="00F70F72" w:rsidRPr="007779C8" w:rsidTr="00F70F72">
        <w:trPr>
          <w:trHeight w:val="288"/>
        </w:trPr>
        <w:tc>
          <w:tcPr>
            <w:tcW w:w="2376" w:type="dxa"/>
            <w:noWrap/>
            <w:hideMark/>
          </w:tcPr>
          <w:p w:rsidR="00BF1006" w:rsidRPr="007779C8" w:rsidRDefault="00BF1006" w:rsidP="00FA3568">
            <w:pPr>
              <w:jc w:val="both"/>
              <w:rPr>
                <w:rFonts w:ascii="Times New Roman" w:hAnsi="Times New Roman" w:cs="Times New Roman"/>
                <w:sz w:val="24"/>
                <w:szCs w:val="24"/>
              </w:rPr>
            </w:pPr>
            <w:r w:rsidRPr="007779C8">
              <w:rPr>
                <w:rFonts w:ascii="Times New Roman" w:hAnsi="Times New Roman" w:cs="Times New Roman"/>
                <w:sz w:val="24"/>
                <w:szCs w:val="24"/>
              </w:rPr>
              <w:t>Achat matériel de Bureau</w:t>
            </w:r>
          </w:p>
        </w:tc>
        <w:tc>
          <w:tcPr>
            <w:tcW w:w="1843" w:type="dxa"/>
            <w:noWrap/>
            <w:hideMark/>
          </w:tcPr>
          <w:p w:rsidR="00BF1006" w:rsidRPr="007779C8" w:rsidRDefault="00BF1006" w:rsidP="00FA3568">
            <w:pPr>
              <w:jc w:val="both"/>
              <w:rPr>
                <w:rFonts w:ascii="Times New Roman" w:hAnsi="Times New Roman" w:cs="Times New Roman"/>
                <w:sz w:val="24"/>
                <w:szCs w:val="24"/>
              </w:rPr>
            </w:pPr>
            <w:r w:rsidRPr="007779C8">
              <w:rPr>
                <w:rFonts w:ascii="Times New Roman" w:hAnsi="Times New Roman" w:cs="Times New Roman"/>
                <w:sz w:val="24"/>
                <w:szCs w:val="24"/>
              </w:rPr>
              <w:t xml:space="preserve">2 500 000Fbu    </w:t>
            </w:r>
          </w:p>
        </w:tc>
        <w:tc>
          <w:tcPr>
            <w:tcW w:w="1843" w:type="dxa"/>
            <w:noWrap/>
            <w:hideMark/>
          </w:tcPr>
          <w:p w:rsidR="00BF1006" w:rsidRPr="007779C8" w:rsidRDefault="00BF1006" w:rsidP="00FA3568">
            <w:pPr>
              <w:jc w:val="both"/>
              <w:rPr>
                <w:rFonts w:ascii="Times New Roman" w:hAnsi="Times New Roman" w:cs="Times New Roman"/>
                <w:sz w:val="24"/>
                <w:szCs w:val="24"/>
              </w:rPr>
            </w:pPr>
            <w:r w:rsidRPr="007779C8">
              <w:rPr>
                <w:rFonts w:ascii="Times New Roman" w:hAnsi="Times New Roman" w:cs="Times New Roman"/>
                <w:sz w:val="24"/>
                <w:szCs w:val="24"/>
              </w:rPr>
              <w:t xml:space="preserve">1 200 000Fbu   </w:t>
            </w:r>
          </w:p>
        </w:tc>
        <w:tc>
          <w:tcPr>
            <w:tcW w:w="1701" w:type="dxa"/>
            <w:noWrap/>
            <w:hideMark/>
          </w:tcPr>
          <w:p w:rsidR="00BF1006" w:rsidRPr="007779C8" w:rsidRDefault="00BF1006" w:rsidP="00FA3568">
            <w:pPr>
              <w:jc w:val="both"/>
              <w:rPr>
                <w:rFonts w:ascii="Times New Roman" w:hAnsi="Times New Roman" w:cs="Times New Roman"/>
                <w:sz w:val="24"/>
                <w:szCs w:val="24"/>
              </w:rPr>
            </w:pPr>
            <w:r w:rsidRPr="007779C8">
              <w:rPr>
                <w:rFonts w:ascii="Times New Roman" w:hAnsi="Times New Roman" w:cs="Times New Roman"/>
                <w:sz w:val="24"/>
                <w:szCs w:val="24"/>
              </w:rPr>
              <w:t> </w:t>
            </w:r>
          </w:p>
        </w:tc>
        <w:tc>
          <w:tcPr>
            <w:tcW w:w="1843" w:type="dxa"/>
            <w:noWrap/>
            <w:hideMark/>
          </w:tcPr>
          <w:p w:rsidR="00BF1006" w:rsidRPr="007779C8" w:rsidRDefault="00BF1006" w:rsidP="00FA3568">
            <w:pPr>
              <w:jc w:val="both"/>
              <w:rPr>
                <w:rFonts w:ascii="Times New Roman" w:hAnsi="Times New Roman" w:cs="Times New Roman"/>
                <w:sz w:val="24"/>
                <w:szCs w:val="24"/>
              </w:rPr>
            </w:pPr>
            <w:r w:rsidRPr="007779C8">
              <w:rPr>
                <w:rFonts w:ascii="Times New Roman" w:hAnsi="Times New Roman" w:cs="Times New Roman"/>
                <w:sz w:val="24"/>
                <w:szCs w:val="24"/>
              </w:rPr>
              <w:t> </w:t>
            </w:r>
          </w:p>
        </w:tc>
        <w:tc>
          <w:tcPr>
            <w:tcW w:w="1693" w:type="dxa"/>
            <w:noWrap/>
            <w:hideMark/>
          </w:tcPr>
          <w:p w:rsidR="00BF1006" w:rsidRPr="007779C8" w:rsidRDefault="00BF1006" w:rsidP="00FA3568">
            <w:pPr>
              <w:jc w:val="both"/>
              <w:rPr>
                <w:rFonts w:ascii="Times New Roman" w:hAnsi="Times New Roman" w:cs="Times New Roman"/>
                <w:sz w:val="24"/>
                <w:szCs w:val="24"/>
              </w:rPr>
            </w:pPr>
            <w:r w:rsidRPr="007779C8">
              <w:rPr>
                <w:rFonts w:ascii="Times New Roman" w:hAnsi="Times New Roman" w:cs="Times New Roman"/>
                <w:sz w:val="24"/>
                <w:szCs w:val="24"/>
              </w:rPr>
              <w:t> </w:t>
            </w:r>
          </w:p>
        </w:tc>
        <w:tc>
          <w:tcPr>
            <w:tcW w:w="1877" w:type="dxa"/>
            <w:noWrap/>
            <w:hideMark/>
          </w:tcPr>
          <w:p w:rsidR="00BF1006" w:rsidRPr="007779C8" w:rsidRDefault="00BF1006" w:rsidP="00FA3568">
            <w:pPr>
              <w:rPr>
                <w:rFonts w:ascii="Times New Roman" w:hAnsi="Times New Roman" w:cs="Times New Roman"/>
                <w:sz w:val="24"/>
                <w:szCs w:val="24"/>
              </w:rPr>
            </w:pPr>
            <w:r w:rsidRPr="007779C8">
              <w:rPr>
                <w:rFonts w:ascii="Times New Roman" w:hAnsi="Times New Roman" w:cs="Times New Roman"/>
                <w:sz w:val="24"/>
                <w:szCs w:val="24"/>
              </w:rPr>
              <w:t xml:space="preserve"> 3 700 000Fbu  </w:t>
            </w:r>
          </w:p>
        </w:tc>
      </w:tr>
      <w:tr w:rsidR="00F70F72" w:rsidRPr="007779C8" w:rsidTr="0080599B">
        <w:trPr>
          <w:trHeight w:val="288"/>
        </w:trPr>
        <w:tc>
          <w:tcPr>
            <w:tcW w:w="11299" w:type="dxa"/>
            <w:gridSpan w:val="6"/>
            <w:noWrap/>
            <w:hideMark/>
          </w:tcPr>
          <w:p w:rsidR="00F70F72" w:rsidRPr="007779C8" w:rsidRDefault="00F70F72" w:rsidP="00FA3568">
            <w:pPr>
              <w:jc w:val="both"/>
              <w:rPr>
                <w:rFonts w:ascii="Times New Roman" w:hAnsi="Times New Roman" w:cs="Times New Roman"/>
                <w:b/>
                <w:bCs/>
                <w:sz w:val="24"/>
                <w:szCs w:val="24"/>
              </w:rPr>
            </w:pPr>
            <w:r w:rsidRPr="007779C8">
              <w:rPr>
                <w:rFonts w:ascii="Times New Roman" w:hAnsi="Times New Roman" w:cs="Times New Roman"/>
                <w:b/>
                <w:bCs/>
                <w:sz w:val="24"/>
                <w:szCs w:val="24"/>
              </w:rPr>
              <w:t>Sous-total 1</w:t>
            </w:r>
          </w:p>
        </w:tc>
        <w:tc>
          <w:tcPr>
            <w:tcW w:w="1877" w:type="dxa"/>
            <w:noWrap/>
            <w:hideMark/>
          </w:tcPr>
          <w:p w:rsidR="00F70F72" w:rsidRPr="007779C8" w:rsidRDefault="00F70F72" w:rsidP="00FA3568">
            <w:pPr>
              <w:rPr>
                <w:rFonts w:ascii="Times New Roman" w:hAnsi="Times New Roman" w:cs="Times New Roman"/>
                <w:b/>
                <w:bCs/>
                <w:sz w:val="24"/>
                <w:szCs w:val="24"/>
              </w:rPr>
            </w:pPr>
            <w:r w:rsidRPr="007779C8">
              <w:rPr>
                <w:rFonts w:ascii="Times New Roman" w:hAnsi="Times New Roman" w:cs="Times New Roman"/>
                <w:b/>
                <w:bCs/>
                <w:sz w:val="24"/>
                <w:szCs w:val="24"/>
              </w:rPr>
              <w:t xml:space="preserve">  54 200 000Fbu   </w:t>
            </w:r>
          </w:p>
        </w:tc>
      </w:tr>
      <w:tr w:rsidR="00F70F72" w:rsidRPr="007779C8" w:rsidTr="00F70F72">
        <w:trPr>
          <w:trHeight w:val="288"/>
        </w:trPr>
        <w:tc>
          <w:tcPr>
            <w:tcW w:w="2376" w:type="dxa"/>
            <w:noWrap/>
            <w:hideMark/>
          </w:tcPr>
          <w:p w:rsidR="00626197" w:rsidRPr="007779C8" w:rsidRDefault="00626197" w:rsidP="00FA3568">
            <w:pPr>
              <w:jc w:val="both"/>
              <w:rPr>
                <w:rFonts w:ascii="Times New Roman" w:hAnsi="Times New Roman" w:cs="Times New Roman"/>
                <w:b/>
                <w:bCs/>
                <w:sz w:val="24"/>
                <w:szCs w:val="24"/>
              </w:rPr>
            </w:pPr>
            <w:r w:rsidRPr="007779C8">
              <w:rPr>
                <w:rFonts w:ascii="Times New Roman" w:hAnsi="Times New Roman" w:cs="Times New Roman"/>
                <w:b/>
                <w:bCs/>
                <w:sz w:val="24"/>
                <w:szCs w:val="24"/>
              </w:rPr>
              <w:t>Rubrique</w:t>
            </w:r>
          </w:p>
        </w:tc>
        <w:tc>
          <w:tcPr>
            <w:tcW w:w="1843" w:type="dxa"/>
            <w:noWrap/>
            <w:hideMark/>
          </w:tcPr>
          <w:p w:rsidR="00626197" w:rsidRPr="007779C8" w:rsidRDefault="00626197" w:rsidP="00FA3568">
            <w:pPr>
              <w:jc w:val="both"/>
              <w:rPr>
                <w:rFonts w:ascii="Times New Roman" w:hAnsi="Times New Roman" w:cs="Times New Roman"/>
                <w:b/>
                <w:bCs/>
                <w:sz w:val="24"/>
                <w:szCs w:val="24"/>
              </w:rPr>
            </w:pPr>
            <w:r w:rsidRPr="007779C8">
              <w:rPr>
                <w:rFonts w:ascii="Times New Roman" w:hAnsi="Times New Roman" w:cs="Times New Roman"/>
                <w:b/>
                <w:bCs/>
                <w:sz w:val="24"/>
                <w:szCs w:val="24"/>
              </w:rPr>
              <w:t>2023</w:t>
            </w:r>
          </w:p>
        </w:tc>
        <w:tc>
          <w:tcPr>
            <w:tcW w:w="1843" w:type="dxa"/>
            <w:noWrap/>
            <w:hideMark/>
          </w:tcPr>
          <w:p w:rsidR="00626197" w:rsidRPr="007779C8" w:rsidRDefault="00626197" w:rsidP="00FA3568">
            <w:pPr>
              <w:jc w:val="both"/>
              <w:rPr>
                <w:rFonts w:ascii="Times New Roman" w:hAnsi="Times New Roman" w:cs="Times New Roman"/>
                <w:b/>
                <w:bCs/>
                <w:sz w:val="24"/>
                <w:szCs w:val="24"/>
              </w:rPr>
            </w:pPr>
            <w:r w:rsidRPr="007779C8">
              <w:rPr>
                <w:rFonts w:ascii="Times New Roman" w:hAnsi="Times New Roman" w:cs="Times New Roman"/>
                <w:b/>
                <w:bCs/>
                <w:sz w:val="24"/>
                <w:szCs w:val="24"/>
              </w:rPr>
              <w:t>2024</w:t>
            </w:r>
          </w:p>
        </w:tc>
        <w:tc>
          <w:tcPr>
            <w:tcW w:w="1701" w:type="dxa"/>
            <w:noWrap/>
            <w:hideMark/>
          </w:tcPr>
          <w:p w:rsidR="00626197" w:rsidRPr="007779C8" w:rsidRDefault="00626197" w:rsidP="00FA3568">
            <w:pPr>
              <w:jc w:val="both"/>
              <w:rPr>
                <w:rFonts w:ascii="Times New Roman" w:hAnsi="Times New Roman" w:cs="Times New Roman"/>
                <w:b/>
                <w:bCs/>
                <w:sz w:val="24"/>
                <w:szCs w:val="24"/>
              </w:rPr>
            </w:pPr>
            <w:r w:rsidRPr="007779C8">
              <w:rPr>
                <w:rFonts w:ascii="Times New Roman" w:hAnsi="Times New Roman" w:cs="Times New Roman"/>
                <w:b/>
                <w:bCs/>
                <w:sz w:val="24"/>
                <w:szCs w:val="24"/>
              </w:rPr>
              <w:t>2025</w:t>
            </w:r>
          </w:p>
        </w:tc>
        <w:tc>
          <w:tcPr>
            <w:tcW w:w="1843" w:type="dxa"/>
            <w:noWrap/>
            <w:hideMark/>
          </w:tcPr>
          <w:p w:rsidR="00626197" w:rsidRPr="007779C8" w:rsidRDefault="00626197" w:rsidP="00FA3568">
            <w:pPr>
              <w:jc w:val="both"/>
              <w:rPr>
                <w:rFonts w:ascii="Times New Roman" w:hAnsi="Times New Roman" w:cs="Times New Roman"/>
                <w:b/>
                <w:bCs/>
                <w:sz w:val="24"/>
                <w:szCs w:val="24"/>
              </w:rPr>
            </w:pPr>
            <w:r w:rsidRPr="007779C8">
              <w:rPr>
                <w:rFonts w:ascii="Times New Roman" w:hAnsi="Times New Roman" w:cs="Times New Roman"/>
                <w:b/>
                <w:bCs/>
                <w:sz w:val="24"/>
                <w:szCs w:val="24"/>
              </w:rPr>
              <w:t>2026</w:t>
            </w:r>
          </w:p>
        </w:tc>
        <w:tc>
          <w:tcPr>
            <w:tcW w:w="1693" w:type="dxa"/>
            <w:noWrap/>
            <w:hideMark/>
          </w:tcPr>
          <w:p w:rsidR="00626197" w:rsidRPr="007779C8" w:rsidRDefault="00626197" w:rsidP="00FA3568">
            <w:pPr>
              <w:jc w:val="both"/>
              <w:rPr>
                <w:rFonts w:ascii="Times New Roman" w:hAnsi="Times New Roman" w:cs="Times New Roman"/>
                <w:b/>
                <w:bCs/>
                <w:sz w:val="24"/>
                <w:szCs w:val="24"/>
              </w:rPr>
            </w:pPr>
            <w:r w:rsidRPr="007779C8">
              <w:rPr>
                <w:rFonts w:ascii="Times New Roman" w:hAnsi="Times New Roman" w:cs="Times New Roman"/>
                <w:b/>
                <w:bCs/>
                <w:sz w:val="24"/>
                <w:szCs w:val="24"/>
              </w:rPr>
              <w:t>2027</w:t>
            </w:r>
          </w:p>
        </w:tc>
        <w:tc>
          <w:tcPr>
            <w:tcW w:w="1877" w:type="dxa"/>
            <w:noWrap/>
            <w:hideMark/>
          </w:tcPr>
          <w:p w:rsidR="00626197" w:rsidRPr="007779C8" w:rsidRDefault="00626197" w:rsidP="00FA3568">
            <w:pPr>
              <w:jc w:val="both"/>
              <w:rPr>
                <w:rFonts w:ascii="Times New Roman" w:hAnsi="Times New Roman" w:cs="Times New Roman"/>
                <w:b/>
                <w:bCs/>
                <w:sz w:val="24"/>
                <w:szCs w:val="24"/>
              </w:rPr>
            </w:pPr>
            <w:r w:rsidRPr="007779C8">
              <w:rPr>
                <w:rFonts w:ascii="Times New Roman" w:hAnsi="Times New Roman" w:cs="Times New Roman"/>
                <w:b/>
                <w:bCs/>
                <w:sz w:val="24"/>
                <w:szCs w:val="24"/>
              </w:rPr>
              <w:t>Total</w:t>
            </w:r>
          </w:p>
        </w:tc>
      </w:tr>
      <w:tr w:rsidR="00626197" w:rsidRPr="007779C8" w:rsidTr="00626197">
        <w:trPr>
          <w:trHeight w:val="288"/>
        </w:trPr>
        <w:tc>
          <w:tcPr>
            <w:tcW w:w="13176" w:type="dxa"/>
            <w:gridSpan w:val="7"/>
            <w:noWrap/>
            <w:hideMark/>
          </w:tcPr>
          <w:p w:rsidR="00626197" w:rsidRPr="007779C8" w:rsidRDefault="00626197" w:rsidP="00FA3568">
            <w:pPr>
              <w:jc w:val="both"/>
              <w:rPr>
                <w:rFonts w:ascii="Times New Roman" w:hAnsi="Times New Roman" w:cs="Times New Roman"/>
                <w:b/>
                <w:bCs/>
                <w:sz w:val="24"/>
                <w:szCs w:val="24"/>
              </w:rPr>
            </w:pPr>
            <w:r w:rsidRPr="007779C8">
              <w:rPr>
                <w:rFonts w:ascii="Times New Roman" w:hAnsi="Times New Roman" w:cs="Times New Roman"/>
                <w:b/>
                <w:bCs/>
                <w:sz w:val="24"/>
                <w:szCs w:val="24"/>
              </w:rPr>
              <w:t xml:space="preserve">Renforcement des compétences </w:t>
            </w:r>
            <w:r w:rsidR="00D400D0" w:rsidRPr="007779C8">
              <w:rPr>
                <w:rFonts w:ascii="Times New Roman" w:hAnsi="Times New Roman" w:cs="Times New Roman"/>
                <w:b/>
                <w:bCs/>
                <w:sz w:val="24"/>
                <w:szCs w:val="24"/>
              </w:rPr>
              <w:t>Managériales</w:t>
            </w:r>
            <w:r w:rsidRPr="007779C8">
              <w:rPr>
                <w:rFonts w:ascii="Times New Roman" w:hAnsi="Times New Roman" w:cs="Times New Roman"/>
                <w:b/>
                <w:bCs/>
                <w:sz w:val="24"/>
                <w:szCs w:val="24"/>
              </w:rPr>
              <w:t xml:space="preserve">  de la JEPSCO</w:t>
            </w:r>
          </w:p>
        </w:tc>
      </w:tr>
      <w:tr w:rsidR="00F70F72" w:rsidRPr="007779C8" w:rsidTr="00F70F72">
        <w:trPr>
          <w:trHeight w:val="288"/>
        </w:trPr>
        <w:tc>
          <w:tcPr>
            <w:tcW w:w="2376" w:type="dxa"/>
            <w:noWrap/>
            <w:hideMark/>
          </w:tcPr>
          <w:p w:rsidR="00626197" w:rsidRPr="007779C8" w:rsidRDefault="00626197" w:rsidP="00FA3568">
            <w:pPr>
              <w:jc w:val="both"/>
              <w:rPr>
                <w:rFonts w:ascii="Times New Roman" w:hAnsi="Times New Roman" w:cs="Times New Roman"/>
                <w:sz w:val="24"/>
                <w:szCs w:val="24"/>
              </w:rPr>
            </w:pPr>
            <w:r w:rsidRPr="007779C8">
              <w:rPr>
                <w:rFonts w:ascii="Times New Roman" w:hAnsi="Times New Roman" w:cs="Times New Roman"/>
                <w:sz w:val="24"/>
                <w:szCs w:val="24"/>
              </w:rPr>
              <w:t>Réunion et Formations</w:t>
            </w:r>
          </w:p>
        </w:tc>
        <w:tc>
          <w:tcPr>
            <w:tcW w:w="1843" w:type="dxa"/>
            <w:noWrap/>
            <w:hideMark/>
          </w:tcPr>
          <w:p w:rsidR="00626197" w:rsidRPr="007779C8" w:rsidRDefault="00626197" w:rsidP="00FA3568">
            <w:pPr>
              <w:jc w:val="both"/>
              <w:rPr>
                <w:rFonts w:ascii="Times New Roman" w:hAnsi="Times New Roman" w:cs="Times New Roman"/>
                <w:sz w:val="24"/>
                <w:szCs w:val="24"/>
              </w:rPr>
            </w:pPr>
            <w:r w:rsidRPr="007779C8">
              <w:rPr>
                <w:rFonts w:ascii="Times New Roman" w:hAnsi="Times New Roman" w:cs="Times New Roman"/>
                <w:sz w:val="24"/>
                <w:szCs w:val="24"/>
              </w:rPr>
              <w:t xml:space="preserve">28 520 000Fbu </w:t>
            </w:r>
          </w:p>
        </w:tc>
        <w:tc>
          <w:tcPr>
            <w:tcW w:w="1843" w:type="dxa"/>
            <w:noWrap/>
            <w:hideMark/>
          </w:tcPr>
          <w:p w:rsidR="00626197" w:rsidRPr="007779C8" w:rsidRDefault="00626197" w:rsidP="00FA3568">
            <w:pPr>
              <w:jc w:val="both"/>
              <w:rPr>
                <w:rFonts w:ascii="Times New Roman" w:hAnsi="Times New Roman" w:cs="Times New Roman"/>
                <w:sz w:val="24"/>
                <w:szCs w:val="24"/>
              </w:rPr>
            </w:pPr>
            <w:r w:rsidRPr="007779C8">
              <w:rPr>
                <w:rFonts w:ascii="Times New Roman" w:hAnsi="Times New Roman" w:cs="Times New Roman"/>
                <w:sz w:val="24"/>
                <w:szCs w:val="24"/>
              </w:rPr>
              <w:t xml:space="preserve"> 28 520 000Fbu   </w:t>
            </w:r>
          </w:p>
        </w:tc>
        <w:tc>
          <w:tcPr>
            <w:tcW w:w="1701" w:type="dxa"/>
            <w:noWrap/>
            <w:hideMark/>
          </w:tcPr>
          <w:p w:rsidR="00626197" w:rsidRPr="007779C8" w:rsidRDefault="00626197" w:rsidP="00FA3568">
            <w:pPr>
              <w:jc w:val="both"/>
              <w:rPr>
                <w:rFonts w:ascii="Times New Roman" w:hAnsi="Times New Roman" w:cs="Times New Roman"/>
                <w:sz w:val="24"/>
                <w:szCs w:val="24"/>
              </w:rPr>
            </w:pPr>
            <w:r w:rsidRPr="007779C8">
              <w:rPr>
                <w:rFonts w:ascii="Times New Roman" w:hAnsi="Times New Roman" w:cs="Times New Roman"/>
                <w:sz w:val="24"/>
                <w:szCs w:val="24"/>
              </w:rPr>
              <w:t xml:space="preserve">28.520 000Fbu </w:t>
            </w:r>
          </w:p>
        </w:tc>
        <w:tc>
          <w:tcPr>
            <w:tcW w:w="1843" w:type="dxa"/>
            <w:noWrap/>
            <w:hideMark/>
          </w:tcPr>
          <w:p w:rsidR="00626197" w:rsidRPr="007779C8" w:rsidRDefault="00BE6E80" w:rsidP="00FA3568">
            <w:pPr>
              <w:jc w:val="both"/>
              <w:rPr>
                <w:rFonts w:ascii="Times New Roman" w:hAnsi="Times New Roman" w:cs="Times New Roman"/>
                <w:sz w:val="24"/>
                <w:szCs w:val="24"/>
              </w:rPr>
            </w:pPr>
            <w:r w:rsidRPr="007779C8">
              <w:rPr>
                <w:rFonts w:ascii="Times New Roman" w:hAnsi="Times New Roman" w:cs="Times New Roman"/>
                <w:sz w:val="24"/>
                <w:szCs w:val="24"/>
              </w:rPr>
              <w:t xml:space="preserve"> 28.520 000Fbu</w:t>
            </w:r>
            <w:r w:rsidR="00626197" w:rsidRPr="007779C8">
              <w:rPr>
                <w:rFonts w:ascii="Times New Roman" w:hAnsi="Times New Roman" w:cs="Times New Roman"/>
                <w:sz w:val="24"/>
                <w:szCs w:val="24"/>
              </w:rPr>
              <w:t xml:space="preserve">    </w:t>
            </w:r>
          </w:p>
        </w:tc>
        <w:tc>
          <w:tcPr>
            <w:tcW w:w="1693" w:type="dxa"/>
            <w:noWrap/>
            <w:hideMark/>
          </w:tcPr>
          <w:p w:rsidR="00626197" w:rsidRPr="007779C8" w:rsidRDefault="00410655" w:rsidP="00FA3568">
            <w:pPr>
              <w:jc w:val="both"/>
              <w:rPr>
                <w:rFonts w:ascii="Times New Roman" w:hAnsi="Times New Roman" w:cs="Times New Roman"/>
                <w:sz w:val="24"/>
                <w:szCs w:val="24"/>
              </w:rPr>
            </w:pPr>
            <w:r w:rsidRPr="007779C8">
              <w:rPr>
                <w:rFonts w:ascii="Times New Roman" w:hAnsi="Times New Roman" w:cs="Times New Roman"/>
                <w:sz w:val="24"/>
                <w:szCs w:val="24"/>
              </w:rPr>
              <w:t>28 520 000Fbu</w:t>
            </w:r>
            <w:r w:rsidR="00626197" w:rsidRPr="007779C8">
              <w:rPr>
                <w:rFonts w:ascii="Times New Roman" w:hAnsi="Times New Roman" w:cs="Times New Roman"/>
                <w:sz w:val="24"/>
                <w:szCs w:val="24"/>
              </w:rPr>
              <w:t xml:space="preserve">   </w:t>
            </w:r>
          </w:p>
        </w:tc>
        <w:tc>
          <w:tcPr>
            <w:tcW w:w="1877" w:type="dxa"/>
            <w:noWrap/>
            <w:hideMark/>
          </w:tcPr>
          <w:p w:rsidR="00626197" w:rsidRPr="007779C8" w:rsidRDefault="00EB558E" w:rsidP="00FA3568">
            <w:pPr>
              <w:jc w:val="both"/>
              <w:rPr>
                <w:rFonts w:ascii="Times New Roman" w:hAnsi="Times New Roman" w:cs="Times New Roman"/>
                <w:sz w:val="24"/>
                <w:szCs w:val="24"/>
              </w:rPr>
            </w:pPr>
            <w:r w:rsidRPr="007779C8">
              <w:rPr>
                <w:rFonts w:ascii="Times New Roman" w:hAnsi="Times New Roman" w:cs="Times New Roman"/>
                <w:sz w:val="24"/>
                <w:szCs w:val="24"/>
              </w:rPr>
              <w:t>142 600 000Fbu</w:t>
            </w:r>
            <w:r w:rsidR="00626197" w:rsidRPr="007779C8">
              <w:rPr>
                <w:rFonts w:ascii="Times New Roman" w:hAnsi="Times New Roman" w:cs="Times New Roman"/>
                <w:sz w:val="24"/>
                <w:szCs w:val="24"/>
              </w:rPr>
              <w:t xml:space="preserve">    </w:t>
            </w:r>
          </w:p>
        </w:tc>
      </w:tr>
      <w:tr w:rsidR="00F70F72" w:rsidRPr="007779C8" w:rsidTr="00F70F72">
        <w:trPr>
          <w:trHeight w:val="288"/>
        </w:trPr>
        <w:tc>
          <w:tcPr>
            <w:tcW w:w="2376" w:type="dxa"/>
            <w:noWrap/>
            <w:hideMark/>
          </w:tcPr>
          <w:p w:rsidR="00626197" w:rsidRPr="007779C8" w:rsidRDefault="00626197" w:rsidP="00FA3568">
            <w:pPr>
              <w:jc w:val="both"/>
              <w:rPr>
                <w:rFonts w:ascii="Times New Roman" w:hAnsi="Times New Roman" w:cs="Times New Roman"/>
                <w:sz w:val="24"/>
                <w:szCs w:val="24"/>
              </w:rPr>
            </w:pPr>
            <w:r w:rsidRPr="007779C8">
              <w:rPr>
                <w:rFonts w:ascii="Times New Roman" w:hAnsi="Times New Roman" w:cs="Times New Roman"/>
                <w:sz w:val="24"/>
                <w:szCs w:val="24"/>
              </w:rPr>
              <w:t>Lobbying et Plaidoyer</w:t>
            </w:r>
          </w:p>
        </w:tc>
        <w:tc>
          <w:tcPr>
            <w:tcW w:w="1843" w:type="dxa"/>
            <w:noWrap/>
            <w:hideMark/>
          </w:tcPr>
          <w:p w:rsidR="00626197" w:rsidRPr="007779C8" w:rsidRDefault="00BE6E80" w:rsidP="00FA3568">
            <w:pPr>
              <w:jc w:val="both"/>
              <w:rPr>
                <w:rFonts w:ascii="Times New Roman" w:hAnsi="Times New Roman" w:cs="Times New Roman"/>
                <w:sz w:val="24"/>
                <w:szCs w:val="24"/>
              </w:rPr>
            </w:pPr>
            <w:r w:rsidRPr="007779C8">
              <w:rPr>
                <w:rFonts w:ascii="Times New Roman" w:hAnsi="Times New Roman" w:cs="Times New Roman"/>
                <w:sz w:val="24"/>
                <w:szCs w:val="24"/>
              </w:rPr>
              <w:t xml:space="preserve"> 300 000Fbu</w:t>
            </w:r>
            <w:r w:rsidR="00626197" w:rsidRPr="007779C8">
              <w:rPr>
                <w:rFonts w:ascii="Times New Roman" w:hAnsi="Times New Roman" w:cs="Times New Roman"/>
                <w:sz w:val="24"/>
                <w:szCs w:val="24"/>
              </w:rPr>
              <w:t xml:space="preserve">  </w:t>
            </w:r>
          </w:p>
        </w:tc>
        <w:tc>
          <w:tcPr>
            <w:tcW w:w="1843" w:type="dxa"/>
            <w:noWrap/>
            <w:hideMark/>
          </w:tcPr>
          <w:p w:rsidR="00626197" w:rsidRPr="007779C8" w:rsidRDefault="003C0702" w:rsidP="00FA3568">
            <w:pPr>
              <w:jc w:val="both"/>
              <w:rPr>
                <w:rFonts w:ascii="Times New Roman" w:hAnsi="Times New Roman" w:cs="Times New Roman"/>
                <w:sz w:val="24"/>
                <w:szCs w:val="24"/>
              </w:rPr>
            </w:pPr>
            <w:r w:rsidRPr="007779C8">
              <w:rPr>
                <w:rFonts w:ascii="Times New Roman" w:hAnsi="Times New Roman" w:cs="Times New Roman"/>
                <w:sz w:val="24"/>
                <w:szCs w:val="24"/>
              </w:rPr>
              <w:t xml:space="preserve">  300 000Fbu</w:t>
            </w:r>
            <w:r w:rsidR="00626197" w:rsidRPr="007779C8">
              <w:rPr>
                <w:rFonts w:ascii="Times New Roman" w:hAnsi="Times New Roman" w:cs="Times New Roman"/>
                <w:sz w:val="24"/>
                <w:szCs w:val="24"/>
              </w:rPr>
              <w:t xml:space="preserve">   </w:t>
            </w:r>
          </w:p>
        </w:tc>
        <w:tc>
          <w:tcPr>
            <w:tcW w:w="1701" w:type="dxa"/>
            <w:noWrap/>
            <w:hideMark/>
          </w:tcPr>
          <w:p w:rsidR="00626197" w:rsidRPr="007779C8" w:rsidRDefault="00D400D0" w:rsidP="00FA3568">
            <w:pPr>
              <w:jc w:val="both"/>
              <w:rPr>
                <w:rFonts w:ascii="Times New Roman" w:hAnsi="Times New Roman" w:cs="Times New Roman"/>
                <w:sz w:val="24"/>
                <w:szCs w:val="24"/>
              </w:rPr>
            </w:pPr>
            <w:r w:rsidRPr="007779C8">
              <w:rPr>
                <w:rFonts w:ascii="Times New Roman" w:hAnsi="Times New Roman" w:cs="Times New Roman"/>
                <w:sz w:val="24"/>
                <w:szCs w:val="24"/>
              </w:rPr>
              <w:t xml:space="preserve"> 300 000Fbu</w:t>
            </w:r>
            <w:r w:rsidR="00626197" w:rsidRPr="007779C8">
              <w:rPr>
                <w:rFonts w:ascii="Times New Roman" w:hAnsi="Times New Roman" w:cs="Times New Roman"/>
                <w:sz w:val="24"/>
                <w:szCs w:val="24"/>
              </w:rPr>
              <w:t xml:space="preserve">   </w:t>
            </w:r>
          </w:p>
        </w:tc>
        <w:tc>
          <w:tcPr>
            <w:tcW w:w="1843" w:type="dxa"/>
            <w:noWrap/>
            <w:hideMark/>
          </w:tcPr>
          <w:p w:rsidR="00626197" w:rsidRPr="007779C8" w:rsidRDefault="00410655" w:rsidP="00FA3568">
            <w:pPr>
              <w:jc w:val="both"/>
              <w:rPr>
                <w:rFonts w:ascii="Times New Roman" w:hAnsi="Times New Roman" w:cs="Times New Roman"/>
                <w:sz w:val="24"/>
                <w:szCs w:val="24"/>
              </w:rPr>
            </w:pPr>
            <w:r w:rsidRPr="007779C8">
              <w:rPr>
                <w:rFonts w:ascii="Times New Roman" w:hAnsi="Times New Roman" w:cs="Times New Roman"/>
                <w:sz w:val="24"/>
                <w:szCs w:val="24"/>
              </w:rPr>
              <w:t>300 000Fbu</w:t>
            </w:r>
            <w:r w:rsidR="00626197" w:rsidRPr="007779C8">
              <w:rPr>
                <w:rFonts w:ascii="Times New Roman" w:hAnsi="Times New Roman" w:cs="Times New Roman"/>
                <w:sz w:val="24"/>
                <w:szCs w:val="24"/>
              </w:rPr>
              <w:t xml:space="preserve">    </w:t>
            </w:r>
          </w:p>
        </w:tc>
        <w:tc>
          <w:tcPr>
            <w:tcW w:w="1693" w:type="dxa"/>
            <w:noWrap/>
            <w:hideMark/>
          </w:tcPr>
          <w:p w:rsidR="00626197" w:rsidRPr="007779C8" w:rsidRDefault="001F1313" w:rsidP="00FA3568">
            <w:pPr>
              <w:jc w:val="both"/>
              <w:rPr>
                <w:rFonts w:ascii="Times New Roman" w:hAnsi="Times New Roman" w:cs="Times New Roman"/>
                <w:sz w:val="24"/>
                <w:szCs w:val="24"/>
              </w:rPr>
            </w:pPr>
            <w:r w:rsidRPr="007779C8">
              <w:rPr>
                <w:rFonts w:ascii="Times New Roman" w:hAnsi="Times New Roman" w:cs="Times New Roman"/>
                <w:sz w:val="24"/>
                <w:szCs w:val="24"/>
              </w:rPr>
              <w:t xml:space="preserve"> 300 000Fbu</w:t>
            </w:r>
            <w:r w:rsidR="00626197" w:rsidRPr="007779C8">
              <w:rPr>
                <w:rFonts w:ascii="Times New Roman" w:hAnsi="Times New Roman" w:cs="Times New Roman"/>
                <w:sz w:val="24"/>
                <w:szCs w:val="24"/>
              </w:rPr>
              <w:t xml:space="preserve">   </w:t>
            </w:r>
          </w:p>
        </w:tc>
        <w:tc>
          <w:tcPr>
            <w:tcW w:w="1877" w:type="dxa"/>
            <w:noWrap/>
            <w:hideMark/>
          </w:tcPr>
          <w:p w:rsidR="00626197" w:rsidRPr="007779C8" w:rsidRDefault="00EB558E" w:rsidP="00FA3568">
            <w:pPr>
              <w:jc w:val="both"/>
              <w:rPr>
                <w:rFonts w:ascii="Times New Roman" w:hAnsi="Times New Roman" w:cs="Times New Roman"/>
                <w:sz w:val="24"/>
                <w:szCs w:val="24"/>
              </w:rPr>
            </w:pPr>
            <w:r w:rsidRPr="007779C8">
              <w:rPr>
                <w:rFonts w:ascii="Times New Roman" w:hAnsi="Times New Roman" w:cs="Times New Roman"/>
                <w:sz w:val="24"/>
                <w:szCs w:val="24"/>
              </w:rPr>
              <w:t>1 500 000Fbu</w:t>
            </w:r>
            <w:r w:rsidR="00626197" w:rsidRPr="007779C8">
              <w:rPr>
                <w:rFonts w:ascii="Times New Roman" w:hAnsi="Times New Roman" w:cs="Times New Roman"/>
                <w:sz w:val="24"/>
                <w:szCs w:val="24"/>
              </w:rPr>
              <w:t xml:space="preserve">  </w:t>
            </w:r>
          </w:p>
        </w:tc>
      </w:tr>
      <w:tr w:rsidR="00F70F72" w:rsidRPr="007779C8" w:rsidTr="00F70F72">
        <w:trPr>
          <w:trHeight w:val="288"/>
        </w:trPr>
        <w:tc>
          <w:tcPr>
            <w:tcW w:w="2376" w:type="dxa"/>
            <w:noWrap/>
            <w:hideMark/>
          </w:tcPr>
          <w:p w:rsidR="00626197" w:rsidRPr="007779C8" w:rsidRDefault="00626197" w:rsidP="00FA3568">
            <w:pPr>
              <w:jc w:val="both"/>
              <w:rPr>
                <w:rFonts w:ascii="Times New Roman" w:hAnsi="Times New Roman" w:cs="Times New Roman"/>
                <w:sz w:val="24"/>
                <w:szCs w:val="24"/>
              </w:rPr>
            </w:pPr>
            <w:r w:rsidRPr="007779C8">
              <w:rPr>
                <w:rFonts w:ascii="Times New Roman" w:hAnsi="Times New Roman" w:cs="Times New Roman"/>
                <w:sz w:val="24"/>
                <w:szCs w:val="24"/>
              </w:rPr>
              <w:t>Communication</w:t>
            </w:r>
          </w:p>
        </w:tc>
        <w:tc>
          <w:tcPr>
            <w:tcW w:w="1843" w:type="dxa"/>
            <w:noWrap/>
            <w:hideMark/>
          </w:tcPr>
          <w:p w:rsidR="00626197" w:rsidRPr="007779C8" w:rsidRDefault="00BE6E80" w:rsidP="00FA3568">
            <w:pPr>
              <w:jc w:val="both"/>
              <w:rPr>
                <w:rFonts w:ascii="Times New Roman" w:hAnsi="Times New Roman" w:cs="Times New Roman"/>
                <w:sz w:val="24"/>
                <w:szCs w:val="24"/>
              </w:rPr>
            </w:pPr>
            <w:r w:rsidRPr="007779C8">
              <w:rPr>
                <w:rFonts w:ascii="Times New Roman" w:hAnsi="Times New Roman" w:cs="Times New Roman"/>
                <w:sz w:val="24"/>
                <w:szCs w:val="24"/>
              </w:rPr>
              <w:t>180 000Fbu</w:t>
            </w:r>
            <w:r w:rsidR="00626197" w:rsidRPr="007779C8">
              <w:rPr>
                <w:rFonts w:ascii="Times New Roman" w:hAnsi="Times New Roman" w:cs="Times New Roman"/>
                <w:sz w:val="24"/>
                <w:szCs w:val="24"/>
              </w:rPr>
              <w:t xml:space="preserve">   </w:t>
            </w:r>
          </w:p>
        </w:tc>
        <w:tc>
          <w:tcPr>
            <w:tcW w:w="1843" w:type="dxa"/>
            <w:noWrap/>
            <w:hideMark/>
          </w:tcPr>
          <w:p w:rsidR="00626197" w:rsidRPr="007779C8" w:rsidRDefault="00626197" w:rsidP="00FA3568">
            <w:pPr>
              <w:jc w:val="both"/>
              <w:rPr>
                <w:rFonts w:ascii="Times New Roman" w:hAnsi="Times New Roman" w:cs="Times New Roman"/>
                <w:sz w:val="24"/>
                <w:szCs w:val="24"/>
              </w:rPr>
            </w:pPr>
            <w:r w:rsidRPr="007779C8">
              <w:rPr>
                <w:rFonts w:ascii="Times New Roman" w:hAnsi="Times New Roman" w:cs="Times New Roman"/>
                <w:sz w:val="24"/>
                <w:szCs w:val="24"/>
              </w:rPr>
              <w:t>1</w:t>
            </w:r>
            <w:r w:rsidR="003C0702" w:rsidRPr="007779C8">
              <w:rPr>
                <w:rFonts w:ascii="Times New Roman" w:hAnsi="Times New Roman" w:cs="Times New Roman"/>
                <w:sz w:val="24"/>
                <w:szCs w:val="24"/>
              </w:rPr>
              <w:t>80 000Fbu</w:t>
            </w:r>
            <w:r w:rsidRPr="007779C8">
              <w:rPr>
                <w:rFonts w:ascii="Times New Roman" w:hAnsi="Times New Roman" w:cs="Times New Roman"/>
                <w:sz w:val="24"/>
                <w:szCs w:val="24"/>
              </w:rPr>
              <w:t xml:space="preserve">  </w:t>
            </w:r>
          </w:p>
        </w:tc>
        <w:tc>
          <w:tcPr>
            <w:tcW w:w="1701" w:type="dxa"/>
            <w:noWrap/>
            <w:hideMark/>
          </w:tcPr>
          <w:p w:rsidR="00626197" w:rsidRPr="007779C8" w:rsidRDefault="00EB558E" w:rsidP="00FA3568">
            <w:pPr>
              <w:jc w:val="both"/>
              <w:rPr>
                <w:rFonts w:ascii="Times New Roman" w:hAnsi="Times New Roman" w:cs="Times New Roman"/>
                <w:sz w:val="24"/>
                <w:szCs w:val="24"/>
              </w:rPr>
            </w:pPr>
            <w:r w:rsidRPr="007779C8">
              <w:rPr>
                <w:rFonts w:ascii="Times New Roman" w:hAnsi="Times New Roman" w:cs="Times New Roman"/>
                <w:sz w:val="24"/>
                <w:szCs w:val="24"/>
              </w:rPr>
              <w:t>180 000Fbu</w:t>
            </w:r>
            <w:r w:rsidR="00626197" w:rsidRPr="007779C8">
              <w:rPr>
                <w:rFonts w:ascii="Times New Roman" w:hAnsi="Times New Roman" w:cs="Times New Roman"/>
                <w:sz w:val="24"/>
                <w:szCs w:val="24"/>
              </w:rPr>
              <w:t xml:space="preserve">    </w:t>
            </w:r>
          </w:p>
        </w:tc>
        <w:tc>
          <w:tcPr>
            <w:tcW w:w="1843" w:type="dxa"/>
            <w:noWrap/>
            <w:hideMark/>
          </w:tcPr>
          <w:p w:rsidR="00626197" w:rsidRPr="007779C8" w:rsidRDefault="0013678A" w:rsidP="00FA3568">
            <w:pPr>
              <w:jc w:val="both"/>
              <w:rPr>
                <w:rFonts w:ascii="Times New Roman" w:hAnsi="Times New Roman" w:cs="Times New Roman"/>
                <w:sz w:val="24"/>
                <w:szCs w:val="24"/>
              </w:rPr>
            </w:pPr>
            <w:r w:rsidRPr="007779C8">
              <w:rPr>
                <w:rFonts w:ascii="Times New Roman" w:hAnsi="Times New Roman" w:cs="Times New Roman"/>
                <w:sz w:val="24"/>
                <w:szCs w:val="24"/>
              </w:rPr>
              <w:t>180 000Fbu</w:t>
            </w:r>
            <w:r w:rsidR="00626197" w:rsidRPr="007779C8">
              <w:rPr>
                <w:rFonts w:ascii="Times New Roman" w:hAnsi="Times New Roman" w:cs="Times New Roman"/>
                <w:sz w:val="24"/>
                <w:szCs w:val="24"/>
              </w:rPr>
              <w:t xml:space="preserve">   </w:t>
            </w:r>
          </w:p>
        </w:tc>
        <w:tc>
          <w:tcPr>
            <w:tcW w:w="1693" w:type="dxa"/>
            <w:noWrap/>
            <w:hideMark/>
          </w:tcPr>
          <w:p w:rsidR="00626197" w:rsidRPr="007779C8" w:rsidRDefault="00626197" w:rsidP="00FA3568">
            <w:pPr>
              <w:jc w:val="both"/>
              <w:rPr>
                <w:rFonts w:ascii="Times New Roman" w:hAnsi="Times New Roman" w:cs="Times New Roman"/>
                <w:sz w:val="24"/>
                <w:szCs w:val="24"/>
              </w:rPr>
            </w:pPr>
            <w:r w:rsidRPr="007779C8">
              <w:rPr>
                <w:rFonts w:ascii="Times New Roman" w:hAnsi="Times New Roman" w:cs="Times New Roman"/>
                <w:sz w:val="24"/>
                <w:szCs w:val="24"/>
              </w:rPr>
              <w:t xml:space="preserve">180 000,00    </w:t>
            </w:r>
          </w:p>
        </w:tc>
        <w:tc>
          <w:tcPr>
            <w:tcW w:w="1877" w:type="dxa"/>
            <w:noWrap/>
            <w:hideMark/>
          </w:tcPr>
          <w:p w:rsidR="00626197" w:rsidRPr="007779C8" w:rsidRDefault="00EB558E" w:rsidP="00FA3568">
            <w:pPr>
              <w:jc w:val="both"/>
              <w:rPr>
                <w:rFonts w:ascii="Times New Roman" w:hAnsi="Times New Roman" w:cs="Times New Roman"/>
                <w:sz w:val="24"/>
                <w:szCs w:val="24"/>
              </w:rPr>
            </w:pPr>
            <w:r w:rsidRPr="007779C8">
              <w:rPr>
                <w:rFonts w:ascii="Times New Roman" w:hAnsi="Times New Roman" w:cs="Times New Roman"/>
                <w:sz w:val="24"/>
                <w:szCs w:val="24"/>
              </w:rPr>
              <w:t xml:space="preserve">  900 000Fbu</w:t>
            </w:r>
            <w:r w:rsidR="00626197" w:rsidRPr="007779C8">
              <w:rPr>
                <w:rFonts w:ascii="Times New Roman" w:hAnsi="Times New Roman" w:cs="Times New Roman"/>
                <w:sz w:val="24"/>
                <w:szCs w:val="24"/>
              </w:rPr>
              <w:t xml:space="preserve">  </w:t>
            </w:r>
          </w:p>
        </w:tc>
      </w:tr>
      <w:tr w:rsidR="00F70F72" w:rsidRPr="007779C8" w:rsidTr="00F70F72">
        <w:trPr>
          <w:trHeight w:val="288"/>
        </w:trPr>
        <w:tc>
          <w:tcPr>
            <w:tcW w:w="2376" w:type="dxa"/>
            <w:noWrap/>
            <w:hideMark/>
          </w:tcPr>
          <w:p w:rsidR="00626197" w:rsidRPr="007779C8" w:rsidRDefault="001F1313" w:rsidP="00FA3568">
            <w:pPr>
              <w:jc w:val="both"/>
              <w:rPr>
                <w:rFonts w:ascii="Times New Roman" w:hAnsi="Times New Roman" w:cs="Times New Roman"/>
                <w:sz w:val="24"/>
                <w:szCs w:val="24"/>
              </w:rPr>
            </w:pPr>
            <w:r w:rsidRPr="007779C8">
              <w:rPr>
                <w:rFonts w:ascii="Times New Roman" w:hAnsi="Times New Roman" w:cs="Times New Roman"/>
                <w:sz w:val="24"/>
                <w:szCs w:val="24"/>
              </w:rPr>
              <w:t>S-E</w:t>
            </w:r>
            <w:r w:rsidR="00626197" w:rsidRPr="007779C8">
              <w:rPr>
                <w:rFonts w:ascii="Times New Roman" w:hAnsi="Times New Roman" w:cs="Times New Roman"/>
                <w:sz w:val="24"/>
                <w:szCs w:val="24"/>
              </w:rPr>
              <w:t xml:space="preserve"> des Interventions</w:t>
            </w:r>
          </w:p>
        </w:tc>
        <w:tc>
          <w:tcPr>
            <w:tcW w:w="1843" w:type="dxa"/>
            <w:noWrap/>
            <w:hideMark/>
          </w:tcPr>
          <w:p w:rsidR="00626197" w:rsidRPr="007779C8" w:rsidRDefault="00BE6E80" w:rsidP="00FA3568">
            <w:pPr>
              <w:jc w:val="both"/>
              <w:rPr>
                <w:rFonts w:ascii="Times New Roman" w:hAnsi="Times New Roman" w:cs="Times New Roman"/>
                <w:sz w:val="24"/>
                <w:szCs w:val="24"/>
              </w:rPr>
            </w:pPr>
            <w:r w:rsidRPr="007779C8">
              <w:rPr>
                <w:rFonts w:ascii="Times New Roman" w:hAnsi="Times New Roman" w:cs="Times New Roman"/>
                <w:sz w:val="24"/>
                <w:szCs w:val="24"/>
              </w:rPr>
              <w:t>480 000Fbu</w:t>
            </w:r>
            <w:r w:rsidR="00626197" w:rsidRPr="007779C8">
              <w:rPr>
                <w:rFonts w:ascii="Times New Roman" w:hAnsi="Times New Roman" w:cs="Times New Roman"/>
                <w:sz w:val="24"/>
                <w:szCs w:val="24"/>
              </w:rPr>
              <w:t xml:space="preserve">    </w:t>
            </w:r>
          </w:p>
        </w:tc>
        <w:tc>
          <w:tcPr>
            <w:tcW w:w="1843" w:type="dxa"/>
            <w:noWrap/>
            <w:hideMark/>
          </w:tcPr>
          <w:p w:rsidR="00626197" w:rsidRPr="007779C8" w:rsidRDefault="00D400D0" w:rsidP="00FA3568">
            <w:pPr>
              <w:jc w:val="both"/>
              <w:rPr>
                <w:rFonts w:ascii="Times New Roman" w:hAnsi="Times New Roman" w:cs="Times New Roman"/>
                <w:sz w:val="24"/>
                <w:szCs w:val="24"/>
              </w:rPr>
            </w:pPr>
            <w:r w:rsidRPr="007779C8">
              <w:rPr>
                <w:rFonts w:ascii="Times New Roman" w:hAnsi="Times New Roman" w:cs="Times New Roman"/>
                <w:sz w:val="24"/>
                <w:szCs w:val="24"/>
              </w:rPr>
              <w:t xml:space="preserve"> 480 000Fbu</w:t>
            </w:r>
            <w:r w:rsidR="00626197" w:rsidRPr="007779C8">
              <w:rPr>
                <w:rFonts w:ascii="Times New Roman" w:hAnsi="Times New Roman" w:cs="Times New Roman"/>
                <w:sz w:val="24"/>
                <w:szCs w:val="24"/>
              </w:rPr>
              <w:t xml:space="preserve">    </w:t>
            </w:r>
          </w:p>
        </w:tc>
        <w:tc>
          <w:tcPr>
            <w:tcW w:w="1701" w:type="dxa"/>
            <w:noWrap/>
            <w:hideMark/>
          </w:tcPr>
          <w:p w:rsidR="00626197" w:rsidRPr="007779C8" w:rsidRDefault="00EB558E" w:rsidP="00FA3568">
            <w:pPr>
              <w:jc w:val="both"/>
              <w:rPr>
                <w:rFonts w:ascii="Times New Roman" w:hAnsi="Times New Roman" w:cs="Times New Roman"/>
                <w:sz w:val="24"/>
                <w:szCs w:val="24"/>
              </w:rPr>
            </w:pPr>
            <w:r w:rsidRPr="007779C8">
              <w:rPr>
                <w:rFonts w:ascii="Times New Roman" w:hAnsi="Times New Roman" w:cs="Times New Roman"/>
                <w:sz w:val="24"/>
                <w:szCs w:val="24"/>
              </w:rPr>
              <w:t>480 000Fbu</w:t>
            </w:r>
            <w:r w:rsidR="00626197" w:rsidRPr="007779C8">
              <w:rPr>
                <w:rFonts w:ascii="Times New Roman" w:hAnsi="Times New Roman" w:cs="Times New Roman"/>
                <w:sz w:val="24"/>
                <w:szCs w:val="24"/>
              </w:rPr>
              <w:t xml:space="preserve">   </w:t>
            </w:r>
          </w:p>
        </w:tc>
        <w:tc>
          <w:tcPr>
            <w:tcW w:w="1843" w:type="dxa"/>
            <w:noWrap/>
            <w:hideMark/>
          </w:tcPr>
          <w:p w:rsidR="00626197" w:rsidRPr="007779C8" w:rsidRDefault="0013678A" w:rsidP="00FA3568">
            <w:pPr>
              <w:jc w:val="both"/>
              <w:rPr>
                <w:rFonts w:ascii="Times New Roman" w:hAnsi="Times New Roman" w:cs="Times New Roman"/>
                <w:sz w:val="24"/>
                <w:szCs w:val="24"/>
              </w:rPr>
            </w:pPr>
            <w:r w:rsidRPr="007779C8">
              <w:rPr>
                <w:rFonts w:ascii="Times New Roman" w:hAnsi="Times New Roman" w:cs="Times New Roman"/>
                <w:sz w:val="24"/>
                <w:szCs w:val="24"/>
              </w:rPr>
              <w:t>480 000Fbu</w:t>
            </w:r>
            <w:r w:rsidR="00626197" w:rsidRPr="007779C8">
              <w:rPr>
                <w:rFonts w:ascii="Times New Roman" w:hAnsi="Times New Roman" w:cs="Times New Roman"/>
                <w:sz w:val="24"/>
                <w:szCs w:val="24"/>
              </w:rPr>
              <w:t xml:space="preserve"> </w:t>
            </w:r>
          </w:p>
        </w:tc>
        <w:tc>
          <w:tcPr>
            <w:tcW w:w="1693" w:type="dxa"/>
            <w:noWrap/>
            <w:hideMark/>
          </w:tcPr>
          <w:p w:rsidR="00626197" w:rsidRPr="007779C8" w:rsidRDefault="00626197" w:rsidP="00FA3568">
            <w:pPr>
              <w:jc w:val="both"/>
              <w:rPr>
                <w:rFonts w:ascii="Times New Roman" w:hAnsi="Times New Roman" w:cs="Times New Roman"/>
                <w:sz w:val="24"/>
                <w:szCs w:val="24"/>
              </w:rPr>
            </w:pPr>
            <w:r w:rsidRPr="007779C8">
              <w:rPr>
                <w:rFonts w:ascii="Times New Roman" w:hAnsi="Times New Roman" w:cs="Times New Roman"/>
                <w:sz w:val="24"/>
                <w:szCs w:val="24"/>
              </w:rPr>
              <w:t xml:space="preserve"> 520 000,00    </w:t>
            </w:r>
          </w:p>
        </w:tc>
        <w:tc>
          <w:tcPr>
            <w:tcW w:w="1877" w:type="dxa"/>
            <w:noWrap/>
            <w:hideMark/>
          </w:tcPr>
          <w:p w:rsidR="00626197" w:rsidRPr="007779C8" w:rsidRDefault="00410655" w:rsidP="00FA3568">
            <w:pPr>
              <w:jc w:val="both"/>
              <w:rPr>
                <w:rFonts w:ascii="Times New Roman" w:hAnsi="Times New Roman" w:cs="Times New Roman"/>
                <w:sz w:val="24"/>
                <w:szCs w:val="24"/>
              </w:rPr>
            </w:pPr>
            <w:r w:rsidRPr="007779C8">
              <w:rPr>
                <w:rFonts w:ascii="Times New Roman" w:hAnsi="Times New Roman" w:cs="Times New Roman"/>
                <w:sz w:val="24"/>
                <w:szCs w:val="24"/>
              </w:rPr>
              <w:t xml:space="preserve"> 2 440 000Fbu</w:t>
            </w:r>
            <w:r w:rsidR="00626197" w:rsidRPr="007779C8">
              <w:rPr>
                <w:rFonts w:ascii="Times New Roman" w:hAnsi="Times New Roman" w:cs="Times New Roman"/>
                <w:sz w:val="24"/>
                <w:szCs w:val="24"/>
              </w:rPr>
              <w:t xml:space="preserve">    </w:t>
            </w:r>
          </w:p>
        </w:tc>
      </w:tr>
      <w:tr w:rsidR="00F70F72" w:rsidRPr="007779C8" w:rsidTr="00F70F72">
        <w:trPr>
          <w:trHeight w:val="288"/>
        </w:trPr>
        <w:tc>
          <w:tcPr>
            <w:tcW w:w="11299" w:type="dxa"/>
            <w:gridSpan w:val="6"/>
            <w:noWrap/>
            <w:hideMark/>
          </w:tcPr>
          <w:p w:rsidR="00F70F72" w:rsidRPr="007779C8" w:rsidRDefault="00F70F72" w:rsidP="00FA3568">
            <w:pPr>
              <w:jc w:val="both"/>
              <w:rPr>
                <w:rFonts w:ascii="Times New Roman" w:hAnsi="Times New Roman" w:cs="Times New Roman"/>
                <w:b/>
                <w:bCs/>
                <w:sz w:val="24"/>
                <w:szCs w:val="24"/>
              </w:rPr>
            </w:pPr>
            <w:r w:rsidRPr="007779C8">
              <w:rPr>
                <w:rFonts w:ascii="Times New Roman" w:hAnsi="Times New Roman" w:cs="Times New Roman"/>
                <w:b/>
                <w:bCs/>
                <w:sz w:val="24"/>
                <w:szCs w:val="24"/>
              </w:rPr>
              <w:t>Sous-Total 3</w:t>
            </w:r>
          </w:p>
        </w:tc>
        <w:tc>
          <w:tcPr>
            <w:tcW w:w="1877" w:type="dxa"/>
            <w:noWrap/>
            <w:hideMark/>
          </w:tcPr>
          <w:p w:rsidR="00F70F72" w:rsidRPr="007779C8" w:rsidRDefault="00F70F72" w:rsidP="00FA3568">
            <w:pPr>
              <w:rPr>
                <w:rFonts w:ascii="Times New Roman" w:hAnsi="Times New Roman" w:cs="Times New Roman"/>
                <w:b/>
                <w:bCs/>
                <w:sz w:val="24"/>
                <w:szCs w:val="24"/>
              </w:rPr>
            </w:pPr>
            <w:r w:rsidRPr="007779C8">
              <w:rPr>
                <w:rFonts w:ascii="Times New Roman" w:hAnsi="Times New Roman" w:cs="Times New Roman"/>
                <w:b/>
                <w:bCs/>
                <w:sz w:val="24"/>
                <w:szCs w:val="24"/>
              </w:rPr>
              <w:t xml:space="preserve">147 440 000Fbu    </w:t>
            </w:r>
          </w:p>
        </w:tc>
      </w:tr>
    </w:tbl>
    <w:p w:rsidR="00DE2CDB" w:rsidRPr="007779C8" w:rsidRDefault="00DE2CDB"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br w:type="page"/>
      </w:r>
    </w:p>
    <w:tbl>
      <w:tblPr>
        <w:tblStyle w:val="Grilledutableau"/>
        <w:tblW w:w="0" w:type="auto"/>
        <w:tblLook w:val="04A0" w:firstRow="1" w:lastRow="0" w:firstColumn="1" w:lastColumn="0" w:noHBand="0" w:noVBand="1"/>
      </w:tblPr>
      <w:tblGrid>
        <w:gridCol w:w="2464"/>
        <w:gridCol w:w="1826"/>
        <w:gridCol w:w="1642"/>
        <w:gridCol w:w="1718"/>
        <w:gridCol w:w="1703"/>
        <w:gridCol w:w="1642"/>
        <w:gridCol w:w="1955"/>
      </w:tblGrid>
      <w:tr w:rsidR="00142894" w:rsidRPr="007779C8" w:rsidTr="00F70F72">
        <w:trPr>
          <w:trHeight w:val="288"/>
        </w:trPr>
        <w:tc>
          <w:tcPr>
            <w:tcW w:w="2509" w:type="dxa"/>
            <w:noWrap/>
            <w:hideMark/>
          </w:tcPr>
          <w:p w:rsidR="00306101" w:rsidRPr="007779C8" w:rsidRDefault="00306101" w:rsidP="00137278">
            <w:pPr>
              <w:jc w:val="both"/>
              <w:rPr>
                <w:rFonts w:ascii="Times New Roman" w:hAnsi="Times New Roman" w:cs="Times New Roman"/>
                <w:b/>
                <w:bCs/>
                <w:sz w:val="24"/>
                <w:szCs w:val="24"/>
              </w:rPr>
            </w:pPr>
            <w:r w:rsidRPr="007779C8">
              <w:rPr>
                <w:rFonts w:ascii="Times New Roman" w:hAnsi="Times New Roman" w:cs="Times New Roman"/>
                <w:b/>
                <w:bCs/>
                <w:sz w:val="24"/>
                <w:szCs w:val="24"/>
              </w:rPr>
              <w:lastRenderedPageBreak/>
              <w:t>Rubrique</w:t>
            </w:r>
          </w:p>
        </w:tc>
        <w:tc>
          <w:tcPr>
            <w:tcW w:w="1858" w:type="dxa"/>
            <w:noWrap/>
            <w:hideMark/>
          </w:tcPr>
          <w:p w:rsidR="00306101" w:rsidRPr="007779C8" w:rsidRDefault="00306101" w:rsidP="00137278">
            <w:pPr>
              <w:jc w:val="both"/>
              <w:rPr>
                <w:rFonts w:ascii="Times New Roman" w:hAnsi="Times New Roman" w:cs="Times New Roman"/>
                <w:b/>
                <w:bCs/>
                <w:sz w:val="24"/>
                <w:szCs w:val="24"/>
              </w:rPr>
            </w:pPr>
            <w:r w:rsidRPr="007779C8">
              <w:rPr>
                <w:rFonts w:ascii="Times New Roman" w:hAnsi="Times New Roman" w:cs="Times New Roman"/>
                <w:b/>
                <w:bCs/>
                <w:sz w:val="24"/>
                <w:szCs w:val="24"/>
              </w:rPr>
              <w:t>2023</w:t>
            </w:r>
          </w:p>
        </w:tc>
        <w:tc>
          <w:tcPr>
            <w:tcW w:w="1669" w:type="dxa"/>
            <w:noWrap/>
            <w:hideMark/>
          </w:tcPr>
          <w:p w:rsidR="00306101" w:rsidRPr="007779C8" w:rsidRDefault="00306101" w:rsidP="00137278">
            <w:pPr>
              <w:jc w:val="both"/>
              <w:rPr>
                <w:rFonts w:ascii="Times New Roman" w:hAnsi="Times New Roman" w:cs="Times New Roman"/>
                <w:b/>
                <w:bCs/>
                <w:sz w:val="24"/>
                <w:szCs w:val="24"/>
              </w:rPr>
            </w:pPr>
            <w:r w:rsidRPr="007779C8">
              <w:rPr>
                <w:rFonts w:ascii="Times New Roman" w:hAnsi="Times New Roman" w:cs="Times New Roman"/>
                <w:b/>
                <w:bCs/>
                <w:sz w:val="24"/>
                <w:szCs w:val="24"/>
              </w:rPr>
              <w:t>2024</w:t>
            </w:r>
          </w:p>
        </w:tc>
        <w:tc>
          <w:tcPr>
            <w:tcW w:w="1748" w:type="dxa"/>
            <w:noWrap/>
            <w:hideMark/>
          </w:tcPr>
          <w:p w:rsidR="00306101" w:rsidRPr="007779C8" w:rsidRDefault="00306101" w:rsidP="00137278">
            <w:pPr>
              <w:jc w:val="both"/>
              <w:rPr>
                <w:rFonts w:ascii="Times New Roman" w:hAnsi="Times New Roman" w:cs="Times New Roman"/>
                <w:b/>
                <w:bCs/>
                <w:sz w:val="24"/>
                <w:szCs w:val="24"/>
              </w:rPr>
            </w:pPr>
            <w:r w:rsidRPr="007779C8">
              <w:rPr>
                <w:rFonts w:ascii="Times New Roman" w:hAnsi="Times New Roman" w:cs="Times New Roman"/>
                <w:b/>
                <w:bCs/>
                <w:sz w:val="24"/>
                <w:szCs w:val="24"/>
              </w:rPr>
              <w:t>2025</w:t>
            </w:r>
          </w:p>
        </w:tc>
        <w:tc>
          <w:tcPr>
            <w:tcW w:w="1733" w:type="dxa"/>
            <w:noWrap/>
            <w:hideMark/>
          </w:tcPr>
          <w:p w:rsidR="00306101" w:rsidRPr="007779C8" w:rsidRDefault="00306101" w:rsidP="00137278">
            <w:pPr>
              <w:jc w:val="both"/>
              <w:rPr>
                <w:rFonts w:ascii="Times New Roman" w:hAnsi="Times New Roman" w:cs="Times New Roman"/>
                <w:b/>
                <w:bCs/>
                <w:sz w:val="24"/>
                <w:szCs w:val="24"/>
              </w:rPr>
            </w:pPr>
            <w:r w:rsidRPr="007779C8">
              <w:rPr>
                <w:rFonts w:ascii="Times New Roman" w:hAnsi="Times New Roman" w:cs="Times New Roman"/>
                <w:b/>
                <w:bCs/>
                <w:sz w:val="24"/>
                <w:szCs w:val="24"/>
              </w:rPr>
              <w:t>2026</w:t>
            </w:r>
          </w:p>
        </w:tc>
        <w:tc>
          <w:tcPr>
            <w:tcW w:w="1669" w:type="dxa"/>
            <w:noWrap/>
            <w:hideMark/>
          </w:tcPr>
          <w:p w:rsidR="00306101" w:rsidRPr="007779C8" w:rsidRDefault="00306101" w:rsidP="00137278">
            <w:pPr>
              <w:jc w:val="both"/>
              <w:rPr>
                <w:rFonts w:ascii="Times New Roman" w:hAnsi="Times New Roman" w:cs="Times New Roman"/>
                <w:b/>
                <w:bCs/>
                <w:sz w:val="24"/>
                <w:szCs w:val="24"/>
              </w:rPr>
            </w:pPr>
            <w:r w:rsidRPr="007779C8">
              <w:rPr>
                <w:rFonts w:ascii="Times New Roman" w:hAnsi="Times New Roman" w:cs="Times New Roman"/>
                <w:b/>
                <w:bCs/>
                <w:sz w:val="24"/>
                <w:szCs w:val="24"/>
              </w:rPr>
              <w:t>2027</w:t>
            </w:r>
          </w:p>
        </w:tc>
        <w:tc>
          <w:tcPr>
            <w:tcW w:w="1990" w:type="dxa"/>
            <w:noWrap/>
            <w:hideMark/>
          </w:tcPr>
          <w:p w:rsidR="00306101" w:rsidRPr="007779C8" w:rsidRDefault="00306101" w:rsidP="00137278">
            <w:pPr>
              <w:jc w:val="both"/>
              <w:rPr>
                <w:rFonts w:ascii="Times New Roman" w:hAnsi="Times New Roman" w:cs="Times New Roman"/>
                <w:b/>
                <w:bCs/>
                <w:sz w:val="24"/>
                <w:szCs w:val="24"/>
              </w:rPr>
            </w:pPr>
            <w:r w:rsidRPr="007779C8">
              <w:rPr>
                <w:rFonts w:ascii="Times New Roman" w:hAnsi="Times New Roman" w:cs="Times New Roman"/>
                <w:b/>
                <w:bCs/>
                <w:sz w:val="24"/>
                <w:szCs w:val="24"/>
              </w:rPr>
              <w:t>Total</w:t>
            </w:r>
          </w:p>
        </w:tc>
      </w:tr>
      <w:tr w:rsidR="00306101" w:rsidRPr="007779C8" w:rsidTr="00142894">
        <w:trPr>
          <w:trHeight w:val="288"/>
        </w:trPr>
        <w:tc>
          <w:tcPr>
            <w:tcW w:w="13176" w:type="dxa"/>
            <w:gridSpan w:val="7"/>
            <w:noWrap/>
            <w:hideMark/>
          </w:tcPr>
          <w:p w:rsidR="00306101" w:rsidRPr="007779C8" w:rsidRDefault="00306101" w:rsidP="00137278">
            <w:pPr>
              <w:jc w:val="both"/>
              <w:rPr>
                <w:rFonts w:ascii="Times New Roman" w:hAnsi="Times New Roman" w:cs="Times New Roman"/>
                <w:b/>
                <w:bCs/>
                <w:sz w:val="24"/>
                <w:szCs w:val="24"/>
              </w:rPr>
            </w:pPr>
            <w:r w:rsidRPr="007779C8">
              <w:rPr>
                <w:rFonts w:ascii="Times New Roman" w:hAnsi="Times New Roman" w:cs="Times New Roman"/>
                <w:b/>
                <w:bCs/>
                <w:sz w:val="24"/>
                <w:szCs w:val="24"/>
              </w:rPr>
              <w:t>Financement des Interventions en matière de SR-VIH/SIDA</w:t>
            </w:r>
          </w:p>
        </w:tc>
      </w:tr>
      <w:tr w:rsidR="00142894" w:rsidRPr="007779C8" w:rsidTr="00F70F72">
        <w:trPr>
          <w:trHeight w:val="288"/>
        </w:trPr>
        <w:tc>
          <w:tcPr>
            <w:tcW w:w="2509" w:type="dxa"/>
            <w:noWrap/>
            <w:hideMark/>
          </w:tcPr>
          <w:p w:rsidR="00306101" w:rsidRPr="007779C8" w:rsidRDefault="00306101" w:rsidP="00137278">
            <w:pPr>
              <w:jc w:val="both"/>
              <w:rPr>
                <w:rFonts w:ascii="Times New Roman" w:hAnsi="Times New Roman" w:cs="Times New Roman"/>
                <w:sz w:val="24"/>
                <w:szCs w:val="24"/>
              </w:rPr>
            </w:pPr>
            <w:r w:rsidRPr="007779C8">
              <w:rPr>
                <w:rFonts w:ascii="Times New Roman" w:hAnsi="Times New Roman" w:cs="Times New Roman"/>
                <w:sz w:val="24"/>
                <w:szCs w:val="24"/>
              </w:rPr>
              <w:t>Encadrement&amp;  sensibilisation</w:t>
            </w:r>
          </w:p>
        </w:tc>
        <w:tc>
          <w:tcPr>
            <w:tcW w:w="1858" w:type="dxa"/>
            <w:noWrap/>
            <w:hideMark/>
          </w:tcPr>
          <w:p w:rsidR="00306101" w:rsidRPr="007779C8" w:rsidRDefault="00CD1B1D" w:rsidP="00137278">
            <w:pPr>
              <w:jc w:val="both"/>
              <w:rPr>
                <w:rFonts w:ascii="Times New Roman" w:hAnsi="Times New Roman" w:cs="Times New Roman"/>
                <w:sz w:val="24"/>
                <w:szCs w:val="24"/>
              </w:rPr>
            </w:pPr>
            <w:r w:rsidRPr="007779C8">
              <w:rPr>
                <w:rFonts w:ascii="Times New Roman" w:hAnsi="Times New Roman" w:cs="Times New Roman"/>
                <w:sz w:val="24"/>
                <w:szCs w:val="24"/>
              </w:rPr>
              <w:t>27.</w:t>
            </w:r>
            <w:r w:rsidR="00306101" w:rsidRPr="007779C8">
              <w:rPr>
                <w:rFonts w:ascii="Times New Roman" w:hAnsi="Times New Roman" w:cs="Times New Roman"/>
                <w:sz w:val="24"/>
                <w:szCs w:val="24"/>
              </w:rPr>
              <w:t>660</w:t>
            </w:r>
            <w:r w:rsidRPr="007779C8">
              <w:rPr>
                <w:rFonts w:ascii="Times New Roman" w:hAnsi="Times New Roman" w:cs="Times New Roman"/>
                <w:sz w:val="24"/>
                <w:szCs w:val="24"/>
              </w:rPr>
              <w:t>. </w:t>
            </w:r>
            <w:r w:rsidR="00306101" w:rsidRPr="007779C8">
              <w:rPr>
                <w:rFonts w:ascii="Times New Roman" w:hAnsi="Times New Roman" w:cs="Times New Roman"/>
                <w:sz w:val="24"/>
                <w:szCs w:val="24"/>
              </w:rPr>
              <w:t>000</w:t>
            </w:r>
            <w:r w:rsidRPr="007779C8">
              <w:rPr>
                <w:rFonts w:ascii="Times New Roman" w:hAnsi="Times New Roman" w:cs="Times New Roman"/>
                <w:sz w:val="24"/>
                <w:szCs w:val="24"/>
              </w:rPr>
              <w:t>Fbu</w:t>
            </w:r>
            <w:r w:rsidR="00306101" w:rsidRPr="007779C8">
              <w:rPr>
                <w:rFonts w:ascii="Times New Roman" w:hAnsi="Times New Roman" w:cs="Times New Roman"/>
                <w:sz w:val="24"/>
                <w:szCs w:val="24"/>
              </w:rPr>
              <w:t xml:space="preserve">  </w:t>
            </w:r>
          </w:p>
        </w:tc>
        <w:tc>
          <w:tcPr>
            <w:tcW w:w="1669" w:type="dxa"/>
            <w:noWrap/>
            <w:hideMark/>
          </w:tcPr>
          <w:p w:rsidR="00306101" w:rsidRPr="007779C8" w:rsidRDefault="00CD1B1D" w:rsidP="00137278">
            <w:pPr>
              <w:rPr>
                <w:rFonts w:ascii="Times New Roman" w:hAnsi="Times New Roman" w:cs="Times New Roman"/>
                <w:sz w:val="24"/>
                <w:szCs w:val="24"/>
              </w:rPr>
            </w:pPr>
            <w:r w:rsidRPr="007779C8">
              <w:rPr>
                <w:rFonts w:ascii="Times New Roman" w:hAnsi="Times New Roman" w:cs="Times New Roman"/>
                <w:sz w:val="24"/>
                <w:szCs w:val="24"/>
              </w:rPr>
              <w:t>55.</w:t>
            </w:r>
            <w:r w:rsidR="004B1767" w:rsidRPr="007779C8">
              <w:rPr>
                <w:rFonts w:ascii="Times New Roman" w:hAnsi="Times New Roman" w:cs="Times New Roman"/>
                <w:sz w:val="24"/>
                <w:szCs w:val="24"/>
              </w:rPr>
              <w:t>320</w:t>
            </w:r>
            <w:r w:rsidRPr="007779C8">
              <w:rPr>
                <w:rFonts w:ascii="Times New Roman" w:hAnsi="Times New Roman" w:cs="Times New Roman"/>
                <w:sz w:val="24"/>
                <w:szCs w:val="24"/>
              </w:rPr>
              <w:t>.</w:t>
            </w:r>
            <w:r w:rsidR="004B1767" w:rsidRPr="007779C8">
              <w:rPr>
                <w:rFonts w:ascii="Times New Roman" w:hAnsi="Times New Roman" w:cs="Times New Roman"/>
                <w:sz w:val="24"/>
                <w:szCs w:val="24"/>
              </w:rPr>
              <w:t>000</w:t>
            </w:r>
            <w:r w:rsidRPr="007779C8">
              <w:rPr>
                <w:rFonts w:ascii="Times New Roman" w:hAnsi="Times New Roman" w:cs="Times New Roman"/>
                <w:sz w:val="24"/>
                <w:szCs w:val="24"/>
              </w:rPr>
              <w:t>Fbu</w:t>
            </w:r>
            <w:r w:rsidR="00306101" w:rsidRPr="007779C8">
              <w:rPr>
                <w:rFonts w:ascii="Times New Roman" w:hAnsi="Times New Roman" w:cs="Times New Roman"/>
                <w:sz w:val="24"/>
                <w:szCs w:val="24"/>
              </w:rPr>
              <w:t xml:space="preserve">   </w:t>
            </w:r>
          </w:p>
        </w:tc>
        <w:tc>
          <w:tcPr>
            <w:tcW w:w="1748" w:type="dxa"/>
            <w:noWrap/>
            <w:hideMark/>
          </w:tcPr>
          <w:p w:rsidR="00306101" w:rsidRPr="007779C8" w:rsidRDefault="004B1767" w:rsidP="00137278">
            <w:pPr>
              <w:rPr>
                <w:rFonts w:ascii="Times New Roman" w:hAnsi="Times New Roman" w:cs="Times New Roman"/>
                <w:sz w:val="24"/>
                <w:szCs w:val="24"/>
              </w:rPr>
            </w:pPr>
            <w:r w:rsidRPr="007779C8">
              <w:rPr>
                <w:rFonts w:ascii="Times New Roman" w:hAnsi="Times New Roman" w:cs="Times New Roman"/>
                <w:sz w:val="24"/>
                <w:szCs w:val="24"/>
              </w:rPr>
              <w:t xml:space="preserve"> 52 320 000</w:t>
            </w:r>
            <w:r w:rsidR="00CD1B1D" w:rsidRPr="007779C8">
              <w:rPr>
                <w:rFonts w:ascii="Times New Roman" w:hAnsi="Times New Roman" w:cs="Times New Roman"/>
                <w:sz w:val="24"/>
                <w:szCs w:val="24"/>
              </w:rPr>
              <w:t xml:space="preserve"> </w:t>
            </w:r>
            <w:proofErr w:type="spellStart"/>
            <w:r w:rsidR="00CD1B1D" w:rsidRPr="007779C8">
              <w:rPr>
                <w:rFonts w:ascii="Times New Roman" w:hAnsi="Times New Roman" w:cs="Times New Roman"/>
                <w:sz w:val="24"/>
                <w:szCs w:val="24"/>
              </w:rPr>
              <w:t>Fbu</w:t>
            </w:r>
            <w:proofErr w:type="spellEnd"/>
          </w:p>
        </w:tc>
        <w:tc>
          <w:tcPr>
            <w:tcW w:w="1733" w:type="dxa"/>
            <w:noWrap/>
            <w:hideMark/>
          </w:tcPr>
          <w:p w:rsidR="00306101" w:rsidRPr="007779C8" w:rsidRDefault="00CD1B1D" w:rsidP="00137278">
            <w:pPr>
              <w:jc w:val="both"/>
              <w:rPr>
                <w:rFonts w:ascii="Times New Roman" w:hAnsi="Times New Roman" w:cs="Times New Roman"/>
                <w:sz w:val="24"/>
                <w:szCs w:val="24"/>
              </w:rPr>
            </w:pPr>
            <w:r w:rsidRPr="007779C8">
              <w:rPr>
                <w:rFonts w:ascii="Times New Roman" w:hAnsi="Times New Roman" w:cs="Times New Roman"/>
                <w:sz w:val="24"/>
                <w:szCs w:val="24"/>
              </w:rPr>
              <w:t xml:space="preserve"> 56.</w:t>
            </w:r>
            <w:r w:rsidR="004B1767" w:rsidRPr="007779C8">
              <w:rPr>
                <w:rFonts w:ascii="Times New Roman" w:hAnsi="Times New Roman" w:cs="Times New Roman"/>
                <w:sz w:val="24"/>
                <w:szCs w:val="24"/>
              </w:rPr>
              <w:t>300</w:t>
            </w:r>
            <w:r w:rsidRPr="007779C8">
              <w:rPr>
                <w:rFonts w:ascii="Times New Roman" w:hAnsi="Times New Roman" w:cs="Times New Roman"/>
                <w:sz w:val="24"/>
                <w:szCs w:val="24"/>
              </w:rPr>
              <w:t>.</w:t>
            </w:r>
            <w:r w:rsidR="004B1767" w:rsidRPr="007779C8">
              <w:rPr>
                <w:rFonts w:ascii="Times New Roman" w:hAnsi="Times New Roman" w:cs="Times New Roman"/>
                <w:sz w:val="24"/>
                <w:szCs w:val="24"/>
              </w:rPr>
              <w:t>000</w:t>
            </w:r>
            <w:r w:rsidRPr="007779C8">
              <w:rPr>
                <w:rFonts w:ascii="Times New Roman" w:hAnsi="Times New Roman" w:cs="Times New Roman"/>
                <w:sz w:val="24"/>
                <w:szCs w:val="24"/>
              </w:rPr>
              <w:t>Fbu</w:t>
            </w:r>
            <w:r w:rsidR="00306101" w:rsidRPr="007779C8">
              <w:rPr>
                <w:rFonts w:ascii="Times New Roman" w:hAnsi="Times New Roman" w:cs="Times New Roman"/>
                <w:sz w:val="24"/>
                <w:szCs w:val="24"/>
              </w:rPr>
              <w:t xml:space="preserve">  </w:t>
            </w:r>
          </w:p>
        </w:tc>
        <w:tc>
          <w:tcPr>
            <w:tcW w:w="1669" w:type="dxa"/>
            <w:noWrap/>
            <w:hideMark/>
          </w:tcPr>
          <w:p w:rsidR="00306101" w:rsidRPr="007779C8" w:rsidRDefault="00CD1B1D" w:rsidP="00137278">
            <w:pPr>
              <w:jc w:val="both"/>
              <w:rPr>
                <w:rFonts w:ascii="Times New Roman" w:hAnsi="Times New Roman" w:cs="Times New Roman"/>
                <w:sz w:val="24"/>
                <w:szCs w:val="24"/>
              </w:rPr>
            </w:pPr>
            <w:r w:rsidRPr="007779C8">
              <w:rPr>
                <w:rFonts w:ascii="Times New Roman" w:hAnsi="Times New Roman" w:cs="Times New Roman"/>
                <w:sz w:val="24"/>
                <w:szCs w:val="24"/>
              </w:rPr>
              <w:t>45.</w:t>
            </w:r>
            <w:r w:rsidR="004B1767" w:rsidRPr="007779C8">
              <w:rPr>
                <w:rFonts w:ascii="Times New Roman" w:hAnsi="Times New Roman" w:cs="Times New Roman"/>
                <w:sz w:val="24"/>
                <w:szCs w:val="24"/>
              </w:rPr>
              <w:t>270</w:t>
            </w:r>
            <w:r w:rsidRPr="007779C8">
              <w:rPr>
                <w:rFonts w:ascii="Times New Roman" w:hAnsi="Times New Roman" w:cs="Times New Roman"/>
                <w:sz w:val="24"/>
                <w:szCs w:val="24"/>
              </w:rPr>
              <w:t>.</w:t>
            </w:r>
            <w:r w:rsidR="004B1767" w:rsidRPr="007779C8">
              <w:rPr>
                <w:rFonts w:ascii="Times New Roman" w:hAnsi="Times New Roman" w:cs="Times New Roman"/>
                <w:sz w:val="24"/>
                <w:szCs w:val="24"/>
              </w:rPr>
              <w:t>000</w:t>
            </w:r>
            <w:r w:rsidRPr="007779C8">
              <w:rPr>
                <w:rFonts w:ascii="Times New Roman" w:hAnsi="Times New Roman" w:cs="Times New Roman"/>
                <w:sz w:val="24"/>
                <w:szCs w:val="24"/>
              </w:rPr>
              <w:t>Fbu</w:t>
            </w:r>
            <w:r w:rsidR="00306101" w:rsidRPr="007779C8">
              <w:rPr>
                <w:rFonts w:ascii="Times New Roman" w:hAnsi="Times New Roman" w:cs="Times New Roman"/>
                <w:sz w:val="24"/>
                <w:szCs w:val="24"/>
              </w:rPr>
              <w:t xml:space="preserve">    </w:t>
            </w:r>
          </w:p>
        </w:tc>
        <w:tc>
          <w:tcPr>
            <w:tcW w:w="1990" w:type="dxa"/>
            <w:noWrap/>
            <w:hideMark/>
          </w:tcPr>
          <w:p w:rsidR="00306101" w:rsidRPr="007779C8" w:rsidRDefault="00306101" w:rsidP="00137278">
            <w:pPr>
              <w:rPr>
                <w:rFonts w:ascii="Times New Roman" w:hAnsi="Times New Roman" w:cs="Times New Roman"/>
                <w:sz w:val="24"/>
                <w:szCs w:val="24"/>
              </w:rPr>
            </w:pPr>
            <w:r w:rsidRPr="007779C8">
              <w:rPr>
                <w:rFonts w:ascii="Times New Roman" w:hAnsi="Times New Roman" w:cs="Times New Roman"/>
                <w:sz w:val="24"/>
                <w:szCs w:val="24"/>
              </w:rPr>
              <w:t>236</w:t>
            </w:r>
            <w:r w:rsidR="00CD1B1D" w:rsidRPr="007779C8">
              <w:rPr>
                <w:rFonts w:ascii="Times New Roman" w:hAnsi="Times New Roman" w:cs="Times New Roman"/>
                <w:sz w:val="24"/>
                <w:szCs w:val="24"/>
              </w:rPr>
              <w:t>.</w:t>
            </w:r>
            <w:r w:rsidRPr="007779C8">
              <w:rPr>
                <w:rFonts w:ascii="Times New Roman" w:hAnsi="Times New Roman" w:cs="Times New Roman"/>
                <w:sz w:val="24"/>
                <w:szCs w:val="24"/>
              </w:rPr>
              <w:t>870</w:t>
            </w:r>
            <w:r w:rsidR="00CD1B1D" w:rsidRPr="007779C8">
              <w:rPr>
                <w:rFonts w:ascii="Times New Roman" w:hAnsi="Times New Roman" w:cs="Times New Roman"/>
                <w:sz w:val="24"/>
                <w:szCs w:val="24"/>
              </w:rPr>
              <w:t>.</w:t>
            </w:r>
            <w:r w:rsidR="004B1767" w:rsidRPr="007779C8">
              <w:rPr>
                <w:rFonts w:ascii="Times New Roman" w:hAnsi="Times New Roman" w:cs="Times New Roman"/>
                <w:sz w:val="24"/>
                <w:szCs w:val="24"/>
              </w:rPr>
              <w:t>000</w:t>
            </w:r>
            <w:r w:rsidR="009B29AD" w:rsidRPr="007779C8">
              <w:rPr>
                <w:rFonts w:ascii="Times New Roman" w:hAnsi="Times New Roman" w:cs="Times New Roman"/>
                <w:sz w:val="24"/>
                <w:szCs w:val="24"/>
              </w:rPr>
              <w:t>Fbu</w:t>
            </w:r>
            <w:r w:rsidRPr="007779C8">
              <w:rPr>
                <w:rFonts w:ascii="Times New Roman" w:hAnsi="Times New Roman" w:cs="Times New Roman"/>
                <w:sz w:val="24"/>
                <w:szCs w:val="24"/>
              </w:rPr>
              <w:t xml:space="preserve">   </w:t>
            </w:r>
          </w:p>
        </w:tc>
      </w:tr>
      <w:tr w:rsidR="00142894" w:rsidRPr="007779C8" w:rsidTr="00F70F72">
        <w:trPr>
          <w:trHeight w:val="288"/>
        </w:trPr>
        <w:tc>
          <w:tcPr>
            <w:tcW w:w="2509" w:type="dxa"/>
            <w:noWrap/>
            <w:hideMark/>
          </w:tcPr>
          <w:p w:rsidR="00306101" w:rsidRPr="007779C8" w:rsidRDefault="00306101" w:rsidP="00137278">
            <w:pPr>
              <w:jc w:val="both"/>
              <w:rPr>
                <w:rFonts w:ascii="Times New Roman" w:hAnsi="Times New Roman" w:cs="Times New Roman"/>
                <w:sz w:val="24"/>
                <w:szCs w:val="24"/>
              </w:rPr>
            </w:pPr>
            <w:r w:rsidRPr="007779C8">
              <w:rPr>
                <w:rFonts w:ascii="Times New Roman" w:hAnsi="Times New Roman" w:cs="Times New Roman"/>
                <w:sz w:val="24"/>
                <w:szCs w:val="24"/>
              </w:rPr>
              <w:t>Fonctionnement du Centre</w:t>
            </w:r>
          </w:p>
        </w:tc>
        <w:tc>
          <w:tcPr>
            <w:tcW w:w="1858" w:type="dxa"/>
            <w:noWrap/>
            <w:hideMark/>
          </w:tcPr>
          <w:p w:rsidR="00306101" w:rsidRPr="007779C8" w:rsidRDefault="00306101" w:rsidP="00137278">
            <w:pPr>
              <w:jc w:val="both"/>
              <w:rPr>
                <w:rFonts w:ascii="Times New Roman" w:hAnsi="Times New Roman" w:cs="Times New Roman"/>
                <w:sz w:val="24"/>
                <w:szCs w:val="24"/>
              </w:rPr>
            </w:pPr>
            <w:r w:rsidRPr="007779C8">
              <w:rPr>
                <w:rFonts w:ascii="Times New Roman" w:hAnsi="Times New Roman" w:cs="Times New Roman"/>
                <w:sz w:val="24"/>
                <w:szCs w:val="24"/>
              </w:rPr>
              <w:t xml:space="preserve">6.000 </w:t>
            </w:r>
            <w:r w:rsidR="00CD1B1D" w:rsidRPr="007779C8">
              <w:rPr>
                <w:rFonts w:ascii="Times New Roman" w:hAnsi="Times New Roman" w:cs="Times New Roman"/>
                <w:sz w:val="24"/>
                <w:szCs w:val="24"/>
              </w:rPr>
              <w:t>.</w:t>
            </w:r>
            <w:r w:rsidRPr="007779C8">
              <w:rPr>
                <w:rFonts w:ascii="Times New Roman" w:hAnsi="Times New Roman" w:cs="Times New Roman"/>
                <w:sz w:val="24"/>
                <w:szCs w:val="24"/>
              </w:rPr>
              <w:t xml:space="preserve">000Fbu   </w:t>
            </w:r>
          </w:p>
        </w:tc>
        <w:tc>
          <w:tcPr>
            <w:tcW w:w="1669" w:type="dxa"/>
            <w:noWrap/>
            <w:hideMark/>
          </w:tcPr>
          <w:p w:rsidR="00306101" w:rsidRPr="007779C8" w:rsidRDefault="00CD1B1D" w:rsidP="00137278">
            <w:pPr>
              <w:jc w:val="both"/>
              <w:rPr>
                <w:rFonts w:ascii="Times New Roman" w:hAnsi="Times New Roman" w:cs="Times New Roman"/>
                <w:sz w:val="24"/>
                <w:szCs w:val="24"/>
              </w:rPr>
            </w:pPr>
            <w:r w:rsidRPr="007779C8">
              <w:rPr>
                <w:rFonts w:ascii="Times New Roman" w:hAnsi="Times New Roman" w:cs="Times New Roman"/>
                <w:sz w:val="24"/>
                <w:szCs w:val="24"/>
              </w:rPr>
              <w:t xml:space="preserve">  6.000.000Fbu</w:t>
            </w:r>
          </w:p>
        </w:tc>
        <w:tc>
          <w:tcPr>
            <w:tcW w:w="1748" w:type="dxa"/>
            <w:noWrap/>
            <w:hideMark/>
          </w:tcPr>
          <w:p w:rsidR="00306101" w:rsidRPr="007779C8" w:rsidRDefault="00CD1B1D" w:rsidP="00137278">
            <w:pPr>
              <w:jc w:val="both"/>
              <w:rPr>
                <w:rFonts w:ascii="Times New Roman" w:hAnsi="Times New Roman" w:cs="Times New Roman"/>
                <w:sz w:val="24"/>
                <w:szCs w:val="24"/>
              </w:rPr>
            </w:pPr>
            <w:r w:rsidRPr="007779C8">
              <w:rPr>
                <w:rFonts w:ascii="Times New Roman" w:hAnsi="Times New Roman" w:cs="Times New Roman"/>
                <w:sz w:val="24"/>
                <w:szCs w:val="24"/>
              </w:rPr>
              <w:t xml:space="preserve"> 6.000.000Fbu</w:t>
            </w:r>
          </w:p>
        </w:tc>
        <w:tc>
          <w:tcPr>
            <w:tcW w:w="1733" w:type="dxa"/>
            <w:noWrap/>
            <w:hideMark/>
          </w:tcPr>
          <w:p w:rsidR="00306101" w:rsidRPr="007779C8" w:rsidRDefault="00CD1B1D" w:rsidP="00137278">
            <w:pPr>
              <w:jc w:val="both"/>
              <w:rPr>
                <w:rFonts w:ascii="Times New Roman" w:hAnsi="Times New Roman" w:cs="Times New Roman"/>
                <w:sz w:val="24"/>
                <w:szCs w:val="24"/>
              </w:rPr>
            </w:pPr>
            <w:r w:rsidRPr="007779C8">
              <w:rPr>
                <w:rFonts w:ascii="Times New Roman" w:hAnsi="Times New Roman" w:cs="Times New Roman"/>
                <w:sz w:val="24"/>
                <w:szCs w:val="24"/>
              </w:rPr>
              <w:t xml:space="preserve">  6.000.</w:t>
            </w:r>
            <w:r w:rsidR="009B29AD" w:rsidRPr="007779C8">
              <w:rPr>
                <w:rFonts w:ascii="Times New Roman" w:hAnsi="Times New Roman" w:cs="Times New Roman"/>
                <w:sz w:val="24"/>
                <w:szCs w:val="24"/>
              </w:rPr>
              <w:t>000</w:t>
            </w:r>
            <w:r w:rsidRPr="007779C8">
              <w:rPr>
                <w:rFonts w:ascii="Times New Roman" w:hAnsi="Times New Roman" w:cs="Times New Roman"/>
                <w:sz w:val="24"/>
                <w:szCs w:val="24"/>
              </w:rPr>
              <w:t>Fbu</w:t>
            </w:r>
            <w:r w:rsidR="00306101" w:rsidRPr="007779C8">
              <w:rPr>
                <w:rFonts w:ascii="Times New Roman" w:hAnsi="Times New Roman" w:cs="Times New Roman"/>
                <w:sz w:val="24"/>
                <w:szCs w:val="24"/>
              </w:rPr>
              <w:t xml:space="preserve">   </w:t>
            </w:r>
          </w:p>
        </w:tc>
        <w:tc>
          <w:tcPr>
            <w:tcW w:w="1669" w:type="dxa"/>
            <w:noWrap/>
            <w:hideMark/>
          </w:tcPr>
          <w:p w:rsidR="00306101" w:rsidRPr="007779C8" w:rsidRDefault="009B29AD" w:rsidP="00137278">
            <w:pPr>
              <w:jc w:val="both"/>
              <w:rPr>
                <w:rFonts w:ascii="Times New Roman" w:hAnsi="Times New Roman" w:cs="Times New Roman"/>
                <w:sz w:val="24"/>
                <w:szCs w:val="24"/>
              </w:rPr>
            </w:pPr>
            <w:r w:rsidRPr="007779C8">
              <w:rPr>
                <w:rFonts w:ascii="Times New Roman" w:hAnsi="Times New Roman" w:cs="Times New Roman"/>
                <w:sz w:val="24"/>
                <w:szCs w:val="24"/>
              </w:rPr>
              <w:t xml:space="preserve"> </w:t>
            </w:r>
            <w:r w:rsidR="00CD1B1D" w:rsidRPr="007779C8">
              <w:rPr>
                <w:rFonts w:ascii="Times New Roman" w:hAnsi="Times New Roman" w:cs="Times New Roman"/>
                <w:sz w:val="24"/>
                <w:szCs w:val="24"/>
              </w:rPr>
              <w:t>6.</w:t>
            </w:r>
            <w:r w:rsidRPr="007779C8">
              <w:rPr>
                <w:rFonts w:ascii="Times New Roman" w:hAnsi="Times New Roman" w:cs="Times New Roman"/>
                <w:sz w:val="24"/>
                <w:szCs w:val="24"/>
              </w:rPr>
              <w:t>000</w:t>
            </w:r>
            <w:r w:rsidR="00CD1B1D" w:rsidRPr="007779C8">
              <w:rPr>
                <w:rFonts w:ascii="Times New Roman" w:hAnsi="Times New Roman" w:cs="Times New Roman"/>
                <w:sz w:val="24"/>
                <w:szCs w:val="24"/>
              </w:rPr>
              <w:t>.</w:t>
            </w:r>
            <w:r w:rsidRPr="007779C8">
              <w:rPr>
                <w:rFonts w:ascii="Times New Roman" w:hAnsi="Times New Roman" w:cs="Times New Roman"/>
                <w:sz w:val="24"/>
                <w:szCs w:val="24"/>
              </w:rPr>
              <w:t>000F</w:t>
            </w:r>
            <w:r w:rsidR="00306101" w:rsidRPr="007779C8">
              <w:rPr>
                <w:rFonts w:ascii="Times New Roman" w:hAnsi="Times New Roman" w:cs="Times New Roman"/>
                <w:sz w:val="24"/>
                <w:szCs w:val="24"/>
              </w:rPr>
              <w:t xml:space="preserve">   </w:t>
            </w:r>
          </w:p>
        </w:tc>
        <w:tc>
          <w:tcPr>
            <w:tcW w:w="1990" w:type="dxa"/>
            <w:noWrap/>
            <w:hideMark/>
          </w:tcPr>
          <w:p w:rsidR="00306101" w:rsidRPr="007779C8" w:rsidRDefault="00CD1B1D" w:rsidP="00137278">
            <w:pPr>
              <w:jc w:val="both"/>
              <w:rPr>
                <w:rFonts w:ascii="Times New Roman" w:hAnsi="Times New Roman" w:cs="Times New Roman"/>
                <w:sz w:val="24"/>
                <w:szCs w:val="24"/>
              </w:rPr>
            </w:pPr>
            <w:r w:rsidRPr="007779C8">
              <w:rPr>
                <w:rFonts w:ascii="Times New Roman" w:hAnsi="Times New Roman" w:cs="Times New Roman"/>
                <w:sz w:val="24"/>
                <w:szCs w:val="24"/>
              </w:rPr>
              <w:t>30.</w:t>
            </w:r>
            <w:r w:rsidR="009B29AD" w:rsidRPr="007779C8">
              <w:rPr>
                <w:rFonts w:ascii="Times New Roman" w:hAnsi="Times New Roman" w:cs="Times New Roman"/>
                <w:sz w:val="24"/>
                <w:szCs w:val="24"/>
              </w:rPr>
              <w:t>000</w:t>
            </w:r>
            <w:r w:rsidRPr="007779C8">
              <w:rPr>
                <w:rFonts w:ascii="Times New Roman" w:hAnsi="Times New Roman" w:cs="Times New Roman"/>
                <w:sz w:val="24"/>
                <w:szCs w:val="24"/>
              </w:rPr>
              <w:t>.</w:t>
            </w:r>
            <w:r w:rsidR="009B29AD" w:rsidRPr="007779C8">
              <w:rPr>
                <w:rFonts w:ascii="Times New Roman" w:hAnsi="Times New Roman" w:cs="Times New Roman"/>
                <w:sz w:val="24"/>
                <w:szCs w:val="24"/>
              </w:rPr>
              <w:t>000Fbu</w:t>
            </w:r>
            <w:r w:rsidR="00306101" w:rsidRPr="007779C8">
              <w:rPr>
                <w:rFonts w:ascii="Times New Roman" w:hAnsi="Times New Roman" w:cs="Times New Roman"/>
                <w:sz w:val="24"/>
                <w:szCs w:val="24"/>
              </w:rPr>
              <w:t xml:space="preserve">    </w:t>
            </w:r>
          </w:p>
        </w:tc>
      </w:tr>
      <w:tr w:rsidR="00142894" w:rsidRPr="007779C8" w:rsidTr="00F70F72">
        <w:trPr>
          <w:trHeight w:val="288"/>
        </w:trPr>
        <w:tc>
          <w:tcPr>
            <w:tcW w:w="2509" w:type="dxa"/>
            <w:noWrap/>
            <w:hideMark/>
          </w:tcPr>
          <w:p w:rsidR="00306101" w:rsidRPr="007779C8" w:rsidRDefault="00306101" w:rsidP="00137278">
            <w:pPr>
              <w:jc w:val="both"/>
              <w:rPr>
                <w:rFonts w:ascii="Times New Roman" w:hAnsi="Times New Roman" w:cs="Times New Roman"/>
                <w:sz w:val="24"/>
                <w:szCs w:val="24"/>
              </w:rPr>
            </w:pPr>
            <w:r w:rsidRPr="007779C8">
              <w:rPr>
                <w:rFonts w:ascii="Times New Roman" w:hAnsi="Times New Roman" w:cs="Times New Roman"/>
                <w:sz w:val="24"/>
                <w:szCs w:val="24"/>
              </w:rPr>
              <w:t>Approvisionnement en intrants</w:t>
            </w:r>
          </w:p>
        </w:tc>
        <w:tc>
          <w:tcPr>
            <w:tcW w:w="1858" w:type="dxa"/>
            <w:noWrap/>
            <w:hideMark/>
          </w:tcPr>
          <w:p w:rsidR="00306101" w:rsidRPr="007779C8" w:rsidRDefault="009B29AD" w:rsidP="00137278">
            <w:pPr>
              <w:jc w:val="both"/>
              <w:rPr>
                <w:rFonts w:ascii="Times New Roman" w:hAnsi="Times New Roman" w:cs="Times New Roman"/>
                <w:sz w:val="24"/>
                <w:szCs w:val="24"/>
              </w:rPr>
            </w:pPr>
            <w:r w:rsidRPr="007779C8">
              <w:rPr>
                <w:rFonts w:ascii="Times New Roman" w:hAnsi="Times New Roman" w:cs="Times New Roman"/>
                <w:sz w:val="24"/>
                <w:szCs w:val="24"/>
              </w:rPr>
              <w:t xml:space="preserve"> 2</w:t>
            </w:r>
            <w:r w:rsidR="00CD1B1D" w:rsidRPr="007779C8">
              <w:rPr>
                <w:rFonts w:ascii="Times New Roman" w:hAnsi="Times New Roman" w:cs="Times New Roman"/>
                <w:sz w:val="24"/>
                <w:szCs w:val="24"/>
              </w:rPr>
              <w:t>.</w:t>
            </w:r>
            <w:r w:rsidRPr="007779C8">
              <w:rPr>
                <w:rFonts w:ascii="Times New Roman" w:hAnsi="Times New Roman" w:cs="Times New Roman"/>
                <w:sz w:val="24"/>
                <w:szCs w:val="24"/>
              </w:rPr>
              <w:t xml:space="preserve">400 </w:t>
            </w:r>
            <w:r w:rsidR="00CD1B1D" w:rsidRPr="007779C8">
              <w:rPr>
                <w:rFonts w:ascii="Times New Roman" w:hAnsi="Times New Roman" w:cs="Times New Roman"/>
                <w:sz w:val="24"/>
                <w:szCs w:val="24"/>
              </w:rPr>
              <w:t>.</w:t>
            </w:r>
            <w:r w:rsidRPr="007779C8">
              <w:rPr>
                <w:rFonts w:ascii="Times New Roman" w:hAnsi="Times New Roman" w:cs="Times New Roman"/>
                <w:sz w:val="24"/>
                <w:szCs w:val="24"/>
              </w:rPr>
              <w:t>000</w:t>
            </w:r>
            <w:r w:rsidR="00CD1B1D" w:rsidRPr="007779C8">
              <w:rPr>
                <w:rFonts w:ascii="Times New Roman" w:hAnsi="Times New Roman" w:cs="Times New Roman"/>
                <w:sz w:val="24"/>
                <w:szCs w:val="24"/>
              </w:rPr>
              <w:t>Fbu</w:t>
            </w:r>
          </w:p>
        </w:tc>
        <w:tc>
          <w:tcPr>
            <w:tcW w:w="1669" w:type="dxa"/>
            <w:noWrap/>
            <w:hideMark/>
          </w:tcPr>
          <w:p w:rsidR="00306101" w:rsidRPr="007779C8" w:rsidRDefault="009B29AD" w:rsidP="00137278">
            <w:pPr>
              <w:jc w:val="both"/>
              <w:rPr>
                <w:rFonts w:ascii="Times New Roman" w:hAnsi="Times New Roman" w:cs="Times New Roman"/>
                <w:sz w:val="24"/>
                <w:szCs w:val="24"/>
              </w:rPr>
            </w:pPr>
            <w:r w:rsidRPr="007779C8">
              <w:rPr>
                <w:rFonts w:ascii="Times New Roman" w:hAnsi="Times New Roman" w:cs="Times New Roman"/>
                <w:sz w:val="24"/>
                <w:szCs w:val="24"/>
              </w:rPr>
              <w:t xml:space="preserve"> 2 400 000</w:t>
            </w:r>
            <w:r w:rsidR="00306101" w:rsidRPr="007779C8">
              <w:rPr>
                <w:rFonts w:ascii="Times New Roman" w:hAnsi="Times New Roman" w:cs="Times New Roman"/>
                <w:sz w:val="24"/>
                <w:szCs w:val="24"/>
              </w:rPr>
              <w:t xml:space="preserve"> </w:t>
            </w:r>
            <w:proofErr w:type="spellStart"/>
            <w:r w:rsidR="00CD1B1D" w:rsidRPr="007779C8">
              <w:rPr>
                <w:rFonts w:ascii="Times New Roman" w:hAnsi="Times New Roman" w:cs="Times New Roman"/>
                <w:sz w:val="24"/>
                <w:szCs w:val="24"/>
              </w:rPr>
              <w:t>Fbu</w:t>
            </w:r>
            <w:proofErr w:type="spellEnd"/>
            <w:r w:rsidR="00306101" w:rsidRPr="007779C8">
              <w:rPr>
                <w:rFonts w:ascii="Times New Roman" w:hAnsi="Times New Roman" w:cs="Times New Roman"/>
                <w:sz w:val="24"/>
                <w:szCs w:val="24"/>
              </w:rPr>
              <w:t xml:space="preserve">  </w:t>
            </w:r>
          </w:p>
        </w:tc>
        <w:tc>
          <w:tcPr>
            <w:tcW w:w="1748" w:type="dxa"/>
            <w:noWrap/>
            <w:hideMark/>
          </w:tcPr>
          <w:p w:rsidR="00306101" w:rsidRPr="007779C8" w:rsidRDefault="009B29AD" w:rsidP="00137278">
            <w:pPr>
              <w:jc w:val="both"/>
              <w:rPr>
                <w:rFonts w:ascii="Times New Roman" w:hAnsi="Times New Roman" w:cs="Times New Roman"/>
                <w:sz w:val="24"/>
                <w:szCs w:val="24"/>
              </w:rPr>
            </w:pPr>
            <w:r w:rsidRPr="007779C8">
              <w:rPr>
                <w:rFonts w:ascii="Times New Roman" w:hAnsi="Times New Roman" w:cs="Times New Roman"/>
                <w:sz w:val="24"/>
                <w:szCs w:val="24"/>
              </w:rPr>
              <w:t xml:space="preserve"> 2 400 000</w:t>
            </w:r>
            <w:r w:rsidR="00CD1B1D" w:rsidRPr="007779C8">
              <w:rPr>
                <w:rFonts w:ascii="Times New Roman" w:hAnsi="Times New Roman" w:cs="Times New Roman"/>
                <w:sz w:val="24"/>
                <w:szCs w:val="24"/>
              </w:rPr>
              <w:t xml:space="preserve"> </w:t>
            </w:r>
            <w:proofErr w:type="spellStart"/>
            <w:r w:rsidR="00CD1B1D" w:rsidRPr="007779C8">
              <w:rPr>
                <w:rFonts w:ascii="Times New Roman" w:hAnsi="Times New Roman" w:cs="Times New Roman"/>
                <w:sz w:val="24"/>
                <w:szCs w:val="24"/>
              </w:rPr>
              <w:t>Fbu</w:t>
            </w:r>
            <w:proofErr w:type="spellEnd"/>
            <w:r w:rsidR="00306101" w:rsidRPr="007779C8">
              <w:rPr>
                <w:rFonts w:ascii="Times New Roman" w:hAnsi="Times New Roman" w:cs="Times New Roman"/>
                <w:sz w:val="24"/>
                <w:szCs w:val="24"/>
              </w:rPr>
              <w:t xml:space="preserve"> </w:t>
            </w:r>
          </w:p>
        </w:tc>
        <w:tc>
          <w:tcPr>
            <w:tcW w:w="1733" w:type="dxa"/>
            <w:noWrap/>
            <w:hideMark/>
          </w:tcPr>
          <w:p w:rsidR="00306101" w:rsidRPr="007779C8" w:rsidRDefault="009B29AD" w:rsidP="00137278">
            <w:pPr>
              <w:jc w:val="both"/>
              <w:rPr>
                <w:rFonts w:ascii="Times New Roman" w:hAnsi="Times New Roman" w:cs="Times New Roman"/>
                <w:sz w:val="24"/>
                <w:szCs w:val="24"/>
              </w:rPr>
            </w:pPr>
            <w:r w:rsidRPr="007779C8">
              <w:rPr>
                <w:rFonts w:ascii="Times New Roman" w:hAnsi="Times New Roman" w:cs="Times New Roman"/>
                <w:sz w:val="24"/>
                <w:szCs w:val="24"/>
              </w:rPr>
              <w:t xml:space="preserve">  </w:t>
            </w:r>
            <w:r w:rsidR="00CD1B1D" w:rsidRPr="007779C8">
              <w:rPr>
                <w:rFonts w:ascii="Times New Roman" w:hAnsi="Times New Roman" w:cs="Times New Roman"/>
                <w:sz w:val="24"/>
                <w:szCs w:val="24"/>
              </w:rPr>
              <w:t xml:space="preserve"> 2.400.</w:t>
            </w:r>
            <w:r w:rsidRPr="007779C8">
              <w:rPr>
                <w:rFonts w:ascii="Times New Roman" w:hAnsi="Times New Roman" w:cs="Times New Roman"/>
                <w:sz w:val="24"/>
                <w:szCs w:val="24"/>
              </w:rPr>
              <w:t>000</w:t>
            </w:r>
            <w:r w:rsidR="00CD1B1D" w:rsidRPr="007779C8">
              <w:rPr>
                <w:rFonts w:ascii="Times New Roman" w:hAnsi="Times New Roman" w:cs="Times New Roman"/>
                <w:sz w:val="24"/>
                <w:szCs w:val="24"/>
              </w:rPr>
              <w:t>Fbu</w:t>
            </w:r>
          </w:p>
        </w:tc>
        <w:tc>
          <w:tcPr>
            <w:tcW w:w="1669" w:type="dxa"/>
            <w:noWrap/>
            <w:hideMark/>
          </w:tcPr>
          <w:p w:rsidR="00306101" w:rsidRPr="007779C8" w:rsidRDefault="00CD1B1D" w:rsidP="00137278">
            <w:pPr>
              <w:jc w:val="both"/>
              <w:rPr>
                <w:rFonts w:ascii="Times New Roman" w:hAnsi="Times New Roman" w:cs="Times New Roman"/>
                <w:sz w:val="24"/>
                <w:szCs w:val="24"/>
              </w:rPr>
            </w:pPr>
            <w:r w:rsidRPr="007779C8">
              <w:rPr>
                <w:rFonts w:ascii="Times New Roman" w:hAnsi="Times New Roman" w:cs="Times New Roman"/>
                <w:sz w:val="24"/>
                <w:szCs w:val="24"/>
              </w:rPr>
              <w:t xml:space="preserve"> 2.400.000Fbu</w:t>
            </w:r>
            <w:r w:rsidR="00306101" w:rsidRPr="007779C8">
              <w:rPr>
                <w:rFonts w:ascii="Times New Roman" w:hAnsi="Times New Roman" w:cs="Times New Roman"/>
                <w:sz w:val="24"/>
                <w:szCs w:val="24"/>
              </w:rPr>
              <w:t xml:space="preserve">    </w:t>
            </w:r>
          </w:p>
        </w:tc>
        <w:tc>
          <w:tcPr>
            <w:tcW w:w="1990" w:type="dxa"/>
            <w:noWrap/>
            <w:hideMark/>
          </w:tcPr>
          <w:p w:rsidR="00306101" w:rsidRPr="007779C8" w:rsidRDefault="009B29AD" w:rsidP="00137278">
            <w:pPr>
              <w:jc w:val="both"/>
              <w:rPr>
                <w:rFonts w:ascii="Times New Roman" w:hAnsi="Times New Roman" w:cs="Times New Roman"/>
                <w:sz w:val="24"/>
                <w:szCs w:val="24"/>
              </w:rPr>
            </w:pPr>
            <w:r w:rsidRPr="007779C8">
              <w:rPr>
                <w:rFonts w:ascii="Times New Roman" w:hAnsi="Times New Roman" w:cs="Times New Roman"/>
                <w:sz w:val="24"/>
                <w:szCs w:val="24"/>
              </w:rPr>
              <w:t xml:space="preserve"> </w:t>
            </w:r>
            <w:r w:rsidR="00CD1B1D" w:rsidRPr="007779C8">
              <w:rPr>
                <w:rFonts w:ascii="Times New Roman" w:hAnsi="Times New Roman" w:cs="Times New Roman"/>
                <w:sz w:val="24"/>
                <w:szCs w:val="24"/>
              </w:rPr>
              <w:t>12.</w:t>
            </w:r>
            <w:r w:rsidRPr="007779C8">
              <w:rPr>
                <w:rFonts w:ascii="Times New Roman" w:hAnsi="Times New Roman" w:cs="Times New Roman"/>
                <w:sz w:val="24"/>
                <w:szCs w:val="24"/>
              </w:rPr>
              <w:t>000</w:t>
            </w:r>
            <w:r w:rsidR="00CD1B1D" w:rsidRPr="007779C8">
              <w:rPr>
                <w:rFonts w:ascii="Times New Roman" w:hAnsi="Times New Roman" w:cs="Times New Roman"/>
                <w:sz w:val="24"/>
                <w:szCs w:val="24"/>
              </w:rPr>
              <w:t>.</w:t>
            </w:r>
            <w:r w:rsidRPr="007779C8">
              <w:rPr>
                <w:rFonts w:ascii="Times New Roman" w:hAnsi="Times New Roman" w:cs="Times New Roman"/>
                <w:sz w:val="24"/>
                <w:szCs w:val="24"/>
              </w:rPr>
              <w:t>000Fbu</w:t>
            </w:r>
            <w:r w:rsidR="00306101" w:rsidRPr="007779C8">
              <w:rPr>
                <w:rFonts w:ascii="Times New Roman" w:hAnsi="Times New Roman" w:cs="Times New Roman"/>
                <w:sz w:val="24"/>
                <w:szCs w:val="24"/>
              </w:rPr>
              <w:t xml:space="preserve">    </w:t>
            </w:r>
          </w:p>
        </w:tc>
      </w:tr>
      <w:tr w:rsidR="00142894" w:rsidRPr="007779C8" w:rsidTr="00F70F72">
        <w:trPr>
          <w:trHeight w:val="288"/>
        </w:trPr>
        <w:tc>
          <w:tcPr>
            <w:tcW w:w="2509" w:type="dxa"/>
            <w:noWrap/>
            <w:hideMark/>
          </w:tcPr>
          <w:p w:rsidR="00306101" w:rsidRPr="007779C8" w:rsidRDefault="00306101" w:rsidP="00137278">
            <w:pPr>
              <w:jc w:val="both"/>
              <w:rPr>
                <w:rFonts w:ascii="Times New Roman" w:hAnsi="Times New Roman" w:cs="Times New Roman"/>
                <w:sz w:val="24"/>
                <w:szCs w:val="24"/>
              </w:rPr>
            </w:pPr>
            <w:r w:rsidRPr="007779C8">
              <w:rPr>
                <w:rFonts w:ascii="Times New Roman" w:hAnsi="Times New Roman" w:cs="Times New Roman"/>
                <w:sz w:val="24"/>
                <w:szCs w:val="24"/>
              </w:rPr>
              <w:t>Suivi-évaluation des interventions</w:t>
            </w:r>
          </w:p>
        </w:tc>
        <w:tc>
          <w:tcPr>
            <w:tcW w:w="1858" w:type="dxa"/>
            <w:noWrap/>
            <w:hideMark/>
          </w:tcPr>
          <w:p w:rsidR="00306101" w:rsidRPr="007779C8" w:rsidRDefault="00CD1B1D" w:rsidP="00137278">
            <w:pPr>
              <w:jc w:val="both"/>
              <w:rPr>
                <w:rFonts w:ascii="Times New Roman" w:hAnsi="Times New Roman" w:cs="Times New Roman"/>
                <w:sz w:val="24"/>
                <w:szCs w:val="24"/>
              </w:rPr>
            </w:pPr>
            <w:r w:rsidRPr="007779C8">
              <w:rPr>
                <w:rFonts w:ascii="Times New Roman" w:hAnsi="Times New Roman" w:cs="Times New Roman"/>
                <w:sz w:val="24"/>
                <w:szCs w:val="24"/>
              </w:rPr>
              <w:t>1.800.000Fbu</w:t>
            </w:r>
            <w:r w:rsidR="00306101" w:rsidRPr="007779C8">
              <w:rPr>
                <w:rFonts w:ascii="Times New Roman" w:hAnsi="Times New Roman" w:cs="Times New Roman"/>
                <w:sz w:val="24"/>
                <w:szCs w:val="24"/>
              </w:rPr>
              <w:t xml:space="preserve">  </w:t>
            </w:r>
          </w:p>
        </w:tc>
        <w:tc>
          <w:tcPr>
            <w:tcW w:w="1669" w:type="dxa"/>
            <w:noWrap/>
            <w:hideMark/>
          </w:tcPr>
          <w:p w:rsidR="00306101" w:rsidRPr="007779C8" w:rsidRDefault="00CD1B1D" w:rsidP="00137278">
            <w:pPr>
              <w:jc w:val="both"/>
              <w:rPr>
                <w:rFonts w:ascii="Times New Roman" w:hAnsi="Times New Roman" w:cs="Times New Roman"/>
                <w:sz w:val="24"/>
                <w:szCs w:val="24"/>
              </w:rPr>
            </w:pPr>
            <w:r w:rsidRPr="007779C8">
              <w:rPr>
                <w:rFonts w:ascii="Times New Roman" w:hAnsi="Times New Roman" w:cs="Times New Roman"/>
                <w:sz w:val="24"/>
                <w:szCs w:val="24"/>
              </w:rPr>
              <w:t xml:space="preserve"> 2 400 000Fbu</w:t>
            </w:r>
            <w:r w:rsidR="00306101" w:rsidRPr="007779C8">
              <w:rPr>
                <w:rFonts w:ascii="Times New Roman" w:hAnsi="Times New Roman" w:cs="Times New Roman"/>
                <w:sz w:val="24"/>
                <w:szCs w:val="24"/>
              </w:rPr>
              <w:t xml:space="preserve">    </w:t>
            </w:r>
          </w:p>
        </w:tc>
        <w:tc>
          <w:tcPr>
            <w:tcW w:w="1748" w:type="dxa"/>
            <w:noWrap/>
            <w:hideMark/>
          </w:tcPr>
          <w:p w:rsidR="00306101" w:rsidRPr="007779C8" w:rsidRDefault="00CD1B1D" w:rsidP="00137278">
            <w:pPr>
              <w:jc w:val="both"/>
              <w:rPr>
                <w:rFonts w:ascii="Times New Roman" w:hAnsi="Times New Roman" w:cs="Times New Roman"/>
                <w:sz w:val="24"/>
                <w:szCs w:val="24"/>
              </w:rPr>
            </w:pPr>
            <w:r w:rsidRPr="007779C8">
              <w:rPr>
                <w:rFonts w:ascii="Times New Roman" w:hAnsi="Times New Roman" w:cs="Times New Roman"/>
                <w:sz w:val="24"/>
                <w:szCs w:val="24"/>
              </w:rPr>
              <w:t>1 250 000Fbu</w:t>
            </w:r>
            <w:r w:rsidR="00306101" w:rsidRPr="007779C8">
              <w:rPr>
                <w:rFonts w:ascii="Times New Roman" w:hAnsi="Times New Roman" w:cs="Times New Roman"/>
                <w:sz w:val="24"/>
                <w:szCs w:val="24"/>
              </w:rPr>
              <w:t xml:space="preserve">    </w:t>
            </w:r>
          </w:p>
        </w:tc>
        <w:tc>
          <w:tcPr>
            <w:tcW w:w="1733" w:type="dxa"/>
            <w:noWrap/>
            <w:hideMark/>
          </w:tcPr>
          <w:p w:rsidR="00306101" w:rsidRPr="007779C8" w:rsidRDefault="00CD1B1D" w:rsidP="00137278">
            <w:pPr>
              <w:jc w:val="both"/>
              <w:rPr>
                <w:rFonts w:ascii="Times New Roman" w:hAnsi="Times New Roman" w:cs="Times New Roman"/>
                <w:sz w:val="24"/>
                <w:szCs w:val="24"/>
              </w:rPr>
            </w:pPr>
            <w:r w:rsidRPr="007779C8">
              <w:rPr>
                <w:rFonts w:ascii="Times New Roman" w:hAnsi="Times New Roman" w:cs="Times New Roman"/>
                <w:sz w:val="24"/>
                <w:szCs w:val="24"/>
              </w:rPr>
              <w:t xml:space="preserve"> 2 250 000Fbu</w:t>
            </w:r>
            <w:r w:rsidR="00306101" w:rsidRPr="007779C8">
              <w:rPr>
                <w:rFonts w:ascii="Times New Roman" w:hAnsi="Times New Roman" w:cs="Times New Roman"/>
                <w:sz w:val="24"/>
                <w:szCs w:val="24"/>
              </w:rPr>
              <w:t xml:space="preserve">    </w:t>
            </w:r>
          </w:p>
        </w:tc>
        <w:tc>
          <w:tcPr>
            <w:tcW w:w="1669" w:type="dxa"/>
            <w:noWrap/>
            <w:hideMark/>
          </w:tcPr>
          <w:p w:rsidR="00306101" w:rsidRPr="007779C8" w:rsidRDefault="00CD1B1D" w:rsidP="00137278">
            <w:pPr>
              <w:jc w:val="both"/>
              <w:rPr>
                <w:rFonts w:ascii="Times New Roman" w:hAnsi="Times New Roman" w:cs="Times New Roman"/>
                <w:sz w:val="24"/>
                <w:szCs w:val="24"/>
              </w:rPr>
            </w:pPr>
            <w:r w:rsidRPr="007779C8">
              <w:rPr>
                <w:rFonts w:ascii="Times New Roman" w:hAnsi="Times New Roman" w:cs="Times New Roman"/>
                <w:sz w:val="24"/>
                <w:szCs w:val="24"/>
              </w:rPr>
              <w:t>3.000.000Fbu</w:t>
            </w:r>
            <w:r w:rsidR="00306101" w:rsidRPr="007779C8">
              <w:rPr>
                <w:rFonts w:ascii="Times New Roman" w:hAnsi="Times New Roman" w:cs="Times New Roman"/>
                <w:sz w:val="24"/>
                <w:szCs w:val="24"/>
              </w:rPr>
              <w:t xml:space="preserve">    </w:t>
            </w:r>
          </w:p>
        </w:tc>
        <w:tc>
          <w:tcPr>
            <w:tcW w:w="1990" w:type="dxa"/>
            <w:noWrap/>
            <w:hideMark/>
          </w:tcPr>
          <w:p w:rsidR="00306101" w:rsidRPr="007779C8" w:rsidRDefault="00CD1B1D" w:rsidP="00137278">
            <w:pPr>
              <w:jc w:val="both"/>
              <w:rPr>
                <w:rFonts w:ascii="Times New Roman" w:hAnsi="Times New Roman" w:cs="Times New Roman"/>
                <w:sz w:val="24"/>
                <w:szCs w:val="24"/>
              </w:rPr>
            </w:pPr>
            <w:r w:rsidRPr="007779C8">
              <w:rPr>
                <w:rFonts w:ascii="Times New Roman" w:hAnsi="Times New Roman" w:cs="Times New Roman"/>
                <w:sz w:val="24"/>
                <w:szCs w:val="24"/>
              </w:rPr>
              <w:t>10.700.000Fbu</w:t>
            </w:r>
            <w:r w:rsidR="00306101" w:rsidRPr="007779C8">
              <w:rPr>
                <w:rFonts w:ascii="Times New Roman" w:hAnsi="Times New Roman" w:cs="Times New Roman"/>
                <w:sz w:val="24"/>
                <w:szCs w:val="24"/>
              </w:rPr>
              <w:t xml:space="preserve">    </w:t>
            </w:r>
          </w:p>
        </w:tc>
      </w:tr>
      <w:tr w:rsidR="00F70F72" w:rsidRPr="007779C8" w:rsidTr="00F70F72">
        <w:trPr>
          <w:trHeight w:val="288"/>
        </w:trPr>
        <w:tc>
          <w:tcPr>
            <w:tcW w:w="11186" w:type="dxa"/>
            <w:gridSpan w:val="6"/>
            <w:noWrap/>
            <w:hideMark/>
          </w:tcPr>
          <w:p w:rsidR="00F70F72" w:rsidRPr="007779C8" w:rsidRDefault="00F70F72" w:rsidP="00137278">
            <w:pPr>
              <w:jc w:val="both"/>
              <w:rPr>
                <w:rFonts w:ascii="Times New Roman" w:hAnsi="Times New Roman" w:cs="Times New Roman"/>
                <w:b/>
                <w:bCs/>
                <w:sz w:val="24"/>
                <w:szCs w:val="24"/>
              </w:rPr>
            </w:pPr>
            <w:r w:rsidRPr="007779C8">
              <w:rPr>
                <w:rFonts w:ascii="Times New Roman" w:hAnsi="Times New Roman" w:cs="Times New Roman"/>
                <w:b/>
                <w:bCs/>
                <w:sz w:val="24"/>
                <w:szCs w:val="24"/>
              </w:rPr>
              <w:t>Sous-Total 4</w:t>
            </w:r>
          </w:p>
        </w:tc>
        <w:tc>
          <w:tcPr>
            <w:tcW w:w="1990" w:type="dxa"/>
            <w:noWrap/>
            <w:hideMark/>
          </w:tcPr>
          <w:p w:rsidR="00F70F72" w:rsidRPr="007779C8" w:rsidRDefault="00F70F72" w:rsidP="00137278">
            <w:pPr>
              <w:jc w:val="both"/>
              <w:rPr>
                <w:rFonts w:ascii="Times New Roman" w:hAnsi="Times New Roman" w:cs="Times New Roman"/>
                <w:b/>
                <w:bCs/>
                <w:sz w:val="24"/>
                <w:szCs w:val="24"/>
              </w:rPr>
            </w:pPr>
            <w:r w:rsidRPr="007779C8">
              <w:rPr>
                <w:rFonts w:ascii="Times New Roman" w:hAnsi="Times New Roman" w:cs="Times New Roman"/>
                <w:b/>
                <w:bCs/>
                <w:sz w:val="24"/>
                <w:szCs w:val="24"/>
              </w:rPr>
              <w:t xml:space="preserve">289 570 000Fbu    </w:t>
            </w:r>
          </w:p>
        </w:tc>
      </w:tr>
      <w:tr w:rsidR="00142894" w:rsidRPr="007779C8" w:rsidTr="00F70F72">
        <w:trPr>
          <w:trHeight w:val="288"/>
        </w:trPr>
        <w:tc>
          <w:tcPr>
            <w:tcW w:w="2509" w:type="dxa"/>
            <w:noWrap/>
            <w:hideMark/>
          </w:tcPr>
          <w:p w:rsidR="003C068A" w:rsidRPr="007779C8" w:rsidRDefault="003C068A" w:rsidP="00137278">
            <w:pPr>
              <w:jc w:val="both"/>
              <w:rPr>
                <w:rFonts w:ascii="Times New Roman" w:hAnsi="Times New Roman" w:cs="Times New Roman"/>
                <w:b/>
                <w:bCs/>
                <w:sz w:val="24"/>
                <w:szCs w:val="24"/>
              </w:rPr>
            </w:pPr>
            <w:r w:rsidRPr="007779C8">
              <w:rPr>
                <w:rFonts w:ascii="Times New Roman" w:hAnsi="Times New Roman" w:cs="Times New Roman"/>
                <w:b/>
                <w:bCs/>
                <w:sz w:val="24"/>
                <w:szCs w:val="24"/>
              </w:rPr>
              <w:t>Rubrique</w:t>
            </w:r>
          </w:p>
        </w:tc>
        <w:tc>
          <w:tcPr>
            <w:tcW w:w="1858" w:type="dxa"/>
            <w:noWrap/>
            <w:hideMark/>
          </w:tcPr>
          <w:p w:rsidR="003C068A" w:rsidRPr="007779C8" w:rsidRDefault="003C068A" w:rsidP="00137278">
            <w:pPr>
              <w:jc w:val="both"/>
              <w:rPr>
                <w:rFonts w:ascii="Times New Roman" w:hAnsi="Times New Roman" w:cs="Times New Roman"/>
                <w:b/>
                <w:bCs/>
                <w:sz w:val="24"/>
                <w:szCs w:val="24"/>
              </w:rPr>
            </w:pPr>
            <w:r w:rsidRPr="007779C8">
              <w:rPr>
                <w:rFonts w:ascii="Times New Roman" w:hAnsi="Times New Roman" w:cs="Times New Roman"/>
                <w:b/>
                <w:bCs/>
                <w:sz w:val="24"/>
                <w:szCs w:val="24"/>
              </w:rPr>
              <w:t>2023</w:t>
            </w:r>
          </w:p>
        </w:tc>
        <w:tc>
          <w:tcPr>
            <w:tcW w:w="1669" w:type="dxa"/>
            <w:noWrap/>
            <w:hideMark/>
          </w:tcPr>
          <w:p w:rsidR="003C068A" w:rsidRPr="007779C8" w:rsidRDefault="003C068A" w:rsidP="00137278">
            <w:pPr>
              <w:jc w:val="both"/>
              <w:rPr>
                <w:rFonts w:ascii="Times New Roman" w:hAnsi="Times New Roman" w:cs="Times New Roman"/>
                <w:b/>
                <w:bCs/>
                <w:sz w:val="24"/>
                <w:szCs w:val="24"/>
              </w:rPr>
            </w:pPr>
            <w:r w:rsidRPr="007779C8">
              <w:rPr>
                <w:rFonts w:ascii="Times New Roman" w:hAnsi="Times New Roman" w:cs="Times New Roman"/>
                <w:b/>
                <w:bCs/>
                <w:sz w:val="24"/>
                <w:szCs w:val="24"/>
              </w:rPr>
              <w:t>2024</w:t>
            </w:r>
          </w:p>
        </w:tc>
        <w:tc>
          <w:tcPr>
            <w:tcW w:w="1748" w:type="dxa"/>
            <w:noWrap/>
            <w:hideMark/>
          </w:tcPr>
          <w:p w:rsidR="003C068A" w:rsidRPr="007779C8" w:rsidRDefault="003C068A" w:rsidP="00137278">
            <w:pPr>
              <w:jc w:val="both"/>
              <w:rPr>
                <w:rFonts w:ascii="Times New Roman" w:hAnsi="Times New Roman" w:cs="Times New Roman"/>
                <w:b/>
                <w:bCs/>
                <w:sz w:val="24"/>
                <w:szCs w:val="24"/>
              </w:rPr>
            </w:pPr>
            <w:r w:rsidRPr="007779C8">
              <w:rPr>
                <w:rFonts w:ascii="Times New Roman" w:hAnsi="Times New Roman" w:cs="Times New Roman"/>
                <w:b/>
                <w:bCs/>
                <w:sz w:val="24"/>
                <w:szCs w:val="24"/>
              </w:rPr>
              <w:t>2025</w:t>
            </w:r>
          </w:p>
        </w:tc>
        <w:tc>
          <w:tcPr>
            <w:tcW w:w="1733" w:type="dxa"/>
            <w:noWrap/>
            <w:hideMark/>
          </w:tcPr>
          <w:p w:rsidR="003C068A" w:rsidRPr="007779C8" w:rsidRDefault="003C068A" w:rsidP="00137278">
            <w:pPr>
              <w:jc w:val="both"/>
              <w:rPr>
                <w:rFonts w:ascii="Times New Roman" w:hAnsi="Times New Roman" w:cs="Times New Roman"/>
                <w:b/>
                <w:bCs/>
                <w:sz w:val="24"/>
                <w:szCs w:val="24"/>
              </w:rPr>
            </w:pPr>
            <w:r w:rsidRPr="007779C8">
              <w:rPr>
                <w:rFonts w:ascii="Times New Roman" w:hAnsi="Times New Roman" w:cs="Times New Roman"/>
                <w:b/>
                <w:bCs/>
                <w:sz w:val="24"/>
                <w:szCs w:val="24"/>
              </w:rPr>
              <w:t>2026</w:t>
            </w:r>
          </w:p>
        </w:tc>
        <w:tc>
          <w:tcPr>
            <w:tcW w:w="1669" w:type="dxa"/>
            <w:noWrap/>
            <w:hideMark/>
          </w:tcPr>
          <w:p w:rsidR="003C068A" w:rsidRPr="007779C8" w:rsidRDefault="003C068A" w:rsidP="00137278">
            <w:pPr>
              <w:jc w:val="both"/>
              <w:rPr>
                <w:rFonts w:ascii="Times New Roman" w:hAnsi="Times New Roman" w:cs="Times New Roman"/>
                <w:b/>
                <w:bCs/>
                <w:sz w:val="24"/>
                <w:szCs w:val="24"/>
              </w:rPr>
            </w:pPr>
            <w:r w:rsidRPr="007779C8">
              <w:rPr>
                <w:rFonts w:ascii="Times New Roman" w:hAnsi="Times New Roman" w:cs="Times New Roman"/>
                <w:b/>
                <w:bCs/>
                <w:sz w:val="24"/>
                <w:szCs w:val="24"/>
              </w:rPr>
              <w:t>2027</w:t>
            </w:r>
          </w:p>
        </w:tc>
        <w:tc>
          <w:tcPr>
            <w:tcW w:w="1990" w:type="dxa"/>
            <w:noWrap/>
            <w:hideMark/>
          </w:tcPr>
          <w:p w:rsidR="003C068A" w:rsidRPr="007779C8" w:rsidRDefault="003C068A" w:rsidP="00137278">
            <w:pPr>
              <w:jc w:val="both"/>
              <w:rPr>
                <w:rFonts w:ascii="Times New Roman" w:hAnsi="Times New Roman" w:cs="Times New Roman"/>
                <w:b/>
                <w:bCs/>
                <w:sz w:val="24"/>
                <w:szCs w:val="24"/>
              </w:rPr>
            </w:pPr>
            <w:r w:rsidRPr="007779C8">
              <w:rPr>
                <w:rFonts w:ascii="Times New Roman" w:hAnsi="Times New Roman" w:cs="Times New Roman"/>
                <w:b/>
                <w:bCs/>
                <w:sz w:val="24"/>
                <w:szCs w:val="24"/>
              </w:rPr>
              <w:t>Total</w:t>
            </w:r>
          </w:p>
        </w:tc>
      </w:tr>
      <w:tr w:rsidR="003C068A" w:rsidRPr="007779C8" w:rsidTr="0028390F">
        <w:trPr>
          <w:trHeight w:val="288"/>
        </w:trPr>
        <w:tc>
          <w:tcPr>
            <w:tcW w:w="13176" w:type="dxa"/>
            <w:gridSpan w:val="7"/>
            <w:noWrap/>
            <w:hideMark/>
          </w:tcPr>
          <w:p w:rsidR="003C068A" w:rsidRPr="007779C8" w:rsidRDefault="003C068A" w:rsidP="00137278">
            <w:pPr>
              <w:jc w:val="both"/>
              <w:rPr>
                <w:rFonts w:ascii="Times New Roman" w:hAnsi="Times New Roman" w:cs="Times New Roman"/>
                <w:b/>
                <w:bCs/>
                <w:sz w:val="24"/>
                <w:szCs w:val="24"/>
              </w:rPr>
            </w:pPr>
            <w:proofErr w:type="spellStart"/>
            <w:r w:rsidRPr="007779C8">
              <w:rPr>
                <w:rFonts w:ascii="Times New Roman" w:hAnsi="Times New Roman" w:cs="Times New Roman"/>
                <w:b/>
                <w:bCs/>
                <w:sz w:val="24"/>
                <w:szCs w:val="24"/>
              </w:rPr>
              <w:t>Accompagnemnt</w:t>
            </w:r>
            <w:proofErr w:type="spellEnd"/>
            <w:r w:rsidRPr="007779C8">
              <w:rPr>
                <w:rFonts w:ascii="Times New Roman" w:hAnsi="Times New Roman" w:cs="Times New Roman"/>
                <w:b/>
                <w:bCs/>
                <w:sz w:val="24"/>
                <w:szCs w:val="24"/>
              </w:rPr>
              <w:t xml:space="preserve"> des vulnérables dans le cadre du proj</w:t>
            </w:r>
            <w:r w:rsidR="000D0E90" w:rsidRPr="007779C8">
              <w:rPr>
                <w:rFonts w:ascii="Times New Roman" w:hAnsi="Times New Roman" w:cs="Times New Roman"/>
                <w:b/>
                <w:bCs/>
                <w:sz w:val="24"/>
                <w:szCs w:val="24"/>
              </w:rPr>
              <w:t>e</w:t>
            </w:r>
            <w:r w:rsidRPr="007779C8">
              <w:rPr>
                <w:rFonts w:ascii="Times New Roman" w:hAnsi="Times New Roman" w:cs="Times New Roman"/>
                <w:b/>
                <w:bCs/>
                <w:sz w:val="24"/>
                <w:szCs w:val="24"/>
              </w:rPr>
              <w:t>t NI ABACU</w:t>
            </w:r>
          </w:p>
        </w:tc>
      </w:tr>
      <w:tr w:rsidR="00142894" w:rsidRPr="007779C8" w:rsidTr="00F70F72">
        <w:trPr>
          <w:trHeight w:val="288"/>
        </w:trPr>
        <w:tc>
          <w:tcPr>
            <w:tcW w:w="2509" w:type="dxa"/>
            <w:noWrap/>
            <w:hideMark/>
          </w:tcPr>
          <w:p w:rsidR="003C068A" w:rsidRPr="007779C8" w:rsidRDefault="003C068A" w:rsidP="00137278">
            <w:pPr>
              <w:jc w:val="both"/>
              <w:rPr>
                <w:rFonts w:ascii="Times New Roman" w:hAnsi="Times New Roman" w:cs="Times New Roman"/>
                <w:sz w:val="24"/>
                <w:szCs w:val="24"/>
              </w:rPr>
            </w:pPr>
            <w:r w:rsidRPr="007779C8">
              <w:rPr>
                <w:rFonts w:ascii="Times New Roman" w:hAnsi="Times New Roman" w:cs="Times New Roman"/>
                <w:sz w:val="24"/>
                <w:szCs w:val="24"/>
              </w:rPr>
              <w:t>Enquêtes  communautaires</w:t>
            </w:r>
          </w:p>
        </w:tc>
        <w:tc>
          <w:tcPr>
            <w:tcW w:w="1858" w:type="dxa"/>
            <w:noWrap/>
            <w:hideMark/>
          </w:tcPr>
          <w:p w:rsidR="003C068A" w:rsidRPr="007779C8" w:rsidRDefault="003C068A" w:rsidP="00137278">
            <w:pPr>
              <w:jc w:val="both"/>
              <w:rPr>
                <w:rFonts w:ascii="Times New Roman" w:hAnsi="Times New Roman" w:cs="Times New Roman"/>
                <w:sz w:val="24"/>
                <w:szCs w:val="24"/>
              </w:rPr>
            </w:pPr>
            <w:r w:rsidRPr="007779C8">
              <w:rPr>
                <w:rFonts w:ascii="Times New Roman" w:hAnsi="Times New Roman" w:cs="Times New Roman"/>
                <w:sz w:val="24"/>
                <w:szCs w:val="24"/>
              </w:rPr>
              <w:t xml:space="preserve"> 3 000 000Fbu   </w:t>
            </w:r>
          </w:p>
        </w:tc>
        <w:tc>
          <w:tcPr>
            <w:tcW w:w="1669" w:type="dxa"/>
            <w:noWrap/>
            <w:hideMark/>
          </w:tcPr>
          <w:p w:rsidR="003C068A" w:rsidRPr="007779C8" w:rsidRDefault="003C068A" w:rsidP="00137278">
            <w:pPr>
              <w:jc w:val="both"/>
              <w:rPr>
                <w:rFonts w:ascii="Times New Roman" w:hAnsi="Times New Roman" w:cs="Times New Roman"/>
                <w:sz w:val="24"/>
                <w:szCs w:val="24"/>
              </w:rPr>
            </w:pPr>
            <w:r w:rsidRPr="007779C8">
              <w:rPr>
                <w:rFonts w:ascii="Times New Roman" w:hAnsi="Times New Roman" w:cs="Times New Roman"/>
                <w:sz w:val="24"/>
                <w:szCs w:val="24"/>
              </w:rPr>
              <w:t xml:space="preserve"> 3 000 000Fbu   </w:t>
            </w:r>
          </w:p>
        </w:tc>
        <w:tc>
          <w:tcPr>
            <w:tcW w:w="1748" w:type="dxa"/>
            <w:noWrap/>
            <w:hideMark/>
          </w:tcPr>
          <w:p w:rsidR="003C068A" w:rsidRPr="007779C8" w:rsidRDefault="003C068A" w:rsidP="00137278">
            <w:pPr>
              <w:jc w:val="both"/>
              <w:rPr>
                <w:rFonts w:ascii="Times New Roman" w:hAnsi="Times New Roman" w:cs="Times New Roman"/>
                <w:sz w:val="24"/>
                <w:szCs w:val="24"/>
              </w:rPr>
            </w:pPr>
            <w:r w:rsidRPr="007779C8">
              <w:rPr>
                <w:rFonts w:ascii="Times New Roman" w:hAnsi="Times New Roman" w:cs="Times New Roman"/>
                <w:sz w:val="24"/>
                <w:szCs w:val="24"/>
              </w:rPr>
              <w:t xml:space="preserve">3 000 000Fbu    </w:t>
            </w:r>
          </w:p>
        </w:tc>
        <w:tc>
          <w:tcPr>
            <w:tcW w:w="1733" w:type="dxa"/>
            <w:noWrap/>
            <w:hideMark/>
          </w:tcPr>
          <w:p w:rsidR="003C068A" w:rsidRPr="007779C8" w:rsidRDefault="003C068A" w:rsidP="00137278">
            <w:pPr>
              <w:jc w:val="both"/>
              <w:rPr>
                <w:rFonts w:ascii="Times New Roman" w:hAnsi="Times New Roman" w:cs="Times New Roman"/>
                <w:sz w:val="24"/>
                <w:szCs w:val="24"/>
              </w:rPr>
            </w:pPr>
            <w:r w:rsidRPr="007779C8">
              <w:rPr>
                <w:rFonts w:ascii="Times New Roman" w:hAnsi="Times New Roman" w:cs="Times New Roman"/>
                <w:sz w:val="24"/>
                <w:szCs w:val="24"/>
              </w:rPr>
              <w:t xml:space="preserve">3 000 000Fbu   </w:t>
            </w:r>
          </w:p>
        </w:tc>
        <w:tc>
          <w:tcPr>
            <w:tcW w:w="1669" w:type="dxa"/>
            <w:noWrap/>
            <w:hideMark/>
          </w:tcPr>
          <w:p w:rsidR="003C068A" w:rsidRPr="007779C8" w:rsidRDefault="003C068A" w:rsidP="00137278">
            <w:pPr>
              <w:jc w:val="both"/>
              <w:rPr>
                <w:rFonts w:ascii="Times New Roman" w:hAnsi="Times New Roman" w:cs="Times New Roman"/>
                <w:sz w:val="24"/>
                <w:szCs w:val="24"/>
              </w:rPr>
            </w:pPr>
            <w:r w:rsidRPr="007779C8">
              <w:rPr>
                <w:rFonts w:ascii="Times New Roman" w:hAnsi="Times New Roman" w:cs="Times New Roman"/>
                <w:sz w:val="24"/>
                <w:szCs w:val="24"/>
              </w:rPr>
              <w:t xml:space="preserve">4 500 000Fbu    </w:t>
            </w:r>
          </w:p>
        </w:tc>
        <w:tc>
          <w:tcPr>
            <w:tcW w:w="1990" w:type="dxa"/>
            <w:noWrap/>
            <w:hideMark/>
          </w:tcPr>
          <w:p w:rsidR="003C068A" w:rsidRPr="007779C8" w:rsidRDefault="003C068A" w:rsidP="00137278">
            <w:pPr>
              <w:jc w:val="both"/>
              <w:rPr>
                <w:rFonts w:ascii="Times New Roman" w:hAnsi="Times New Roman" w:cs="Times New Roman"/>
                <w:sz w:val="24"/>
                <w:szCs w:val="24"/>
              </w:rPr>
            </w:pPr>
            <w:r w:rsidRPr="007779C8">
              <w:rPr>
                <w:rFonts w:ascii="Times New Roman" w:hAnsi="Times New Roman" w:cs="Times New Roman"/>
                <w:sz w:val="24"/>
                <w:szCs w:val="24"/>
              </w:rPr>
              <w:t xml:space="preserve">16 500 000Fbu    </w:t>
            </w:r>
          </w:p>
        </w:tc>
      </w:tr>
      <w:tr w:rsidR="00142894" w:rsidRPr="007779C8" w:rsidTr="00F70F72">
        <w:trPr>
          <w:trHeight w:val="288"/>
        </w:trPr>
        <w:tc>
          <w:tcPr>
            <w:tcW w:w="2509" w:type="dxa"/>
            <w:noWrap/>
            <w:hideMark/>
          </w:tcPr>
          <w:p w:rsidR="003C068A" w:rsidRPr="007779C8" w:rsidRDefault="003C068A" w:rsidP="00137278">
            <w:pPr>
              <w:jc w:val="both"/>
              <w:rPr>
                <w:rFonts w:ascii="Times New Roman" w:hAnsi="Times New Roman" w:cs="Times New Roman"/>
                <w:sz w:val="24"/>
                <w:szCs w:val="24"/>
              </w:rPr>
            </w:pPr>
            <w:r w:rsidRPr="007779C8">
              <w:rPr>
                <w:rFonts w:ascii="Times New Roman" w:hAnsi="Times New Roman" w:cs="Times New Roman"/>
                <w:sz w:val="24"/>
                <w:szCs w:val="24"/>
              </w:rPr>
              <w:t>Assistance social</w:t>
            </w:r>
          </w:p>
        </w:tc>
        <w:tc>
          <w:tcPr>
            <w:tcW w:w="1858" w:type="dxa"/>
            <w:noWrap/>
            <w:hideMark/>
          </w:tcPr>
          <w:p w:rsidR="003C068A" w:rsidRPr="007779C8" w:rsidRDefault="003C068A" w:rsidP="00137278">
            <w:pPr>
              <w:jc w:val="both"/>
              <w:rPr>
                <w:rFonts w:ascii="Times New Roman" w:hAnsi="Times New Roman" w:cs="Times New Roman"/>
                <w:sz w:val="24"/>
                <w:szCs w:val="24"/>
              </w:rPr>
            </w:pPr>
            <w:r w:rsidRPr="007779C8">
              <w:rPr>
                <w:rFonts w:ascii="Times New Roman" w:hAnsi="Times New Roman" w:cs="Times New Roman"/>
                <w:sz w:val="24"/>
                <w:szCs w:val="24"/>
              </w:rPr>
              <w:t xml:space="preserve"> 2 880 000Fbu    </w:t>
            </w:r>
          </w:p>
        </w:tc>
        <w:tc>
          <w:tcPr>
            <w:tcW w:w="1669" w:type="dxa"/>
            <w:noWrap/>
            <w:hideMark/>
          </w:tcPr>
          <w:p w:rsidR="003C068A" w:rsidRPr="007779C8" w:rsidRDefault="003C068A" w:rsidP="00137278">
            <w:pPr>
              <w:jc w:val="both"/>
              <w:rPr>
                <w:rFonts w:ascii="Times New Roman" w:hAnsi="Times New Roman" w:cs="Times New Roman"/>
                <w:sz w:val="24"/>
                <w:szCs w:val="24"/>
              </w:rPr>
            </w:pPr>
            <w:r w:rsidRPr="007779C8">
              <w:rPr>
                <w:rFonts w:ascii="Times New Roman" w:hAnsi="Times New Roman" w:cs="Times New Roman"/>
                <w:sz w:val="24"/>
                <w:szCs w:val="24"/>
              </w:rPr>
              <w:t xml:space="preserve"> 2 400 000Fbu    </w:t>
            </w:r>
          </w:p>
        </w:tc>
        <w:tc>
          <w:tcPr>
            <w:tcW w:w="1748" w:type="dxa"/>
            <w:noWrap/>
            <w:hideMark/>
          </w:tcPr>
          <w:p w:rsidR="003C068A" w:rsidRPr="007779C8" w:rsidRDefault="003C068A" w:rsidP="00137278">
            <w:pPr>
              <w:jc w:val="both"/>
              <w:rPr>
                <w:rFonts w:ascii="Times New Roman" w:hAnsi="Times New Roman" w:cs="Times New Roman"/>
                <w:sz w:val="24"/>
                <w:szCs w:val="24"/>
              </w:rPr>
            </w:pPr>
            <w:r w:rsidRPr="007779C8">
              <w:rPr>
                <w:rFonts w:ascii="Times New Roman" w:hAnsi="Times New Roman" w:cs="Times New Roman"/>
                <w:sz w:val="24"/>
                <w:szCs w:val="24"/>
              </w:rPr>
              <w:t xml:space="preserve">960 000Fbu    </w:t>
            </w:r>
          </w:p>
        </w:tc>
        <w:tc>
          <w:tcPr>
            <w:tcW w:w="1733" w:type="dxa"/>
            <w:noWrap/>
            <w:hideMark/>
          </w:tcPr>
          <w:p w:rsidR="003C068A" w:rsidRPr="007779C8" w:rsidRDefault="003C068A" w:rsidP="00137278">
            <w:pPr>
              <w:jc w:val="both"/>
              <w:rPr>
                <w:rFonts w:ascii="Times New Roman" w:hAnsi="Times New Roman" w:cs="Times New Roman"/>
                <w:sz w:val="24"/>
                <w:szCs w:val="24"/>
              </w:rPr>
            </w:pPr>
            <w:r w:rsidRPr="007779C8">
              <w:rPr>
                <w:rFonts w:ascii="Times New Roman" w:hAnsi="Times New Roman" w:cs="Times New Roman"/>
                <w:sz w:val="24"/>
                <w:szCs w:val="24"/>
              </w:rPr>
              <w:t xml:space="preserve"> 1 440 000Fbu    </w:t>
            </w:r>
          </w:p>
        </w:tc>
        <w:tc>
          <w:tcPr>
            <w:tcW w:w="1669" w:type="dxa"/>
            <w:noWrap/>
            <w:hideMark/>
          </w:tcPr>
          <w:p w:rsidR="003C068A" w:rsidRPr="007779C8" w:rsidRDefault="003C068A" w:rsidP="00137278">
            <w:pPr>
              <w:jc w:val="both"/>
              <w:rPr>
                <w:rFonts w:ascii="Times New Roman" w:hAnsi="Times New Roman" w:cs="Times New Roman"/>
                <w:sz w:val="24"/>
                <w:szCs w:val="24"/>
              </w:rPr>
            </w:pPr>
            <w:r w:rsidRPr="007779C8">
              <w:rPr>
                <w:rFonts w:ascii="Times New Roman" w:hAnsi="Times New Roman" w:cs="Times New Roman"/>
                <w:sz w:val="24"/>
                <w:szCs w:val="24"/>
              </w:rPr>
              <w:t xml:space="preserve"> 960 000Fbu    </w:t>
            </w:r>
          </w:p>
        </w:tc>
        <w:tc>
          <w:tcPr>
            <w:tcW w:w="1990" w:type="dxa"/>
            <w:noWrap/>
            <w:hideMark/>
          </w:tcPr>
          <w:p w:rsidR="003C068A" w:rsidRPr="007779C8" w:rsidRDefault="003C068A" w:rsidP="00137278">
            <w:pPr>
              <w:jc w:val="both"/>
              <w:rPr>
                <w:rFonts w:ascii="Times New Roman" w:hAnsi="Times New Roman" w:cs="Times New Roman"/>
                <w:sz w:val="24"/>
                <w:szCs w:val="24"/>
              </w:rPr>
            </w:pPr>
            <w:r w:rsidRPr="007779C8">
              <w:rPr>
                <w:rFonts w:ascii="Times New Roman" w:hAnsi="Times New Roman" w:cs="Times New Roman"/>
                <w:sz w:val="24"/>
                <w:szCs w:val="24"/>
              </w:rPr>
              <w:t xml:space="preserve"> 8 640 000Fbu    </w:t>
            </w:r>
          </w:p>
        </w:tc>
      </w:tr>
      <w:tr w:rsidR="00142894" w:rsidRPr="007779C8" w:rsidTr="00F70F72">
        <w:trPr>
          <w:trHeight w:val="288"/>
        </w:trPr>
        <w:tc>
          <w:tcPr>
            <w:tcW w:w="2509" w:type="dxa"/>
            <w:noWrap/>
            <w:hideMark/>
          </w:tcPr>
          <w:p w:rsidR="003C068A" w:rsidRPr="007779C8" w:rsidRDefault="003C068A" w:rsidP="00137278">
            <w:pPr>
              <w:jc w:val="both"/>
              <w:rPr>
                <w:rFonts w:ascii="Times New Roman" w:hAnsi="Times New Roman" w:cs="Times New Roman"/>
                <w:sz w:val="24"/>
                <w:szCs w:val="24"/>
              </w:rPr>
            </w:pPr>
            <w:r w:rsidRPr="007779C8">
              <w:rPr>
                <w:rFonts w:ascii="Times New Roman" w:hAnsi="Times New Roman" w:cs="Times New Roman"/>
                <w:sz w:val="24"/>
                <w:szCs w:val="24"/>
              </w:rPr>
              <w:t>Encadrement et accompagnement</w:t>
            </w:r>
          </w:p>
        </w:tc>
        <w:tc>
          <w:tcPr>
            <w:tcW w:w="1858" w:type="dxa"/>
            <w:noWrap/>
            <w:hideMark/>
          </w:tcPr>
          <w:p w:rsidR="003C068A" w:rsidRPr="007779C8" w:rsidRDefault="003C068A" w:rsidP="00137278">
            <w:pPr>
              <w:jc w:val="both"/>
              <w:rPr>
                <w:rFonts w:ascii="Times New Roman" w:hAnsi="Times New Roman" w:cs="Times New Roman"/>
                <w:sz w:val="24"/>
                <w:szCs w:val="24"/>
              </w:rPr>
            </w:pPr>
            <w:r w:rsidRPr="007779C8">
              <w:rPr>
                <w:rFonts w:ascii="Times New Roman" w:hAnsi="Times New Roman" w:cs="Times New Roman"/>
                <w:sz w:val="24"/>
                <w:szCs w:val="24"/>
              </w:rPr>
              <w:t xml:space="preserve"> 520 000,00    </w:t>
            </w:r>
          </w:p>
        </w:tc>
        <w:tc>
          <w:tcPr>
            <w:tcW w:w="1669" w:type="dxa"/>
            <w:noWrap/>
            <w:hideMark/>
          </w:tcPr>
          <w:p w:rsidR="003C068A" w:rsidRPr="007779C8" w:rsidRDefault="003C068A" w:rsidP="00137278">
            <w:pPr>
              <w:jc w:val="both"/>
              <w:rPr>
                <w:rFonts w:ascii="Times New Roman" w:hAnsi="Times New Roman" w:cs="Times New Roman"/>
                <w:sz w:val="24"/>
                <w:szCs w:val="24"/>
              </w:rPr>
            </w:pPr>
            <w:r w:rsidRPr="007779C8">
              <w:rPr>
                <w:rFonts w:ascii="Times New Roman" w:hAnsi="Times New Roman" w:cs="Times New Roman"/>
                <w:sz w:val="24"/>
                <w:szCs w:val="24"/>
              </w:rPr>
              <w:t> </w:t>
            </w:r>
          </w:p>
        </w:tc>
        <w:tc>
          <w:tcPr>
            <w:tcW w:w="1748" w:type="dxa"/>
            <w:noWrap/>
            <w:hideMark/>
          </w:tcPr>
          <w:p w:rsidR="003C068A" w:rsidRPr="007779C8" w:rsidRDefault="003C068A" w:rsidP="00137278">
            <w:pPr>
              <w:jc w:val="both"/>
              <w:rPr>
                <w:rFonts w:ascii="Times New Roman" w:hAnsi="Times New Roman" w:cs="Times New Roman"/>
                <w:sz w:val="24"/>
                <w:szCs w:val="24"/>
              </w:rPr>
            </w:pPr>
            <w:r w:rsidRPr="007779C8">
              <w:rPr>
                <w:rFonts w:ascii="Times New Roman" w:hAnsi="Times New Roman" w:cs="Times New Roman"/>
                <w:sz w:val="24"/>
                <w:szCs w:val="24"/>
              </w:rPr>
              <w:t xml:space="preserve">480 000,00    </w:t>
            </w:r>
          </w:p>
        </w:tc>
        <w:tc>
          <w:tcPr>
            <w:tcW w:w="1733" w:type="dxa"/>
            <w:noWrap/>
            <w:hideMark/>
          </w:tcPr>
          <w:p w:rsidR="003C068A" w:rsidRPr="007779C8" w:rsidRDefault="003C068A" w:rsidP="00137278">
            <w:pPr>
              <w:jc w:val="both"/>
              <w:rPr>
                <w:rFonts w:ascii="Times New Roman" w:hAnsi="Times New Roman" w:cs="Times New Roman"/>
                <w:sz w:val="24"/>
                <w:szCs w:val="24"/>
              </w:rPr>
            </w:pPr>
            <w:r w:rsidRPr="007779C8">
              <w:rPr>
                <w:rFonts w:ascii="Times New Roman" w:hAnsi="Times New Roman" w:cs="Times New Roman"/>
                <w:sz w:val="24"/>
                <w:szCs w:val="24"/>
              </w:rPr>
              <w:t> </w:t>
            </w:r>
          </w:p>
        </w:tc>
        <w:tc>
          <w:tcPr>
            <w:tcW w:w="1669" w:type="dxa"/>
            <w:noWrap/>
            <w:hideMark/>
          </w:tcPr>
          <w:p w:rsidR="003C068A" w:rsidRPr="007779C8" w:rsidRDefault="003C068A" w:rsidP="00137278">
            <w:pPr>
              <w:jc w:val="both"/>
              <w:rPr>
                <w:rFonts w:ascii="Times New Roman" w:hAnsi="Times New Roman" w:cs="Times New Roman"/>
                <w:sz w:val="24"/>
                <w:szCs w:val="24"/>
              </w:rPr>
            </w:pPr>
            <w:r w:rsidRPr="007779C8">
              <w:rPr>
                <w:rFonts w:ascii="Times New Roman" w:hAnsi="Times New Roman" w:cs="Times New Roman"/>
                <w:sz w:val="24"/>
                <w:szCs w:val="24"/>
              </w:rPr>
              <w:t xml:space="preserve">520 000Fbu   </w:t>
            </w:r>
          </w:p>
        </w:tc>
        <w:tc>
          <w:tcPr>
            <w:tcW w:w="1990" w:type="dxa"/>
            <w:noWrap/>
            <w:hideMark/>
          </w:tcPr>
          <w:p w:rsidR="003C068A" w:rsidRPr="007779C8" w:rsidRDefault="003C068A" w:rsidP="00137278">
            <w:pPr>
              <w:jc w:val="both"/>
              <w:rPr>
                <w:rFonts w:ascii="Times New Roman" w:hAnsi="Times New Roman" w:cs="Times New Roman"/>
                <w:sz w:val="24"/>
                <w:szCs w:val="24"/>
              </w:rPr>
            </w:pPr>
            <w:r w:rsidRPr="007779C8">
              <w:rPr>
                <w:rFonts w:ascii="Times New Roman" w:hAnsi="Times New Roman" w:cs="Times New Roman"/>
                <w:sz w:val="24"/>
                <w:szCs w:val="24"/>
              </w:rPr>
              <w:t xml:space="preserve">1 520 000Fbu  </w:t>
            </w:r>
          </w:p>
        </w:tc>
      </w:tr>
      <w:tr w:rsidR="00F70F72" w:rsidRPr="007779C8" w:rsidTr="00F70F72">
        <w:trPr>
          <w:trHeight w:val="364"/>
        </w:trPr>
        <w:tc>
          <w:tcPr>
            <w:tcW w:w="11186" w:type="dxa"/>
            <w:gridSpan w:val="6"/>
            <w:noWrap/>
            <w:hideMark/>
          </w:tcPr>
          <w:p w:rsidR="00F70F72" w:rsidRPr="007779C8" w:rsidRDefault="00F70F72" w:rsidP="00137278">
            <w:pPr>
              <w:jc w:val="both"/>
              <w:rPr>
                <w:rFonts w:ascii="Times New Roman" w:hAnsi="Times New Roman" w:cs="Times New Roman"/>
                <w:b/>
                <w:bCs/>
                <w:sz w:val="24"/>
                <w:szCs w:val="24"/>
              </w:rPr>
            </w:pPr>
            <w:r w:rsidRPr="007779C8">
              <w:rPr>
                <w:rFonts w:ascii="Times New Roman" w:hAnsi="Times New Roman" w:cs="Times New Roman"/>
                <w:b/>
                <w:bCs/>
                <w:sz w:val="24"/>
                <w:szCs w:val="24"/>
              </w:rPr>
              <w:t>Sous-Total 5</w:t>
            </w:r>
          </w:p>
        </w:tc>
        <w:tc>
          <w:tcPr>
            <w:tcW w:w="1990" w:type="dxa"/>
            <w:noWrap/>
            <w:hideMark/>
          </w:tcPr>
          <w:p w:rsidR="00F70F72" w:rsidRPr="007779C8" w:rsidRDefault="00F70F72" w:rsidP="00137278">
            <w:pPr>
              <w:jc w:val="both"/>
              <w:rPr>
                <w:rFonts w:ascii="Times New Roman" w:hAnsi="Times New Roman" w:cs="Times New Roman"/>
                <w:b/>
                <w:bCs/>
                <w:sz w:val="24"/>
                <w:szCs w:val="24"/>
              </w:rPr>
            </w:pPr>
            <w:r w:rsidRPr="007779C8">
              <w:rPr>
                <w:rFonts w:ascii="Times New Roman" w:hAnsi="Times New Roman" w:cs="Times New Roman"/>
                <w:b/>
                <w:bCs/>
                <w:sz w:val="24"/>
                <w:szCs w:val="24"/>
              </w:rPr>
              <w:t xml:space="preserve"> 26 660 000Fbu    </w:t>
            </w:r>
          </w:p>
        </w:tc>
      </w:tr>
    </w:tbl>
    <w:p w:rsidR="00306101" w:rsidRPr="007779C8" w:rsidRDefault="00306101" w:rsidP="00032DFE">
      <w:pPr>
        <w:spacing w:line="360" w:lineRule="auto"/>
        <w:jc w:val="both"/>
        <w:rPr>
          <w:rFonts w:ascii="Times New Roman" w:hAnsi="Times New Roman" w:cs="Times New Roman"/>
          <w:b/>
          <w:sz w:val="24"/>
          <w:szCs w:val="24"/>
        </w:rPr>
      </w:pPr>
    </w:p>
    <w:p w:rsidR="00684BE9" w:rsidRPr="007779C8" w:rsidRDefault="00684BE9" w:rsidP="00032DFE">
      <w:pPr>
        <w:spacing w:line="360" w:lineRule="auto"/>
        <w:jc w:val="both"/>
        <w:rPr>
          <w:rFonts w:ascii="Times New Roman" w:hAnsi="Times New Roman" w:cs="Times New Roman"/>
          <w:b/>
          <w:sz w:val="24"/>
          <w:szCs w:val="24"/>
        </w:rPr>
      </w:pPr>
    </w:p>
    <w:p w:rsidR="00684BE9" w:rsidRPr="007779C8" w:rsidRDefault="00684BE9" w:rsidP="00032DFE">
      <w:pPr>
        <w:spacing w:line="360" w:lineRule="auto"/>
        <w:jc w:val="both"/>
        <w:rPr>
          <w:rFonts w:ascii="Times New Roman" w:hAnsi="Times New Roman" w:cs="Times New Roman"/>
          <w:b/>
          <w:sz w:val="24"/>
          <w:szCs w:val="24"/>
        </w:rPr>
      </w:pPr>
    </w:p>
    <w:p w:rsidR="00684BE9" w:rsidRPr="007779C8" w:rsidRDefault="00684BE9" w:rsidP="00032DFE">
      <w:pPr>
        <w:spacing w:line="360" w:lineRule="auto"/>
        <w:jc w:val="both"/>
        <w:rPr>
          <w:rFonts w:ascii="Times New Roman" w:hAnsi="Times New Roman" w:cs="Times New Roman"/>
          <w:b/>
          <w:sz w:val="24"/>
          <w:szCs w:val="24"/>
        </w:rPr>
      </w:pPr>
    </w:p>
    <w:p w:rsidR="00F70F72" w:rsidRPr="007779C8" w:rsidRDefault="00F70F72" w:rsidP="00032DFE">
      <w:pPr>
        <w:spacing w:line="360" w:lineRule="auto"/>
        <w:jc w:val="both"/>
        <w:rPr>
          <w:rFonts w:ascii="Times New Roman" w:hAnsi="Times New Roman" w:cs="Times New Roman"/>
          <w:b/>
          <w:sz w:val="24"/>
          <w:szCs w:val="24"/>
        </w:rPr>
      </w:pPr>
    </w:p>
    <w:tbl>
      <w:tblPr>
        <w:tblStyle w:val="Grilledutableau"/>
        <w:tblW w:w="0" w:type="auto"/>
        <w:tblLook w:val="04A0" w:firstRow="1" w:lastRow="0" w:firstColumn="1" w:lastColumn="0" w:noHBand="0" w:noVBand="1"/>
      </w:tblPr>
      <w:tblGrid>
        <w:gridCol w:w="2058"/>
        <w:gridCol w:w="1812"/>
        <w:gridCol w:w="1810"/>
        <w:gridCol w:w="1811"/>
        <w:gridCol w:w="1811"/>
        <w:gridCol w:w="1672"/>
        <w:gridCol w:w="1976"/>
      </w:tblGrid>
      <w:tr w:rsidR="00684BE9" w:rsidRPr="007779C8" w:rsidTr="00684BE9">
        <w:trPr>
          <w:trHeight w:val="288"/>
        </w:trPr>
        <w:tc>
          <w:tcPr>
            <w:tcW w:w="13176" w:type="dxa"/>
            <w:gridSpan w:val="7"/>
            <w:noWrap/>
            <w:hideMark/>
          </w:tcPr>
          <w:p w:rsidR="00684BE9" w:rsidRPr="007779C8" w:rsidRDefault="00684BE9" w:rsidP="00D062A9">
            <w:pPr>
              <w:jc w:val="both"/>
              <w:rPr>
                <w:rFonts w:ascii="Times New Roman" w:hAnsi="Times New Roman" w:cs="Times New Roman"/>
                <w:b/>
                <w:bCs/>
                <w:sz w:val="24"/>
                <w:szCs w:val="24"/>
              </w:rPr>
            </w:pPr>
            <w:r w:rsidRPr="007779C8">
              <w:rPr>
                <w:rFonts w:ascii="Times New Roman" w:hAnsi="Times New Roman" w:cs="Times New Roman"/>
                <w:b/>
                <w:bCs/>
                <w:sz w:val="24"/>
                <w:szCs w:val="24"/>
              </w:rPr>
              <w:lastRenderedPageBreak/>
              <w:t>Financement des interventions en matière de promotion de la santé</w:t>
            </w:r>
          </w:p>
        </w:tc>
      </w:tr>
      <w:tr w:rsidR="00142894" w:rsidRPr="007779C8" w:rsidTr="00F70F72">
        <w:trPr>
          <w:trHeight w:val="288"/>
        </w:trPr>
        <w:tc>
          <w:tcPr>
            <w:tcW w:w="2093" w:type="dxa"/>
            <w:noWrap/>
            <w:hideMark/>
          </w:tcPr>
          <w:p w:rsidR="00684BE9" w:rsidRPr="007779C8" w:rsidRDefault="00684BE9" w:rsidP="00D062A9">
            <w:pPr>
              <w:jc w:val="both"/>
              <w:rPr>
                <w:rFonts w:ascii="Times New Roman" w:hAnsi="Times New Roman" w:cs="Times New Roman"/>
                <w:sz w:val="24"/>
                <w:szCs w:val="24"/>
              </w:rPr>
            </w:pPr>
            <w:r w:rsidRPr="007779C8">
              <w:rPr>
                <w:rFonts w:ascii="Times New Roman" w:hAnsi="Times New Roman" w:cs="Times New Roman"/>
                <w:sz w:val="24"/>
                <w:szCs w:val="24"/>
              </w:rPr>
              <w:t>Assainissement du milieu</w:t>
            </w:r>
          </w:p>
        </w:tc>
        <w:tc>
          <w:tcPr>
            <w:tcW w:w="1843" w:type="dxa"/>
            <w:noWrap/>
            <w:hideMark/>
          </w:tcPr>
          <w:p w:rsidR="00684BE9" w:rsidRPr="007779C8" w:rsidRDefault="00684BE9" w:rsidP="00D062A9">
            <w:pPr>
              <w:jc w:val="both"/>
              <w:rPr>
                <w:rFonts w:ascii="Times New Roman" w:hAnsi="Times New Roman" w:cs="Times New Roman"/>
                <w:sz w:val="24"/>
                <w:szCs w:val="24"/>
              </w:rPr>
            </w:pPr>
            <w:r w:rsidRPr="007779C8">
              <w:rPr>
                <w:rFonts w:ascii="Times New Roman" w:hAnsi="Times New Roman" w:cs="Times New Roman"/>
                <w:sz w:val="24"/>
                <w:szCs w:val="24"/>
              </w:rPr>
              <w:t xml:space="preserve">240.000Fbu    </w:t>
            </w:r>
          </w:p>
        </w:tc>
        <w:tc>
          <w:tcPr>
            <w:tcW w:w="1842" w:type="dxa"/>
            <w:noWrap/>
            <w:hideMark/>
          </w:tcPr>
          <w:p w:rsidR="00684BE9" w:rsidRPr="007779C8" w:rsidRDefault="00684BE9" w:rsidP="00D062A9">
            <w:pPr>
              <w:jc w:val="both"/>
              <w:rPr>
                <w:rFonts w:ascii="Times New Roman" w:hAnsi="Times New Roman" w:cs="Times New Roman"/>
                <w:sz w:val="24"/>
                <w:szCs w:val="24"/>
              </w:rPr>
            </w:pPr>
            <w:r w:rsidRPr="007779C8">
              <w:rPr>
                <w:rFonts w:ascii="Times New Roman" w:hAnsi="Times New Roman" w:cs="Times New Roman"/>
                <w:sz w:val="24"/>
                <w:szCs w:val="24"/>
              </w:rPr>
              <w:t xml:space="preserve"> 240.000Fbu   </w:t>
            </w:r>
          </w:p>
        </w:tc>
        <w:tc>
          <w:tcPr>
            <w:tcW w:w="1843" w:type="dxa"/>
            <w:noWrap/>
            <w:hideMark/>
          </w:tcPr>
          <w:p w:rsidR="00684BE9" w:rsidRPr="007779C8" w:rsidRDefault="00684BE9" w:rsidP="00D062A9">
            <w:pPr>
              <w:jc w:val="both"/>
              <w:rPr>
                <w:rFonts w:ascii="Times New Roman" w:hAnsi="Times New Roman" w:cs="Times New Roman"/>
                <w:sz w:val="24"/>
                <w:szCs w:val="24"/>
              </w:rPr>
            </w:pPr>
            <w:r w:rsidRPr="007779C8">
              <w:rPr>
                <w:rFonts w:ascii="Times New Roman" w:hAnsi="Times New Roman" w:cs="Times New Roman"/>
                <w:sz w:val="24"/>
                <w:szCs w:val="24"/>
              </w:rPr>
              <w:t xml:space="preserve"> 125.000Fbu    </w:t>
            </w:r>
          </w:p>
        </w:tc>
        <w:tc>
          <w:tcPr>
            <w:tcW w:w="1843" w:type="dxa"/>
            <w:noWrap/>
            <w:hideMark/>
          </w:tcPr>
          <w:p w:rsidR="00684BE9" w:rsidRPr="007779C8" w:rsidRDefault="00684BE9" w:rsidP="00D062A9">
            <w:pPr>
              <w:jc w:val="both"/>
              <w:rPr>
                <w:rFonts w:ascii="Times New Roman" w:hAnsi="Times New Roman" w:cs="Times New Roman"/>
                <w:sz w:val="24"/>
                <w:szCs w:val="24"/>
              </w:rPr>
            </w:pPr>
            <w:r w:rsidRPr="007779C8">
              <w:rPr>
                <w:rFonts w:ascii="Times New Roman" w:hAnsi="Times New Roman" w:cs="Times New Roman"/>
                <w:sz w:val="24"/>
                <w:szCs w:val="24"/>
              </w:rPr>
              <w:t xml:space="preserve"> 280.000Fbu  </w:t>
            </w:r>
          </w:p>
        </w:tc>
        <w:tc>
          <w:tcPr>
            <w:tcW w:w="1701" w:type="dxa"/>
            <w:noWrap/>
            <w:hideMark/>
          </w:tcPr>
          <w:p w:rsidR="00684BE9" w:rsidRPr="007779C8" w:rsidRDefault="00684BE9" w:rsidP="00D062A9">
            <w:pPr>
              <w:jc w:val="both"/>
              <w:rPr>
                <w:rFonts w:ascii="Times New Roman" w:hAnsi="Times New Roman" w:cs="Times New Roman"/>
                <w:sz w:val="24"/>
                <w:szCs w:val="24"/>
              </w:rPr>
            </w:pPr>
            <w:r w:rsidRPr="007779C8">
              <w:rPr>
                <w:rFonts w:ascii="Times New Roman" w:hAnsi="Times New Roman" w:cs="Times New Roman"/>
                <w:sz w:val="24"/>
                <w:szCs w:val="24"/>
              </w:rPr>
              <w:t xml:space="preserve">140.000Fbu   </w:t>
            </w:r>
          </w:p>
        </w:tc>
        <w:tc>
          <w:tcPr>
            <w:tcW w:w="2011" w:type="dxa"/>
            <w:noWrap/>
            <w:hideMark/>
          </w:tcPr>
          <w:p w:rsidR="00684BE9" w:rsidRPr="007779C8" w:rsidRDefault="00684BE9" w:rsidP="00D062A9">
            <w:pPr>
              <w:jc w:val="both"/>
              <w:rPr>
                <w:rFonts w:ascii="Times New Roman" w:hAnsi="Times New Roman" w:cs="Times New Roman"/>
                <w:sz w:val="24"/>
                <w:szCs w:val="24"/>
              </w:rPr>
            </w:pPr>
            <w:r w:rsidRPr="007779C8">
              <w:rPr>
                <w:rFonts w:ascii="Times New Roman" w:hAnsi="Times New Roman" w:cs="Times New Roman"/>
                <w:sz w:val="24"/>
                <w:szCs w:val="24"/>
              </w:rPr>
              <w:t xml:space="preserve"> 1.025.000Fbu    </w:t>
            </w:r>
          </w:p>
        </w:tc>
      </w:tr>
      <w:tr w:rsidR="00142894" w:rsidRPr="007779C8" w:rsidTr="00F70F72">
        <w:trPr>
          <w:trHeight w:val="288"/>
        </w:trPr>
        <w:tc>
          <w:tcPr>
            <w:tcW w:w="2093" w:type="dxa"/>
            <w:noWrap/>
            <w:hideMark/>
          </w:tcPr>
          <w:p w:rsidR="00684BE9" w:rsidRPr="007779C8" w:rsidRDefault="00684BE9" w:rsidP="00D062A9">
            <w:pPr>
              <w:jc w:val="both"/>
              <w:rPr>
                <w:rFonts w:ascii="Times New Roman" w:hAnsi="Times New Roman" w:cs="Times New Roman"/>
                <w:sz w:val="24"/>
                <w:szCs w:val="24"/>
              </w:rPr>
            </w:pPr>
            <w:r w:rsidRPr="007779C8">
              <w:rPr>
                <w:rFonts w:ascii="Times New Roman" w:hAnsi="Times New Roman" w:cs="Times New Roman"/>
                <w:sz w:val="24"/>
                <w:szCs w:val="24"/>
              </w:rPr>
              <w:t>Initiation aux IGR</w:t>
            </w:r>
          </w:p>
        </w:tc>
        <w:tc>
          <w:tcPr>
            <w:tcW w:w="1843" w:type="dxa"/>
            <w:noWrap/>
            <w:hideMark/>
          </w:tcPr>
          <w:p w:rsidR="00684BE9" w:rsidRPr="007779C8" w:rsidRDefault="00684BE9" w:rsidP="00D062A9">
            <w:pPr>
              <w:jc w:val="both"/>
              <w:rPr>
                <w:rFonts w:ascii="Times New Roman" w:hAnsi="Times New Roman" w:cs="Times New Roman"/>
                <w:sz w:val="24"/>
                <w:szCs w:val="24"/>
              </w:rPr>
            </w:pPr>
            <w:r w:rsidRPr="007779C8">
              <w:rPr>
                <w:rFonts w:ascii="Times New Roman" w:hAnsi="Times New Roman" w:cs="Times New Roman"/>
                <w:sz w:val="24"/>
                <w:szCs w:val="24"/>
              </w:rPr>
              <w:t xml:space="preserve"> 800.000Fbu    </w:t>
            </w:r>
          </w:p>
        </w:tc>
        <w:tc>
          <w:tcPr>
            <w:tcW w:w="1842" w:type="dxa"/>
            <w:noWrap/>
            <w:hideMark/>
          </w:tcPr>
          <w:p w:rsidR="00684BE9" w:rsidRPr="007779C8" w:rsidRDefault="00684BE9" w:rsidP="00D062A9">
            <w:pPr>
              <w:jc w:val="both"/>
              <w:rPr>
                <w:rFonts w:ascii="Times New Roman" w:hAnsi="Times New Roman" w:cs="Times New Roman"/>
                <w:sz w:val="24"/>
                <w:szCs w:val="24"/>
              </w:rPr>
            </w:pPr>
            <w:r w:rsidRPr="007779C8">
              <w:rPr>
                <w:rFonts w:ascii="Times New Roman" w:hAnsi="Times New Roman" w:cs="Times New Roman"/>
                <w:sz w:val="24"/>
                <w:szCs w:val="24"/>
              </w:rPr>
              <w:t xml:space="preserve">800.000Fbu    </w:t>
            </w:r>
          </w:p>
        </w:tc>
        <w:tc>
          <w:tcPr>
            <w:tcW w:w="1843" w:type="dxa"/>
            <w:noWrap/>
            <w:hideMark/>
          </w:tcPr>
          <w:p w:rsidR="00684BE9" w:rsidRPr="007779C8" w:rsidRDefault="00684BE9" w:rsidP="00D062A9">
            <w:pPr>
              <w:jc w:val="both"/>
              <w:rPr>
                <w:rFonts w:ascii="Times New Roman" w:hAnsi="Times New Roman" w:cs="Times New Roman"/>
                <w:sz w:val="24"/>
                <w:szCs w:val="24"/>
              </w:rPr>
            </w:pPr>
            <w:r w:rsidRPr="007779C8">
              <w:rPr>
                <w:rFonts w:ascii="Times New Roman" w:hAnsi="Times New Roman" w:cs="Times New Roman"/>
                <w:sz w:val="24"/>
                <w:szCs w:val="24"/>
              </w:rPr>
              <w:t xml:space="preserve">800.000Fbu    </w:t>
            </w:r>
          </w:p>
        </w:tc>
        <w:tc>
          <w:tcPr>
            <w:tcW w:w="1843" w:type="dxa"/>
            <w:noWrap/>
            <w:hideMark/>
          </w:tcPr>
          <w:p w:rsidR="00684BE9" w:rsidRPr="007779C8" w:rsidRDefault="00684BE9" w:rsidP="00D062A9">
            <w:pPr>
              <w:jc w:val="both"/>
              <w:rPr>
                <w:rFonts w:ascii="Times New Roman" w:hAnsi="Times New Roman" w:cs="Times New Roman"/>
                <w:sz w:val="24"/>
                <w:szCs w:val="24"/>
              </w:rPr>
            </w:pPr>
            <w:r w:rsidRPr="007779C8">
              <w:rPr>
                <w:rFonts w:ascii="Times New Roman" w:hAnsi="Times New Roman" w:cs="Times New Roman"/>
                <w:sz w:val="24"/>
                <w:szCs w:val="24"/>
              </w:rPr>
              <w:t xml:space="preserve">800.000Fbu    </w:t>
            </w:r>
          </w:p>
        </w:tc>
        <w:tc>
          <w:tcPr>
            <w:tcW w:w="1701" w:type="dxa"/>
            <w:noWrap/>
            <w:hideMark/>
          </w:tcPr>
          <w:p w:rsidR="00684BE9" w:rsidRPr="007779C8" w:rsidRDefault="00684BE9" w:rsidP="00D062A9">
            <w:pPr>
              <w:jc w:val="both"/>
              <w:rPr>
                <w:rFonts w:ascii="Times New Roman" w:hAnsi="Times New Roman" w:cs="Times New Roman"/>
                <w:sz w:val="24"/>
                <w:szCs w:val="24"/>
              </w:rPr>
            </w:pPr>
            <w:r w:rsidRPr="007779C8">
              <w:rPr>
                <w:rFonts w:ascii="Times New Roman" w:hAnsi="Times New Roman" w:cs="Times New Roman"/>
                <w:sz w:val="24"/>
                <w:szCs w:val="24"/>
              </w:rPr>
              <w:t xml:space="preserve">800.000Fbu    </w:t>
            </w:r>
          </w:p>
        </w:tc>
        <w:tc>
          <w:tcPr>
            <w:tcW w:w="2011" w:type="dxa"/>
            <w:noWrap/>
            <w:hideMark/>
          </w:tcPr>
          <w:p w:rsidR="00684BE9" w:rsidRPr="007779C8" w:rsidRDefault="00684BE9" w:rsidP="00D062A9">
            <w:pPr>
              <w:jc w:val="both"/>
              <w:rPr>
                <w:rFonts w:ascii="Times New Roman" w:hAnsi="Times New Roman" w:cs="Times New Roman"/>
                <w:sz w:val="24"/>
                <w:szCs w:val="24"/>
              </w:rPr>
            </w:pPr>
            <w:r w:rsidRPr="007779C8">
              <w:rPr>
                <w:rFonts w:ascii="Times New Roman" w:hAnsi="Times New Roman" w:cs="Times New Roman"/>
                <w:sz w:val="24"/>
                <w:szCs w:val="24"/>
              </w:rPr>
              <w:t xml:space="preserve">4.000.000Fbu    </w:t>
            </w:r>
          </w:p>
        </w:tc>
      </w:tr>
      <w:tr w:rsidR="00C8453C" w:rsidRPr="007779C8" w:rsidTr="00C8453C">
        <w:trPr>
          <w:trHeight w:val="443"/>
        </w:trPr>
        <w:tc>
          <w:tcPr>
            <w:tcW w:w="11165" w:type="dxa"/>
            <w:gridSpan w:val="6"/>
            <w:noWrap/>
            <w:hideMark/>
          </w:tcPr>
          <w:p w:rsidR="00C8453C" w:rsidRPr="007779C8" w:rsidRDefault="00C8453C" w:rsidP="00D062A9">
            <w:pPr>
              <w:jc w:val="both"/>
              <w:rPr>
                <w:rFonts w:ascii="Times New Roman" w:hAnsi="Times New Roman" w:cs="Times New Roman"/>
                <w:b/>
                <w:bCs/>
                <w:sz w:val="24"/>
                <w:szCs w:val="24"/>
              </w:rPr>
            </w:pPr>
            <w:r w:rsidRPr="007779C8">
              <w:rPr>
                <w:rFonts w:ascii="Times New Roman" w:hAnsi="Times New Roman" w:cs="Times New Roman"/>
                <w:b/>
                <w:bCs/>
                <w:sz w:val="24"/>
                <w:szCs w:val="24"/>
              </w:rPr>
              <w:t>Sous-Total 6</w:t>
            </w:r>
          </w:p>
        </w:tc>
        <w:tc>
          <w:tcPr>
            <w:tcW w:w="2011" w:type="dxa"/>
            <w:noWrap/>
            <w:hideMark/>
          </w:tcPr>
          <w:p w:rsidR="00C8453C" w:rsidRPr="007779C8" w:rsidRDefault="00C8453C" w:rsidP="00D062A9">
            <w:pPr>
              <w:jc w:val="both"/>
              <w:rPr>
                <w:rFonts w:ascii="Times New Roman" w:hAnsi="Times New Roman" w:cs="Times New Roman"/>
                <w:b/>
                <w:bCs/>
                <w:sz w:val="24"/>
                <w:szCs w:val="24"/>
              </w:rPr>
            </w:pPr>
            <w:r w:rsidRPr="007779C8">
              <w:rPr>
                <w:rFonts w:ascii="Times New Roman" w:hAnsi="Times New Roman" w:cs="Times New Roman"/>
                <w:b/>
                <w:bCs/>
                <w:sz w:val="24"/>
                <w:szCs w:val="24"/>
              </w:rPr>
              <w:t xml:space="preserve">5.025.000Fbu    </w:t>
            </w:r>
          </w:p>
        </w:tc>
      </w:tr>
      <w:tr w:rsidR="00142894" w:rsidRPr="007779C8" w:rsidTr="00F70F72">
        <w:trPr>
          <w:trHeight w:val="288"/>
        </w:trPr>
        <w:tc>
          <w:tcPr>
            <w:tcW w:w="2093" w:type="dxa"/>
            <w:noWrap/>
            <w:hideMark/>
          </w:tcPr>
          <w:p w:rsidR="00142894" w:rsidRPr="007779C8" w:rsidRDefault="00142894" w:rsidP="00D062A9">
            <w:pPr>
              <w:jc w:val="both"/>
              <w:rPr>
                <w:rFonts w:ascii="Times New Roman" w:hAnsi="Times New Roman" w:cs="Times New Roman"/>
                <w:b/>
                <w:bCs/>
                <w:sz w:val="24"/>
                <w:szCs w:val="24"/>
              </w:rPr>
            </w:pPr>
            <w:r w:rsidRPr="007779C8">
              <w:rPr>
                <w:rFonts w:ascii="Times New Roman" w:hAnsi="Times New Roman" w:cs="Times New Roman"/>
                <w:b/>
                <w:bCs/>
                <w:sz w:val="24"/>
                <w:szCs w:val="24"/>
              </w:rPr>
              <w:t>Période</w:t>
            </w:r>
          </w:p>
        </w:tc>
        <w:tc>
          <w:tcPr>
            <w:tcW w:w="1843" w:type="dxa"/>
            <w:noWrap/>
            <w:hideMark/>
          </w:tcPr>
          <w:p w:rsidR="00142894" w:rsidRPr="007779C8" w:rsidRDefault="00142894" w:rsidP="00D062A9">
            <w:pPr>
              <w:jc w:val="both"/>
              <w:rPr>
                <w:rFonts w:ascii="Times New Roman" w:hAnsi="Times New Roman" w:cs="Times New Roman"/>
                <w:b/>
                <w:sz w:val="24"/>
                <w:szCs w:val="24"/>
              </w:rPr>
            </w:pPr>
            <w:r w:rsidRPr="007779C8">
              <w:rPr>
                <w:rFonts w:ascii="Times New Roman" w:hAnsi="Times New Roman" w:cs="Times New Roman"/>
                <w:b/>
                <w:sz w:val="24"/>
                <w:szCs w:val="24"/>
              </w:rPr>
              <w:t xml:space="preserve"> 2 023    </w:t>
            </w:r>
          </w:p>
        </w:tc>
        <w:tc>
          <w:tcPr>
            <w:tcW w:w="1842" w:type="dxa"/>
            <w:noWrap/>
            <w:hideMark/>
          </w:tcPr>
          <w:p w:rsidR="00142894" w:rsidRPr="007779C8" w:rsidRDefault="00142894" w:rsidP="00D062A9">
            <w:pPr>
              <w:jc w:val="both"/>
              <w:rPr>
                <w:rFonts w:ascii="Times New Roman" w:hAnsi="Times New Roman" w:cs="Times New Roman"/>
                <w:b/>
                <w:sz w:val="24"/>
                <w:szCs w:val="24"/>
              </w:rPr>
            </w:pPr>
            <w:r w:rsidRPr="007779C8">
              <w:rPr>
                <w:rFonts w:ascii="Times New Roman" w:hAnsi="Times New Roman" w:cs="Times New Roman"/>
                <w:b/>
                <w:sz w:val="24"/>
                <w:szCs w:val="24"/>
              </w:rPr>
              <w:t>2024</w:t>
            </w:r>
          </w:p>
        </w:tc>
        <w:tc>
          <w:tcPr>
            <w:tcW w:w="1843" w:type="dxa"/>
            <w:noWrap/>
            <w:hideMark/>
          </w:tcPr>
          <w:p w:rsidR="00142894" w:rsidRPr="007779C8" w:rsidRDefault="00142894" w:rsidP="00D062A9">
            <w:pPr>
              <w:jc w:val="both"/>
              <w:rPr>
                <w:rFonts w:ascii="Times New Roman" w:hAnsi="Times New Roman" w:cs="Times New Roman"/>
                <w:b/>
                <w:sz w:val="24"/>
                <w:szCs w:val="24"/>
              </w:rPr>
            </w:pPr>
            <w:r w:rsidRPr="007779C8">
              <w:rPr>
                <w:rFonts w:ascii="Times New Roman" w:hAnsi="Times New Roman" w:cs="Times New Roman"/>
                <w:b/>
                <w:sz w:val="24"/>
                <w:szCs w:val="24"/>
              </w:rPr>
              <w:t>2025</w:t>
            </w:r>
          </w:p>
        </w:tc>
        <w:tc>
          <w:tcPr>
            <w:tcW w:w="1843" w:type="dxa"/>
            <w:noWrap/>
            <w:hideMark/>
          </w:tcPr>
          <w:p w:rsidR="00142894" w:rsidRPr="007779C8" w:rsidRDefault="00142894" w:rsidP="00D062A9">
            <w:pPr>
              <w:jc w:val="both"/>
              <w:rPr>
                <w:rFonts w:ascii="Times New Roman" w:hAnsi="Times New Roman" w:cs="Times New Roman"/>
                <w:b/>
                <w:sz w:val="24"/>
                <w:szCs w:val="24"/>
              </w:rPr>
            </w:pPr>
            <w:r w:rsidRPr="007779C8">
              <w:rPr>
                <w:rFonts w:ascii="Times New Roman" w:hAnsi="Times New Roman" w:cs="Times New Roman"/>
                <w:b/>
                <w:sz w:val="24"/>
                <w:szCs w:val="24"/>
              </w:rPr>
              <w:t>2026</w:t>
            </w:r>
          </w:p>
        </w:tc>
        <w:tc>
          <w:tcPr>
            <w:tcW w:w="1701" w:type="dxa"/>
            <w:noWrap/>
            <w:hideMark/>
          </w:tcPr>
          <w:p w:rsidR="00142894" w:rsidRPr="007779C8" w:rsidRDefault="00142894" w:rsidP="00D062A9">
            <w:pPr>
              <w:jc w:val="both"/>
              <w:rPr>
                <w:rFonts w:ascii="Times New Roman" w:hAnsi="Times New Roman" w:cs="Times New Roman"/>
                <w:b/>
                <w:sz w:val="24"/>
                <w:szCs w:val="24"/>
              </w:rPr>
            </w:pPr>
            <w:r w:rsidRPr="007779C8">
              <w:rPr>
                <w:rFonts w:ascii="Times New Roman" w:hAnsi="Times New Roman" w:cs="Times New Roman"/>
                <w:b/>
                <w:sz w:val="24"/>
                <w:szCs w:val="24"/>
              </w:rPr>
              <w:t>2027</w:t>
            </w:r>
          </w:p>
        </w:tc>
        <w:tc>
          <w:tcPr>
            <w:tcW w:w="2011" w:type="dxa"/>
            <w:noWrap/>
            <w:hideMark/>
          </w:tcPr>
          <w:p w:rsidR="00142894" w:rsidRPr="007779C8" w:rsidRDefault="00142894" w:rsidP="00D062A9">
            <w:pPr>
              <w:jc w:val="both"/>
              <w:rPr>
                <w:rFonts w:ascii="Times New Roman" w:hAnsi="Times New Roman" w:cs="Times New Roman"/>
                <w:b/>
                <w:sz w:val="24"/>
                <w:szCs w:val="24"/>
              </w:rPr>
            </w:pPr>
            <w:r w:rsidRPr="007779C8">
              <w:rPr>
                <w:rFonts w:ascii="Times New Roman" w:hAnsi="Times New Roman" w:cs="Times New Roman"/>
                <w:b/>
                <w:sz w:val="24"/>
                <w:szCs w:val="24"/>
              </w:rPr>
              <w:t>Total</w:t>
            </w:r>
          </w:p>
        </w:tc>
      </w:tr>
      <w:tr w:rsidR="00142894" w:rsidRPr="007779C8" w:rsidTr="00F70F72">
        <w:trPr>
          <w:trHeight w:val="288"/>
        </w:trPr>
        <w:tc>
          <w:tcPr>
            <w:tcW w:w="2093" w:type="dxa"/>
            <w:noWrap/>
            <w:hideMark/>
          </w:tcPr>
          <w:p w:rsidR="00142894" w:rsidRPr="007779C8" w:rsidRDefault="00142894" w:rsidP="00D062A9">
            <w:pPr>
              <w:jc w:val="both"/>
              <w:rPr>
                <w:rFonts w:ascii="Times New Roman" w:hAnsi="Times New Roman" w:cs="Times New Roman"/>
                <w:b/>
                <w:bCs/>
                <w:sz w:val="24"/>
                <w:szCs w:val="24"/>
              </w:rPr>
            </w:pPr>
            <w:r w:rsidRPr="007779C8">
              <w:rPr>
                <w:rFonts w:ascii="Times New Roman" w:hAnsi="Times New Roman" w:cs="Times New Roman"/>
                <w:b/>
                <w:bCs/>
                <w:sz w:val="24"/>
                <w:szCs w:val="24"/>
              </w:rPr>
              <w:t>Budget Global</w:t>
            </w:r>
          </w:p>
        </w:tc>
        <w:tc>
          <w:tcPr>
            <w:tcW w:w="1843" w:type="dxa"/>
            <w:noWrap/>
            <w:hideMark/>
          </w:tcPr>
          <w:p w:rsidR="00142894" w:rsidRPr="007779C8" w:rsidRDefault="00142894" w:rsidP="00D062A9">
            <w:pPr>
              <w:rPr>
                <w:rFonts w:ascii="Times New Roman" w:hAnsi="Times New Roman" w:cs="Times New Roman"/>
                <w:sz w:val="24"/>
                <w:szCs w:val="24"/>
              </w:rPr>
            </w:pPr>
            <w:r w:rsidRPr="007779C8">
              <w:rPr>
                <w:rFonts w:ascii="Times New Roman" w:hAnsi="Times New Roman" w:cs="Times New Roman"/>
                <w:sz w:val="24"/>
                <w:szCs w:val="24"/>
              </w:rPr>
              <w:t xml:space="preserve">102.280.000Fbu    </w:t>
            </w:r>
          </w:p>
        </w:tc>
        <w:tc>
          <w:tcPr>
            <w:tcW w:w="1842" w:type="dxa"/>
            <w:noWrap/>
            <w:hideMark/>
          </w:tcPr>
          <w:p w:rsidR="00142894" w:rsidRPr="007779C8" w:rsidRDefault="00142894" w:rsidP="00D062A9">
            <w:pPr>
              <w:rPr>
                <w:rFonts w:ascii="Times New Roman" w:hAnsi="Times New Roman" w:cs="Times New Roman"/>
                <w:sz w:val="24"/>
                <w:szCs w:val="24"/>
              </w:rPr>
            </w:pPr>
            <w:r w:rsidRPr="007779C8">
              <w:rPr>
                <w:rFonts w:ascii="Times New Roman" w:hAnsi="Times New Roman" w:cs="Times New Roman"/>
                <w:sz w:val="24"/>
                <w:szCs w:val="24"/>
              </w:rPr>
              <w:t xml:space="preserve">113.740.000Fbu  </w:t>
            </w:r>
          </w:p>
        </w:tc>
        <w:tc>
          <w:tcPr>
            <w:tcW w:w="1843" w:type="dxa"/>
            <w:noWrap/>
            <w:hideMark/>
          </w:tcPr>
          <w:p w:rsidR="00142894" w:rsidRPr="007779C8" w:rsidRDefault="00142894" w:rsidP="00D062A9">
            <w:pPr>
              <w:rPr>
                <w:rFonts w:ascii="Times New Roman" w:hAnsi="Times New Roman" w:cs="Times New Roman"/>
                <w:sz w:val="24"/>
                <w:szCs w:val="24"/>
              </w:rPr>
            </w:pPr>
            <w:r w:rsidRPr="007779C8">
              <w:rPr>
                <w:rFonts w:ascii="Times New Roman" w:hAnsi="Times New Roman" w:cs="Times New Roman"/>
                <w:sz w:val="24"/>
                <w:szCs w:val="24"/>
              </w:rPr>
              <w:t xml:space="preserve">111.815.000Fbu </w:t>
            </w:r>
          </w:p>
        </w:tc>
        <w:tc>
          <w:tcPr>
            <w:tcW w:w="1843" w:type="dxa"/>
            <w:noWrap/>
            <w:hideMark/>
          </w:tcPr>
          <w:p w:rsidR="00142894" w:rsidRPr="007779C8" w:rsidRDefault="00142894" w:rsidP="00D062A9">
            <w:pPr>
              <w:rPr>
                <w:rFonts w:ascii="Times New Roman" w:hAnsi="Times New Roman" w:cs="Times New Roman"/>
                <w:sz w:val="24"/>
                <w:szCs w:val="24"/>
              </w:rPr>
            </w:pPr>
            <w:r w:rsidRPr="007779C8">
              <w:rPr>
                <w:rFonts w:ascii="Times New Roman" w:hAnsi="Times New Roman" w:cs="Times New Roman"/>
                <w:sz w:val="24"/>
                <w:szCs w:val="24"/>
              </w:rPr>
              <w:t xml:space="preserve">101.950.000Fbu    </w:t>
            </w:r>
          </w:p>
        </w:tc>
        <w:tc>
          <w:tcPr>
            <w:tcW w:w="1701" w:type="dxa"/>
            <w:noWrap/>
            <w:hideMark/>
          </w:tcPr>
          <w:p w:rsidR="00142894" w:rsidRPr="007779C8" w:rsidRDefault="00142894" w:rsidP="00D062A9">
            <w:pPr>
              <w:rPr>
                <w:rFonts w:ascii="Times New Roman" w:hAnsi="Times New Roman" w:cs="Times New Roman"/>
                <w:sz w:val="24"/>
                <w:szCs w:val="24"/>
              </w:rPr>
            </w:pPr>
            <w:r w:rsidRPr="007779C8">
              <w:rPr>
                <w:rFonts w:ascii="Times New Roman" w:hAnsi="Times New Roman" w:cs="Times New Roman"/>
                <w:sz w:val="24"/>
                <w:szCs w:val="24"/>
              </w:rPr>
              <w:t xml:space="preserve">93.110.000Fbu    </w:t>
            </w:r>
          </w:p>
        </w:tc>
        <w:tc>
          <w:tcPr>
            <w:tcW w:w="2011" w:type="dxa"/>
            <w:noWrap/>
            <w:hideMark/>
          </w:tcPr>
          <w:p w:rsidR="00142894" w:rsidRPr="007779C8" w:rsidRDefault="00142894" w:rsidP="00D062A9">
            <w:pPr>
              <w:rPr>
                <w:rFonts w:ascii="Times New Roman" w:hAnsi="Times New Roman" w:cs="Times New Roman"/>
                <w:b/>
                <w:sz w:val="24"/>
                <w:szCs w:val="24"/>
              </w:rPr>
            </w:pPr>
            <w:r w:rsidRPr="007779C8">
              <w:rPr>
                <w:rFonts w:ascii="Times New Roman" w:hAnsi="Times New Roman" w:cs="Times New Roman"/>
                <w:b/>
                <w:sz w:val="24"/>
                <w:szCs w:val="24"/>
              </w:rPr>
              <w:t xml:space="preserve"> 522.895 000Fbu    </w:t>
            </w:r>
          </w:p>
        </w:tc>
      </w:tr>
    </w:tbl>
    <w:p w:rsidR="006566AD" w:rsidRPr="007779C8" w:rsidRDefault="006566AD" w:rsidP="00032DFE">
      <w:pPr>
        <w:spacing w:line="360" w:lineRule="auto"/>
        <w:jc w:val="both"/>
        <w:rPr>
          <w:rFonts w:ascii="Times New Roman" w:hAnsi="Times New Roman" w:cs="Times New Roman"/>
          <w:b/>
          <w:sz w:val="24"/>
          <w:szCs w:val="24"/>
        </w:rPr>
        <w:sectPr w:rsidR="006566AD" w:rsidRPr="007779C8" w:rsidSect="00E74E93">
          <w:pgSz w:w="15840" w:h="12240" w:orient="landscape"/>
          <w:pgMar w:top="1800" w:right="1440" w:bottom="1800" w:left="1440" w:header="708" w:footer="708" w:gutter="0"/>
          <w:cols w:space="708"/>
          <w:docGrid w:linePitch="360"/>
        </w:sectPr>
      </w:pPr>
    </w:p>
    <w:p w:rsidR="003C46B7" w:rsidRPr="00EE548A" w:rsidRDefault="003C46B7" w:rsidP="005351AB">
      <w:pPr>
        <w:pStyle w:val="Titre1"/>
        <w:rPr>
          <w:rFonts w:ascii="Times New Roman" w:hAnsi="Times New Roman" w:cs="Times New Roman"/>
          <w:b/>
          <w:color w:val="auto"/>
          <w:sz w:val="24"/>
          <w:szCs w:val="24"/>
        </w:rPr>
      </w:pPr>
      <w:bookmarkStart w:id="108" w:name="_Toc132178143"/>
      <w:r w:rsidRPr="00EE548A">
        <w:rPr>
          <w:rFonts w:ascii="Times New Roman" w:hAnsi="Times New Roman" w:cs="Times New Roman"/>
          <w:b/>
          <w:color w:val="auto"/>
          <w:sz w:val="24"/>
          <w:szCs w:val="24"/>
        </w:rPr>
        <w:lastRenderedPageBreak/>
        <w:t>CHAP  VI</w:t>
      </w:r>
      <w:r w:rsidR="00522028" w:rsidRPr="00EE548A">
        <w:rPr>
          <w:rFonts w:ascii="Times New Roman" w:hAnsi="Times New Roman" w:cs="Times New Roman"/>
          <w:b/>
          <w:color w:val="auto"/>
          <w:sz w:val="24"/>
          <w:szCs w:val="24"/>
        </w:rPr>
        <w:t>I</w:t>
      </w:r>
      <w:r w:rsidRPr="00EE548A">
        <w:rPr>
          <w:rFonts w:ascii="Times New Roman" w:hAnsi="Times New Roman" w:cs="Times New Roman"/>
          <w:b/>
          <w:color w:val="auto"/>
          <w:sz w:val="24"/>
          <w:szCs w:val="24"/>
        </w:rPr>
        <w:t>. ANNEXE</w:t>
      </w:r>
      <w:bookmarkEnd w:id="108"/>
    </w:p>
    <w:p w:rsidR="002D7EE7" w:rsidRPr="00EE548A" w:rsidRDefault="002D7EE7" w:rsidP="002D7EE7">
      <w:pPr>
        <w:rPr>
          <w:b/>
        </w:rPr>
      </w:pPr>
    </w:p>
    <w:p w:rsidR="003C46B7" w:rsidRPr="00EE548A" w:rsidRDefault="00510DC4" w:rsidP="007F40D4">
      <w:pPr>
        <w:pStyle w:val="Titre2"/>
        <w:rPr>
          <w:rFonts w:ascii="Times New Roman" w:hAnsi="Times New Roman" w:cs="Times New Roman"/>
          <w:b/>
          <w:color w:val="auto"/>
          <w:sz w:val="24"/>
          <w:szCs w:val="24"/>
        </w:rPr>
      </w:pPr>
      <w:bookmarkStart w:id="109" w:name="_Toc132178144"/>
      <w:r w:rsidRPr="00EE548A">
        <w:rPr>
          <w:rFonts w:ascii="Times New Roman" w:hAnsi="Times New Roman" w:cs="Times New Roman"/>
          <w:b/>
          <w:color w:val="auto"/>
          <w:sz w:val="24"/>
          <w:szCs w:val="24"/>
        </w:rPr>
        <w:t>VII.1.DOCUMENTS DE RÉFÉRENCE</w:t>
      </w:r>
      <w:bookmarkEnd w:id="109"/>
    </w:p>
    <w:p w:rsidR="002D7EE7" w:rsidRPr="002D7EE7" w:rsidRDefault="002D7EE7" w:rsidP="002D7EE7"/>
    <w:p w:rsidR="004C0C15" w:rsidRPr="002D7EE7" w:rsidRDefault="004C0C15" w:rsidP="00DF3322">
      <w:pPr>
        <w:pStyle w:val="Paragraphedeliste"/>
        <w:numPr>
          <w:ilvl w:val="0"/>
          <w:numId w:val="4"/>
        </w:numPr>
        <w:spacing w:line="360" w:lineRule="auto"/>
        <w:rPr>
          <w:rFonts w:ascii="Times New Roman" w:hAnsi="Times New Roman" w:cs="Times New Roman"/>
          <w:sz w:val="24"/>
          <w:szCs w:val="24"/>
        </w:rPr>
      </w:pPr>
      <w:r w:rsidRPr="002D7EE7">
        <w:rPr>
          <w:rFonts w:ascii="Times New Roman" w:hAnsi="Times New Roman" w:cs="Times New Roman"/>
          <w:sz w:val="24"/>
          <w:szCs w:val="24"/>
        </w:rPr>
        <w:t>Plan stratégique National de la santé de la reproduction, Maternelle, Néonatal, Infantile et Adolescents 2019-2023</w:t>
      </w:r>
    </w:p>
    <w:p w:rsidR="004C0C15" w:rsidRPr="002D7EE7" w:rsidRDefault="004C0C15" w:rsidP="00DF3322">
      <w:pPr>
        <w:pStyle w:val="Paragraphedeliste"/>
        <w:numPr>
          <w:ilvl w:val="0"/>
          <w:numId w:val="4"/>
        </w:numPr>
        <w:spacing w:line="360" w:lineRule="auto"/>
        <w:rPr>
          <w:rFonts w:ascii="Times New Roman" w:hAnsi="Times New Roman" w:cs="Times New Roman"/>
          <w:sz w:val="24"/>
          <w:szCs w:val="24"/>
        </w:rPr>
      </w:pPr>
      <w:r w:rsidRPr="002D7EE7">
        <w:rPr>
          <w:rFonts w:ascii="Times New Roman" w:hAnsi="Times New Roman" w:cs="Times New Roman"/>
          <w:sz w:val="24"/>
          <w:szCs w:val="24"/>
        </w:rPr>
        <w:t>Plan National de développement du Burundi 2018-2027</w:t>
      </w:r>
    </w:p>
    <w:p w:rsidR="004C0C15" w:rsidRPr="002D7EE7" w:rsidRDefault="004C0C15" w:rsidP="00DF3322">
      <w:pPr>
        <w:pStyle w:val="Paragraphedeliste"/>
        <w:numPr>
          <w:ilvl w:val="0"/>
          <w:numId w:val="4"/>
        </w:numPr>
        <w:spacing w:line="360" w:lineRule="auto"/>
        <w:rPr>
          <w:rFonts w:ascii="Times New Roman" w:hAnsi="Times New Roman" w:cs="Times New Roman"/>
          <w:sz w:val="24"/>
          <w:szCs w:val="24"/>
        </w:rPr>
      </w:pPr>
      <w:r w:rsidRPr="002D7EE7">
        <w:rPr>
          <w:rFonts w:ascii="Times New Roman" w:hAnsi="Times New Roman" w:cs="Times New Roman"/>
          <w:sz w:val="24"/>
          <w:szCs w:val="24"/>
        </w:rPr>
        <w:t>Déclaration du gouvernement en matière de politique démographique nationale, Bujumbura, Juillet 2011</w:t>
      </w:r>
    </w:p>
    <w:p w:rsidR="000A6D86" w:rsidRPr="002D7EE7" w:rsidRDefault="000A6D86" w:rsidP="00DF3322">
      <w:pPr>
        <w:pStyle w:val="Paragraphedeliste"/>
        <w:numPr>
          <w:ilvl w:val="0"/>
          <w:numId w:val="4"/>
        </w:numPr>
        <w:spacing w:line="360" w:lineRule="auto"/>
        <w:rPr>
          <w:rFonts w:ascii="Times New Roman" w:hAnsi="Times New Roman" w:cs="Times New Roman"/>
          <w:sz w:val="24"/>
          <w:szCs w:val="24"/>
        </w:rPr>
      </w:pPr>
      <w:r w:rsidRPr="002D7EE7">
        <w:rPr>
          <w:rFonts w:ascii="Times New Roman" w:hAnsi="Times New Roman" w:cs="Times New Roman"/>
          <w:sz w:val="24"/>
          <w:szCs w:val="24"/>
        </w:rPr>
        <w:t>Politique Nationale de Santé 2016-2025 du Burundi</w:t>
      </w:r>
    </w:p>
    <w:p w:rsidR="00E04EBD" w:rsidRDefault="00E04EBD" w:rsidP="00DF3322">
      <w:pPr>
        <w:pStyle w:val="Paragraphedeliste"/>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Enquête démographique et de santé 2016-2017</w:t>
      </w:r>
    </w:p>
    <w:p w:rsidR="00E04EBD" w:rsidRPr="002D7EE7" w:rsidRDefault="00E04EBD" w:rsidP="00DF3322">
      <w:pPr>
        <w:pStyle w:val="Paragraphedeliste"/>
        <w:numPr>
          <w:ilvl w:val="0"/>
          <w:numId w:val="4"/>
        </w:numPr>
        <w:spacing w:line="360" w:lineRule="auto"/>
        <w:rPr>
          <w:rFonts w:ascii="Times New Roman" w:hAnsi="Times New Roman" w:cs="Times New Roman"/>
          <w:sz w:val="24"/>
          <w:szCs w:val="24"/>
        </w:rPr>
      </w:pPr>
      <w:r w:rsidRPr="002D7EE7">
        <w:rPr>
          <w:rFonts w:ascii="Times New Roman" w:hAnsi="Times New Roman" w:cs="Times New Roman"/>
          <w:sz w:val="24"/>
          <w:szCs w:val="24"/>
        </w:rPr>
        <w:t>SPLS, Directives Nationales pour le conseil et  dépistage du VIH/SIDA au Burundi, Janvier 2020</w:t>
      </w:r>
    </w:p>
    <w:p w:rsidR="00F35B0C" w:rsidRPr="00F35B0C" w:rsidRDefault="00F35B0C" w:rsidP="00DF3322">
      <w:pPr>
        <w:pStyle w:val="Paragraphedeliste"/>
        <w:numPr>
          <w:ilvl w:val="0"/>
          <w:numId w:val="4"/>
        </w:numPr>
        <w:spacing w:line="360" w:lineRule="auto"/>
        <w:rPr>
          <w:rFonts w:ascii="Times New Roman" w:hAnsi="Times New Roman" w:cs="Times New Roman"/>
          <w:sz w:val="24"/>
          <w:szCs w:val="24"/>
        </w:rPr>
      </w:pPr>
      <w:r w:rsidRPr="00F35B0C">
        <w:rPr>
          <w:rFonts w:ascii="Times New Roman" w:hAnsi="Times New Roman" w:cs="Times New Roman"/>
          <w:sz w:val="24"/>
          <w:szCs w:val="24"/>
        </w:rPr>
        <w:t>Loi N°1/012 du 30 Mai 2018 portant Code de l’Offre des Soins et des Services de Santé au Burundi</w:t>
      </w:r>
    </w:p>
    <w:p w:rsidR="000A6D86" w:rsidRDefault="00F35B0C" w:rsidP="00DF3322">
      <w:pPr>
        <w:pStyle w:val="Paragraphedeliste"/>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 xml:space="preserve">Plan stratégique National de Lutte contre  les VIH/SIDA et les IST </w:t>
      </w:r>
      <w:r w:rsidR="00EC094F">
        <w:rPr>
          <w:rFonts w:ascii="Times New Roman" w:hAnsi="Times New Roman" w:cs="Times New Roman"/>
          <w:sz w:val="24"/>
          <w:szCs w:val="24"/>
        </w:rPr>
        <w:t xml:space="preserve"> 2018-2022</w:t>
      </w:r>
    </w:p>
    <w:p w:rsidR="00EC094F" w:rsidRPr="00EE548A" w:rsidRDefault="00EC094F" w:rsidP="00EE548A">
      <w:pPr>
        <w:spacing w:line="360" w:lineRule="auto"/>
        <w:ind w:left="360"/>
        <w:rPr>
          <w:rFonts w:ascii="Times New Roman" w:hAnsi="Times New Roman" w:cs="Times New Roman"/>
          <w:sz w:val="24"/>
          <w:szCs w:val="24"/>
        </w:rPr>
        <w:sectPr w:rsidR="00EC094F" w:rsidRPr="00EE548A" w:rsidSect="00EE548A">
          <w:footerReference w:type="default" r:id="rId37"/>
          <w:footerReference w:type="first" r:id="rId38"/>
          <w:pgSz w:w="12240" w:h="15840"/>
          <w:pgMar w:top="1440" w:right="1800" w:bottom="1440" w:left="1800" w:header="708" w:footer="708" w:gutter="0"/>
          <w:pgNumType w:chapStyle="1"/>
          <w:cols w:space="708"/>
          <w:titlePg/>
          <w:docGrid w:linePitch="360"/>
        </w:sectPr>
      </w:pPr>
    </w:p>
    <w:p w:rsidR="0079693A" w:rsidRPr="00510DC4" w:rsidRDefault="0079693A" w:rsidP="00201F84">
      <w:pPr>
        <w:spacing w:after="0"/>
      </w:pPr>
    </w:p>
    <w:p w:rsidR="0079693A" w:rsidRDefault="0079693A" w:rsidP="00201F84">
      <w:pPr>
        <w:pStyle w:val="Titre2"/>
        <w:rPr>
          <w:rFonts w:ascii="Times New Roman" w:hAnsi="Times New Roman" w:cs="Times New Roman"/>
          <w:b/>
          <w:color w:val="auto"/>
          <w:sz w:val="24"/>
          <w:szCs w:val="24"/>
        </w:rPr>
      </w:pPr>
      <w:bookmarkStart w:id="110" w:name="_Toc132178145"/>
      <w:r w:rsidRPr="00510DC4">
        <w:rPr>
          <w:rFonts w:ascii="Times New Roman" w:hAnsi="Times New Roman" w:cs="Times New Roman"/>
          <w:b/>
          <w:color w:val="auto"/>
          <w:sz w:val="24"/>
          <w:szCs w:val="24"/>
        </w:rPr>
        <w:t>V</w:t>
      </w:r>
      <w:r w:rsidR="00522028" w:rsidRPr="00510DC4">
        <w:rPr>
          <w:rFonts w:ascii="Times New Roman" w:hAnsi="Times New Roman" w:cs="Times New Roman"/>
          <w:b/>
          <w:color w:val="auto"/>
          <w:sz w:val="24"/>
          <w:szCs w:val="24"/>
        </w:rPr>
        <w:t>I</w:t>
      </w:r>
      <w:r w:rsidRPr="00510DC4">
        <w:rPr>
          <w:rFonts w:ascii="Times New Roman" w:hAnsi="Times New Roman" w:cs="Times New Roman"/>
          <w:b/>
          <w:color w:val="auto"/>
          <w:sz w:val="24"/>
          <w:szCs w:val="24"/>
        </w:rPr>
        <w:t>I.2</w:t>
      </w:r>
      <w:r w:rsidR="009F0F4E" w:rsidRPr="00510DC4">
        <w:rPr>
          <w:rFonts w:ascii="Times New Roman" w:hAnsi="Times New Roman" w:cs="Times New Roman"/>
          <w:b/>
          <w:color w:val="auto"/>
          <w:sz w:val="24"/>
          <w:szCs w:val="24"/>
        </w:rPr>
        <w:t>.</w:t>
      </w:r>
      <w:r w:rsidRPr="00510DC4">
        <w:rPr>
          <w:rFonts w:ascii="Times New Roman" w:hAnsi="Times New Roman" w:cs="Times New Roman"/>
          <w:b/>
          <w:color w:val="auto"/>
          <w:sz w:val="24"/>
          <w:szCs w:val="24"/>
        </w:rPr>
        <w:t xml:space="preserve"> </w:t>
      </w:r>
      <w:r w:rsidR="00510DC4" w:rsidRPr="00510DC4">
        <w:rPr>
          <w:rFonts w:ascii="Times New Roman" w:hAnsi="Times New Roman" w:cs="Times New Roman"/>
          <w:b/>
          <w:color w:val="auto"/>
          <w:sz w:val="24"/>
          <w:szCs w:val="24"/>
        </w:rPr>
        <w:t>COMITÉ D’ÉLABORATION DU DOCUMENT</w:t>
      </w:r>
      <w:bookmarkEnd w:id="110"/>
    </w:p>
    <w:p w:rsidR="00201F84" w:rsidRPr="00201F84" w:rsidRDefault="00201F84" w:rsidP="00201F84">
      <w:pPr>
        <w:spacing w:after="0"/>
      </w:pPr>
    </w:p>
    <w:p w:rsidR="006566AD" w:rsidRDefault="0079693A" w:rsidP="00201F84">
      <w:pPr>
        <w:pStyle w:val="Titre3"/>
        <w:rPr>
          <w:rFonts w:ascii="Times New Roman" w:hAnsi="Times New Roman" w:cs="Times New Roman"/>
          <w:b/>
          <w:color w:val="auto"/>
        </w:rPr>
      </w:pPr>
      <w:bookmarkStart w:id="111" w:name="_Toc131853160"/>
      <w:bookmarkStart w:id="112" w:name="_Toc132178146"/>
      <w:r w:rsidRPr="00510DC4">
        <w:rPr>
          <w:rFonts w:ascii="Times New Roman" w:hAnsi="Times New Roman" w:cs="Times New Roman"/>
          <w:b/>
          <w:color w:val="auto"/>
        </w:rPr>
        <w:t>VI</w:t>
      </w:r>
      <w:r w:rsidR="00522028" w:rsidRPr="00510DC4">
        <w:rPr>
          <w:rFonts w:ascii="Times New Roman" w:hAnsi="Times New Roman" w:cs="Times New Roman"/>
          <w:b/>
          <w:color w:val="auto"/>
        </w:rPr>
        <w:t>I</w:t>
      </w:r>
      <w:r w:rsidRPr="00510DC4">
        <w:rPr>
          <w:rFonts w:ascii="Times New Roman" w:hAnsi="Times New Roman" w:cs="Times New Roman"/>
          <w:b/>
          <w:color w:val="auto"/>
        </w:rPr>
        <w:t>.2.1.</w:t>
      </w:r>
      <w:r w:rsidR="00F43E1F" w:rsidRPr="00510DC4">
        <w:rPr>
          <w:rFonts w:ascii="Times New Roman" w:hAnsi="Times New Roman" w:cs="Times New Roman"/>
          <w:b/>
          <w:color w:val="auto"/>
        </w:rPr>
        <w:t xml:space="preserve">Membres du comité technique </w:t>
      </w:r>
      <w:r w:rsidR="006C180A" w:rsidRPr="00510DC4">
        <w:rPr>
          <w:rFonts w:ascii="Times New Roman" w:hAnsi="Times New Roman" w:cs="Times New Roman"/>
          <w:b/>
          <w:color w:val="auto"/>
        </w:rPr>
        <w:t>d’élaboration du Plan stratégique</w:t>
      </w:r>
      <w:bookmarkEnd w:id="111"/>
      <w:bookmarkEnd w:id="112"/>
    </w:p>
    <w:p w:rsidR="00201F84" w:rsidRPr="00201F84" w:rsidRDefault="00201F84" w:rsidP="00201F84">
      <w:pPr>
        <w:spacing w:after="0"/>
      </w:pPr>
    </w:p>
    <w:p w:rsidR="006C180A" w:rsidRPr="007779C8" w:rsidRDefault="006C180A" w:rsidP="00032DFE">
      <w:pPr>
        <w:spacing w:line="360" w:lineRule="auto"/>
        <w:jc w:val="both"/>
        <w:rPr>
          <w:rFonts w:ascii="Times New Roman" w:hAnsi="Times New Roman" w:cs="Times New Roman"/>
          <w:sz w:val="24"/>
          <w:szCs w:val="24"/>
        </w:rPr>
      </w:pPr>
      <w:proofErr w:type="gramStart"/>
      <w:r w:rsidRPr="007779C8">
        <w:rPr>
          <w:rFonts w:ascii="Times New Roman" w:hAnsi="Times New Roman" w:cs="Times New Roman"/>
          <w:sz w:val="24"/>
          <w:szCs w:val="24"/>
        </w:rPr>
        <w:t>1.NDAGIJIMANA</w:t>
      </w:r>
      <w:proofErr w:type="gramEnd"/>
      <w:r w:rsidRPr="007779C8">
        <w:rPr>
          <w:rFonts w:ascii="Times New Roman" w:hAnsi="Times New Roman" w:cs="Times New Roman"/>
          <w:sz w:val="24"/>
          <w:szCs w:val="24"/>
        </w:rPr>
        <w:t xml:space="preserve"> </w:t>
      </w:r>
      <w:proofErr w:type="spellStart"/>
      <w:r w:rsidRPr="007779C8">
        <w:rPr>
          <w:rFonts w:ascii="Times New Roman" w:hAnsi="Times New Roman" w:cs="Times New Roman"/>
          <w:sz w:val="24"/>
          <w:szCs w:val="24"/>
        </w:rPr>
        <w:t>Egide</w:t>
      </w:r>
      <w:proofErr w:type="spellEnd"/>
      <w:r w:rsidRPr="007779C8">
        <w:rPr>
          <w:rFonts w:ascii="Times New Roman" w:hAnsi="Times New Roman" w:cs="Times New Roman"/>
          <w:sz w:val="24"/>
          <w:szCs w:val="24"/>
        </w:rPr>
        <w:t> : RL et Président du Comité</w:t>
      </w:r>
    </w:p>
    <w:p w:rsidR="006C180A" w:rsidRPr="007779C8" w:rsidRDefault="00C053A3"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xml:space="preserve">2. </w:t>
      </w:r>
      <w:proofErr w:type="spellStart"/>
      <w:r w:rsidRPr="007779C8">
        <w:rPr>
          <w:rFonts w:ascii="Times New Roman" w:hAnsi="Times New Roman" w:cs="Times New Roman"/>
          <w:sz w:val="24"/>
          <w:szCs w:val="24"/>
        </w:rPr>
        <w:t>Dalyne</w:t>
      </w:r>
      <w:proofErr w:type="spellEnd"/>
      <w:r w:rsidRPr="007779C8">
        <w:rPr>
          <w:rFonts w:ascii="Times New Roman" w:hAnsi="Times New Roman" w:cs="Times New Roman"/>
          <w:sz w:val="24"/>
          <w:szCs w:val="24"/>
        </w:rPr>
        <w:t> : Vice-</w:t>
      </w:r>
      <w:r w:rsidR="006C180A" w:rsidRPr="007779C8">
        <w:rPr>
          <w:rFonts w:ascii="Times New Roman" w:hAnsi="Times New Roman" w:cs="Times New Roman"/>
          <w:sz w:val="24"/>
          <w:szCs w:val="24"/>
        </w:rPr>
        <w:t>Président</w:t>
      </w:r>
    </w:p>
    <w:p w:rsidR="006C180A" w:rsidRPr="007779C8" w:rsidRDefault="006C180A"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3. Serge : Secrétaire</w:t>
      </w:r>
    </w:p>
    <w:p w:rsidR="006C180A" w:rsidRPr="007779C8" w:rsidRDefault="006C180A"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 xml:space="preserve">4. </w:t>
      </w:r>
      <w:r w:rsidR="00D062A9" w:rsidRPr="007779C8">
        <w:rPr>
          <w:rFonts w:ascii="Times New Roman" w:hAnsi="Times New Roman" w:cs="Times New Roman"/>
          <w:sz w:val="24"/>
          <w:szCs w:val="24"/>
        </w:rPr>
        <w:t xml:space="preserve">NIYONZIMA </w:t>
      </w:r>
      <w:r w:rsidRPr="007779C8">
        <w:rPr>
          <w:rFonts w:ascii="Times New Roman" w:hAnsi="Times New Roman" w:cs="Times New Roman"/>
          <w:sz w:val="24"/>
          <w:szCs w:val="24"/>
        </w:rPr>
        <w:t>Claude : Membre</w:t>
      </w:r>
    </w:p>
    <w:p w:rsidR="006C180A" w:rsidRPr="007779C8" w:rsidRDefault="006C180A" w:rsidP="00032DFE">
      <w:pPr>
        <w:spacing w:line="360" w:lineRule="auto"/>
        <w:jc w:val="both"/>
        <w:rPr>
          <w:rFonts w:ascii="Times New Roman" w:hAnsi="Times New Roman" w:cs="Times New Roman"/>
          <w:sz w:val="24"/>
          <w:szCs w:val="24"/>
        </w:rPr>
      </w:pPr>
      <w:proofErr w:type="gramStart"/>
      <w:r w:rsidRPr="007779C8">
        <w:rPr>
          <w:rFonts w:ascii="Times New Roman" w:hAnsi="Times New Roman" w:cs="Times New Roman"/>
          <w:sz w:val="24"/>
          <w:szCs w:val="24"/>
        </w:rPr>
        <w:t>5.Thérence</w:t>
      </w:r>
      <w:proofErr w:type="gramEnd"/>
      <w:r w:rsidRPr="007779C8">
        <w:rPr>
          <w:rFonts w:ascii="Times New Roman" w:hAnsi="Times New Roman" w:cs="Times New Roman"/>
          <w:sz w:val="24"/>
          <w:szCs w:val="24"/>
        </w:rPr>
        <w:t> : Membre</w:t>
      </w:r>
    </w:p>
    <w:p w:rsidR="006C180A" w:rsidRPr="007779C8" w:rsidRDefault="009F0F4E" w:rsidP="004A177D">
      <w:pPr>
        <w:pStyle w:val="Titre3"/>
        <w:rPr>
          <w:rFonts w:ascii="Times New Roman" w:hAnsi="Times New Roman" w:cs="Times New Roman"/>
        </w:rPr>
      </w:pPr>
      <w:bookmarkStart w:id="113" w:name="_Toc132178147"/>
      <w:r w:rsidRPr="007779C8">
        <w:rPr>
          <w:rFonts w:ascii="Times New Roman" w:hAnsi="Times New Roman" w:cs="Times New Roman"/>
        </w:rPr>
        <w:t>V</w:t>
      </w:r>
      <w:r w:rsidR="00522028" w:rsidRPr="007779C8">
        <w:rPr>
          <w:rFonts w:ascii="Times New Roman" w:hAnsi="Times New Roman" w:cs="Times New Roman"/>
        </w:rPr>
        <w:t>I</w:t>
      </w:r>
      <w:r w:rsidRPr="007779C8">
        <w:rPr>
          <w:rFonts w:ascii="Times New Roman" w:hAnsi="Times New Roman" w:cs="Times New Roman"/>
        </w:rPr>
        <w:t>I.2.</w:t>
      </w:r>
      <w:r w:rsidR="0079693A" w:rsidRPr="007779C8">
        <w:rPr>
          <w:rFonts w:ascii="Times New Roman" w:hAnsi="Times New Roman" w:cs="Times New Roman"/>
        </w:rPr>
        <w:t>2.</w:t>
      </w:r>
      <w:r w:rsidR="00510DC4" w:rsidRPr="007779C8">
        <w:rPr>
          <w:rFonts w:ascii="Times New Roman" w:hAnsi="Times New Roman" w:cs="Times New Roman"/>
        </w:rPr>
        <w:t>EXPERT ET CONSULTANTS  POUR APPUI À L’ÉLABORATION</w:t>
      </w:r>
      <w:bookmarkEnd w:id="113"/>
    </w:p>
    <w:p w:rsidR="009F0F4E" w:rsidRPr="007779C8" w:rsidRDefault="009F0F4E" w:rsidP="00032DFE">
      <w:pPr>
        <w:spacing w:line="360" w:lineRule="auto"/>
        <w:jc w:val="both"/>
        <w:rPr>
          <w:rFonts w:ascii="Times New Roman" w:hAnsi="Times New Roman" w:cs="Times New Roman"/>
          <w:sz w:val="24"/>
          <w:szCs w:val="24"/>
        </w:rPr>
      </w:pPr>
      <w:proofErr w:type="spellStart"/>
      <w:r w:rsidRPr="007779C8">
        <w:rPr>
          <w:rFonts w:ascii="Times New Roman" w:hAnsi="Times New Roman" w:cs="Times New Roman"/>
          <w:sz w:val="24"/>
          <w:szCs w:val="24"/>
        </w:rPr>
        <w:t>Msc</w:t>
      </w:r>
      <w:proofErr w:type="spellEnd"/>
      <w:r w:rsidRPr="007779C8">
        <w:rPr>
          <w:rFonts w:ascii="Times New Roman" w:hAnsi="Times New Roman" w:cs="Times New Roman"/>
          <w:sz w:val="24"/>
          <w:szCs w:val="24"/>
        </w:rPr>
        <w:t xml:space="preserve"> SP : NIYIBARUTA  Alfred Expert en SDSR</w:t>
      </w:r>
      <w:r w:rsidR="005B6339" w:rsidRPr="007779C8">
        <w:rPr>
          <w:rFonts w:ascii="Times New Roman" w:hAnsi="Times New Roman" w:cs="Times New Roman"/>
          <w:sz w:val="24"/>
          <w:szCs w:val="24"/>
        </w:rPr>
        <w:br w:type="page"/>
      </w:r>
    </w:p>
    <w:p w:rsidR="005B6339" w:rsidRPr="007779C8" w:rsidRDefault="005B6339" w:rsidP="00833B31">
      <w:pPr>
        <w:pStyle w:val="Titre2"/>
        <w:spacing w:line="360" w:lineRule="auto"/>
        <w:rPr>
          <w:rFonts w:ascii="Times New Roman" w:hAnsi="Times New Roman" w:cs="Times New Roman"/>
          <w:b/>
          <w:color w:val="auto"/>
          <w:sz w:val="24"/>
          <w:szCs w:val="24"/>
        </w:rPr>
      </w:pPr>
      <w:bookmarkStart w:id="114" w:name="_Toc132178148"/>
      <w:r w:rsidRPr="007779C8">
        <w:rPr>
          <w:rFonts w:ascii="Times New Roman" w:hAnsi="Times New Roman" w:cs="Times New Roman"/>
          <w:b/>
          <w:color w:val="auto"/>
          <w:sz w:val="24"/>
          <w:szCs w:val="24"/>
        </w:rPr>
        <w:lastRenderedPageBreak/>
        <w:t>VI</w:t>
      </w:r>
      <w:r w:rsidR="00A30FD3" w:rsidRPr="007779C8">
        <w:rPr>
          <w:rFonts w:ascii="Times New Roman" w:hAnsi="Times New Roman" w:cs="Times New Roman"/>
          <w:b/>
          <w:color w:val="auto"/>
          <w:sz w:val="24"/>
          <w:szCs w:val="24"/>
        </w:rPr>
        <w:t>I</w:t>
      </w:r>
      <w:r w:rsidRPr="007779C8">
        <w:rPr>
          <w:rFonts w:ascii="Times New Roman" w:hAnsi="Times New Roman" w:cs="Times New Roman"/>
          <w:b/>
          <w:color w:val="auto"/>
          <w:sz w:val="24"/>
          <w:szCs w:val="24"/>
        </w:rPr>
        <w:t>.3.</w:t>
      </w:r>
      <w:r w:rsidR="00510DC4" w:rsidRPr="007779C8">
        <w:rPr>
          <w:rFonts w:ascii="Times New Roman" w:hAnsi="Times New Roman" w:cs="Times New Roman"/>
          <w:b/>
          <w:color w:val="auto"/>
          <w:sz w:val="24"/>
          <w:szCs w:val="24"/>
        </w:rPr>
        <w:t>CHRONOGRAMME DE L’ÉLABORATION DU PLAN</w:t>
      </w:r>
      <w:bookmarkEnd w:id="114"/>
    </w:p>
    <w:tbl>
      <w:tblPr>
        <w:tblStyle w:val="Grilledutableau"/>
        <w:tblW w:w="9357" w:type="dxa"/>
        <w:tblInd w:w="-318" w:type="dxa"/>
        <w:tblLayout w:type="fixed"/>
        <w:tblLook w:val="04A0" w:firstRow="1" w:lastRow="0" w:firstColumn="1" w:lastColumn="0" w:noHBand="0" w:noVBand="1"/>
      </w:tblPr>
      <w:tblGrid>
        <w:gridCol w:w="568"/>
        <w:gridCol w:w="4111"/>
        <w:gridCol w:w="567"/>
        <w:gridCol w:w="567"/>
        <w:gridCol w:w="567"/>
        <w:gridCol w:w="567"/>
        <w:gridCol w:w="567"/>
        <w:gridCol w:w="567"/>
        <w:gridCol w:w="567"/>
        <w:gridCol w:w="709"/>
      </w:tblGrid>
      <w:tr w:rsidR="00A570FD" w:rsidRPr="007779C8" w:rsidTr="00A570FD">
        <w:tc>
          <w:tcPr>
            <w:tcW w:w="568" w:type="dxa"/>
            <w:vMerge w:val="restart"/>
          </w:tcPr>
          <w:p w:rsidR="00A570FD" w:rsidRPr="007779C8" w:rsidRDefault="00A570FD"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N°</w:t>
            </w:r>
          </w:p>
        </w:tc>
        <w:tc>
          <w:tcPr>
            <w:tcW w:w="4111" w:type="dxa"/>
            <w:vMerge w:val="restart"/>
          </w:tcPr>
          <w:p w:rsidR="00A570FD" w:rsidRPr="007779C8" w:rsidRDefault="00A570FD"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Activités</w:t>
            </w:r>
          </w:p>
        </w:tc>
        <w:tc>
          <w:tcPr>
            <w:tcW w:w="2268" w:type="dxa"/>
            <w:gridSpan w:val="4"/>
          </w:tcPr>
          <w:p w:rsidR="00A570FD" w:rsidRPr="007779C8" w:rsidRDefault="00A570FD"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Novembre 2022</w:t>
            </w:r>
          </w:p>
        </w:tc>
        <w:tc>
          <w:tcPr>
            <w:tcW w:w="2410" w:type="dxa"/>
            <w:gridSpan w:val="4"/>
          </w:tcPr>
          <w:p w:rsidR="00A570FD" w:rsidRPr="007779C8" w:rsidRDefault="00A570FD"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Décembre 2022</w:t>
            </w:r>
          </w:p>
        </w:tc>
      </w:tr>
      <w:tr w:rsidR="00A570FD" w:rsidRPr="007779C8" w:rsidTr="00A570FD">
        <w:tc>
          <w:tcPr>
            <w:tcW w:w="568" w:type="dxa"/>
            <w:vMerge/>
          </w:tcPr>
          <w:p w:rsidR="00A570FD" w:rsidRPr="007779C8" w:rsidRDefault="00A570FD" w:rsidP="00032DFE">
            <w:pPr>
              <w:spacing w:line="360" w:lineRule="auto"/>
              <w:jc w:val="both"/>
              <w:rPr>
                <w:rFonts w:ascii="Times New Roman" w:hAnsi="Times New Roman" w:cs="Times New Roman"/>
                <w:b/>
                <w:sz w:val="24"/>
                <w:szCs w:val="24"/>
              </w:rPr>
            </w:pPr>
          </w:p>
        </w:tc>
        <w:tc>
          <w:tcPr>
            <w:tcW w:w="4111" w:type="dxa"/>
            <w:vMerge/>
          </w:tcPr>
          <w:p w:rsidR="00A570FD" w:rsidRPr="007779C8" w:rsidRDefault="00A570FD" w:rsidP="00032DFE">
            <w:pPr>
              <w:spacing w:line="360" w:lineRule="auto"/>
              <w:jc w:val="both"/>
              <w:rPr>
                <w:rFonts w:ascii="Times New Roman" w:hAnsi="Times New Roman" w:cs="Times New Roman"/>
                <w:b/>
                <w:sz w:val="24"/>
                <w:szCs w:val="24"/>
              </w:rPr>
            </w:pPr>
          </w:p>
        </w:tc>
        <w:tc>
          <w:tcPr>
            <w:tcW w:w="567" w:type="dxa"/>
          </w:tcPr>
          <w:p w:rsidR="00A570FD" w:rsidRPr="007779C8" w:rsidRDefault="00A570FD"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S1</w:t>
            </w:r>
          </w:p>
        </w:tc>
        <w:tc>
          <w:tcPr>
            <w:tcW w:w="567" w:type="dxa"/>
          </w:tcPr>
          <w:p w:rsidR="00A570FD" w:rsidRPr="007779C8" w:rsidRDefault="00A570FD"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S2</w:t>
            </w:r>
          </w:p>
        </w:tc>
        <w:tc>
          <w:tcPr>
            <w:tcW w:w="567" w:type="dxa"/>
          </w:tcPr>
          <w:p w:rsidR="00A570FD" w:rsidRPr="007779C8" w:rsidRDefault="00A570FD"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S3</w:t>
            </w:r>
          </w:p>
        </w:tc>
        <w:tc>
          <w:tcPr>
            <w:tcW w:w="567" w:type="dxa"/>
          </w:tcPr>
          <w:p w:rsidR="00A570FD" w:rsidRPr="007779C8" w:rsidRDefault="00A570FD"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S4</w:t>
            </w:r>
          </w:p>
        </w:tc>
        <w:tc>
          <w:tcPr>
            <w:tcW w:w="567" w:type="dxa"/>
          </w:tcPr>
          <w:p w:rsidR="00A570FD" w:rsidRPr="007779C8" w:rsidRDefault="00A570FD"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S1</w:t>
            </w:r>
          </w:p>
        </w:tc>
        <w:tc>
          <w:tcPr>
            <w:tcW w:w="567" w:type="dxa"/>
          </w:tcPr>
          <w:p w:rsidR="00A570FD" w:rsidRPr="007779C8" w:rsidRDefault="00A570FD"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S2</w:t>
            </w:r>
          </w:p>
        </w:tc>
        <w:tc>
          <w:tcPr>
            <w:tcW w:w="567" w:type="dxa"/>
          </w:tcPr>
          <w:p w:rsidR="00A570FD" w:rsidRPr="007779C8" w:rsidRDefault="00A570FD"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S3</w:t>
            </w:r>
          </w:p>
        </w:tc>
        <w:tc>
          <w:tcPr>
            <w:tcW w:w="709" w:type="dxa"/>
          </w:tcPr>
          <w:p w:rsidR="00A570FD" w:rsidRPr="007779C8" w:rsidRDefault="00A570FD" w:rsidP="00032DFE">
            <w:pPr>
              <w:spacing w:line="360" w:lineRule="auto"/>
              <w:jc w:val="both"/>
              <w:rPr>
                <w:rFonts w:ascii="Times New Roman" w:hAnsi="Times New Roman" w:cs="Times New Roman"/>
                <w:b/>
                <w:sz w:val="24"/>
                <w:szCs w:val="24"/>
              </w:rPr>
            </w:pPr>
            <w:r w:rsidRPr="007779C8">
              <w:rPr>
                <w:rFonts w:ascii="Times New Roman" w:hAnsi="Times New Roman" w:cs="Times New Roman"/>
                <w:b/>
                <w:sz w:val="24"/>
                <w:szCs w:val="24"/>
              </w:rPr>
              <w:t>S4</w:t>
            </w:r>
          </w:p>
        </w:tc>
      </w:tr>
      <w:tr w:rsidR="008C0CA3" w:rsidRPr="007779C8" w:rsidTr="006812EF">
        <w:tc>
          <w:tcPr>
            <w:tcW w:w="568" w:type="dxa"/>
          </w:tcPr>
          <w:p w:rsidR="008C0CA3" w:rsidRPr="007779C8" w:rsidRDefault="008C0CA3"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1</w:t>
            </w:r>
          </w:p>
        </w:tc>
        <w:tc>
          <w:tcPr>
            <w:tcW w:w="4111" w:type="dxa"/>
          </w:tcPr>
          <w:p w:rsidR="008C0CA3" w:rsidRPr="007779C8" w:rsidRDefault="008C0CA3" w:rsidP="00032DFE">
            <w:pPr>
              <w:spacing w:line="360" w:lineRule="auto"/>
              <w:jc w:val="both"/>
              <w:rPr>
                <w:rFonts w:ascii="Times New Roman" w:hAnsi="Times New Roman" w:cs="Times New Roman"/>
                <w:sz w:val="24"/>
                <w:szCs w:val="24"/>
              </w:rPr>
            </w:pPr>
            <w:proofErr w:type="spellStart"/>
            <w:r w:rsidRPr="007779C8">
              <w:rPr>
                <w:rFonts w:ascii="Times New Roman" w:hAnsi="Times New Roman" w:cs="Times New Roman"/>
                <w:sz w:val="24"/>
                <w:szCs w:val="24"/>
              </w:rPr>
              <w:t>Elaboration</w:t>
            </w:r>
            <w:proofErr w:type="spellEnd"/>
            <w:r w:rsidRPr="007779C8">
              <w:rPr>
                <w:rFonts w:ascii="Times New Roman" w:hAnsi="Times New Roman" w:cs="Times New Roman"/>
                <w:sz w:val="24"/>
                <w:szCs w:val="24"/>
              </w:rPr>
              <w:t xml:space="preserve"> du calendrier d’élaboration du  Document et attribution des tâches</w:t>
            </w:r>
          </w:p>
        </w:tc>
        <w:tc>
          <w:tcPr>
            <w:tcW w:w="567" w:type="dxa"/>
            <w:shd w:val="clear" w:color="auto" w:fill="D9D9D9" w:themeFill="background1" w:themeFillShade="D9"/>
          </w:tcPr>
          <w:p w:rsidR="008C0CA3" w:rsidRPr="007779C8" w:rsidRDefault="008C0CA3" w:rsidP="00032DFE">
            <w:pPr>
              <w:spacing w:line="360" w:lineRule="auto"/>
              <w:jc w:val="both"/>
              <w:rPr>
                <w:rFonts w:ascii="Times New Roman" w:hAnsi="Times New Roman" w:cs="Times New Roman"/>
                <w:sz w:val="24"/>
                <w:szCs w:val="24"/>
              </w:rPr>
            </w:pPr>
          </w:p>
        </w:tc>
        <w:tc>
          <w:tcPr>
            <w:tcW w:w="567" w:type="dxa"/>
          </w:tcPr>
          <w:p w:rsidR="008C0CA3" w:rsidRPr="007779C8" w:rsidRDefault="008C0CA3" w:rsidP="00032DFE">
            <w:pPr>
              <w:spacing w:line="360" w:lineRule="auto"/>
              <w:jc w:val="both"/>
              <w:rPr>
                <w:rFonts w:ascii="Times New Roman" w:hAnsi="Times New Roman" w:cs="Times New Roman"/>
                <w:sz w:val="24"/>
                <w:szCs w:val="24"/>
              </w:rPr>
            </w:pPr>
          </w:p>
        </w:tc>
        <w:tc>
          <w:tcPr>
            <w:tcW w:w="567" w:type="dxa"/>
          </w:tcPr>
          <w:p w:rsidR="008C0CA3" w:rsidRPr="007779C8" w:rsidRDefault="008C0CA3" w:rsidP="00032DFE">
            <w:pPr>
              <w:spacing w:line="360" w:lineRule="auto"/>
              <w:jc w:val="both"/>
              <w:rPr>
                <w:rFonts w:ascii="Times New Roman" w:hAnsi="Times New Roman" w:cs="Times New Roman"/>
                <w:sz w:val="24"/>
                <w:szCs w:val="24"/>
              </w:rPr>
            </w:pPr>
          </w:p>
        </w:tc>
        <w:tc>
          <w:tcPr>
            <w:tcW w:w="567" w:type="dxa"/>
          </w:tcPr>
          <w:p w:rsidR="008C0CA3" w:rsidRPr="007779C8" w:rsidRDefault="008C0CA3" w:rsidP="00032DFE">
            <w:pPr>
              <w:spacing w:line="360" w:lineRule="auto"/>
              <w:jc w:val="both"/>
              <w:rPr>
                <w:rFonts w:ascii="Times New Roman" w:hAnsi="Times New Roman" w:cs="Times New Roman"/>
                <w:sz w:val="24"/>
                <w:szCs w:val="24"/>
              </w:rPr>
            </w:pPr>
          </w:p>
        </w:tc>
        <w:tc>
          <w:tcPr>
            <w:tcW w:w="567" w:type="dxa"/>
          </w:tcPr>
          <w:p w:rsidR="008C0CA3" w:rsidRPr="007779C8" w:rsidRDefault="008C0CA3" w:rsidP="00032DFE">
            <w:pPr>
              <w:spacing w:line="360" w:lineRule="auto"/>
              <w:jc w:val="both"/>
              <w:rPr>
                <w:rFonts w:ascii="Times New Roman" w:hAnsi="Times New Roman" w:cs="Times New Roman"/>
                <w:sz w:val="24"/>
                <w:szCs w:val="24"/>
              </w:rPr>
            </w:pPr>
          </w:p>
        </w:tc>
        <w:tc>
          <w:tcPr>
            <w:tcW w:w="567" w:type="dxa"/>
          </w:tcPr>
          <w:p w:rsidR="008C0CA3" w:rsidRPr="007779C8" w:rsidRDefault="008C0CA3" w:rsidP="00032DFE">
            <w:pPr>
              <w:spacing w:line="360" w:lineRule="auto"/>
              <w:jc w:val="both"/>
              <w:rPr>
                <w:rFonts w:ascii="Times New Roman" w:hAnsi="Times New Roman" w:cs="Times New Roman"/>
                <w:sz w:val="24"/>
                <w:szCs w:val="24"/>
              </w:rPr>
            </w:pPr>
          </w:p>
        </w:tc>
        <w:tc>
          <w:tcPr>
            <w:tcW w:w="567" w:type="dxa"/>
          </w:tcPr>
          <w:p w:rsidR="008C0CA3" w:rsidRPr="007779C8" w:rsidRDefault="008C0CA3" w:rsidP="00032DFE">
            <w:pPr>
              <w:spacing w:line="360" w:lineRule="auto"/>
              <w:jc w:val="both"/>
              <w:rPr>
                <w:rFonts w:ascii="Times New Roman" w:hAnsi="Times New Roman" w:cs="Times New Roman"/>
                <w:sz w:val="24"/>
                <w:szCs w:val="24"/>
              </w:rPr>
            </w:pPr>
          </w:p>
        </w:tc>
        <w:tc>
          <w:tcPr>
            <w:tcW w:w="709" w:type="dxa"/>
          </w:tcPr>
          <w:p w:rsidR="008C0CA3" w:rsidRPr="007779C8" w:rsidRDefault="008C0CA3" w:rsidP="00032DFE">
            <w:pPr>
              <w:spacing w:line="360" w:lineRule="auto"/>
              <w:jc w:val="both"/>
              <w:rPr>
                <w:rFonts w:ascii="Times New Roman" w:hAnsi="Times New Roman" w:cs="Times New Roman"/>
                <w:sz w:val="24"/>
                <w:szCs w:val="24"/>
              </w:rPr>
            </w:pPr>
          </w:p>
        </w:tc>
      </w:tr>
      <w:tr w:rsidR="008C0CA3" w:rsidRPr="007779C8" w:rsidTr="006812EF">
        <w:tc>
          <w:tcPr>
            <w:tcW w:w="568" w:type="dxa"/>
          </w:tcPr>
          <w:p w:rsidR="008C0CA3" w:rsidRPr="007779C8" w:rsidRDefault="008C0CA3"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2</w:t>
            </w:r>
          </w:p>
        </w:tc>
        <w:tc>
          <w:tcPr>
            <w:tcW w:w="4111" w:type="dxa"/>
          </w:tcPr>
          <w:p w:rsidR="008C0CA3" w:rsidRPr="007779C8" w:rsidRDefault="008C0CA3"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Budgétisation de l’activité</w:t>
            </w:r>
          </w:p>
        </w:tc>
        <w:tc>
          <w:tcPr>
            <w:tcW w:w="567" w:type="dxa"/>
          </w:tcPr>
          <w:p w:rsidR="008C0CA3" w:rsidRPr="007779C8" w:rsidRDefault="008C0CA3" w:rsidP="00032DFE">
            <w:pPr>
              <w:spacing w:line="360" w:lineRule="auto"/>
              <w:jc w:val="both"/>
              <w:rPr>
                <w:rFonts w:ascii="Times New Roman" w:hAnsi="Times New Roman" w:cs="Times New Roman"/>
                <w:sz w:val="24"/>
                <w:szCs w:val="24"/>
              </w:rPr>
            </w:pPr>
          </w:p>
        </w:tc>
        <w:tc>
          <w:tcPr>
            <w:tcW w:w="567" w:type="dxa"/>
            <w:shd w:val="clear" w:color="auto" w:fill="D9D9D9" w:themeFill="background1" w:themeFillShade="D9"/>
          </w:tcPr>
          <w:p w:rsidR="008C0CA3" w:rsidRPr="007779C8" w:rsidRDefault="008C0CA3" w:rsidP="00032DFE">
            <w:pPr>
              <w:spacing w:line="360" w:lineRule="auto"/>
              <w:jc w:val="both"/>
              <w:rPr>
                <w:rFonts w:ascii="Times New Roman" w:hAnsi="Times New Roman" w:cs="Times New Roman"/>
                <w:sz w:val="24"/>
                <w:szCs w:val="24"/>
              </w:rPr>
            </w:pPr>
          </w:p>
        </w:tc>
        <w:tc>
          <w:tcPr>
            <w:tcW w:w="567" w:type="dxa"/>
          </w:tcPr>
          <w:p w:rsidR="008C0CA3" w:rsidRPr="007779C8" w:rsidRDefault="008C0CA3" w:rsidP="00032DFE">
            <w:pPr>
              <w:spacing w:line="360" w:lineRule="auto"/>
              <w:jc w:val="both"/>
              <w:rPr>
                <w:rFonts w:ascii="Times New Roman" w:hAnsi="Times New Roman" w:cs="Times New Roman"/>
                <w:sz w:val="24"/>
                <w:szCs w:val="24"/>
              </w:rPr>
            </w:pPr>
          </w:p>
        </w:tc>
        <w:tc>
          <w:tcPr>
            <w:tcW w:w="567" w:type="dxa"/>
          </w:tcPr>
          <w:p w:rsidR="008C0CA3" w:rsidRPr="007779C8" w:rsidRDefault="008C0CA3" w:rsidP="00032DFE">
            <w:pPr>
              <w:spacing w:line="360" w:lineRule="auto"/>
              <w:jc w:val="both"/>
              <w:rPr>
                <w:rFonts w:ascii="Times New Roman" w:hAnsi="Times New Roman" w:cs="Times New Roman"/>
                <w:sz w:val="24"/>
                <w:szCs w:val="24"/>
              </w:rPr>
            </w:pPr>
          </w:p>
        </w:tc>
        <w:tc>
          <w:tcPr>
            <w:tcW w:w="567" w:type="dxa"/>
          </w:tcPr>
          <w:p w:rsidR="008C0CA3" w:rsidRPr="007779C8" w:rsidRDefault="008C0CA3" w:rsidP="00032DFE">
            <w:pPr>
              <w:spacing w:line="360" w:lineRule="auto"/>
              <w:jc w:val="both"/>
              <w:rPr>
                <w:rFonts w:ascii="Times New Roman" w:hAnsi="Times New Roman" w:cs="Times New Roman"/>
                <w:sz w:val="24"/>
                <w:szCs w:val="24"/>
              </w:rPr>
            </w:pPr>
          </w:p>
        </w:tc>
        <w:tc>
          <w:tcPr>
            <w:tcW w:w="567" w:type="dxa"/>
          </w:tcPr>
          <w:p w:rsidR="008C0CA3" w:rsidRPr="007779C8" w:rsidRDefault="008C0CA3" w:rsidP="00032DFE">
            <w:pPr>
              <w:spacing w:line="360" w:lineRule="auto"/>
              <w:jc w:val="both"/>
              <w:rPr>
                <w:rFonts w:ascii="Times New Roman" w:hAnsi="Times New Roman" w:cs="Times New Roman"/>
                <w:sz w:val="24"/>
                <w:szCs w:val="24"/>
              </w:rPr>
            </w:pPr>
          </w:p>
        </w:tc>
        <w:tc>
          <w:tcPr>
            <w:tcW w:w="567" w:type="dxa"/>
          </w:tcPr>
          <w:p w:rsidR="008C0CA3" w:rsidRPr="007779C8" w:rsidRDefault="008C0CA3" w:rsidP="00032DFE">
            <w:pPr>
              <w:spacing w:line="360" w:lineRule="auto"/>
              <w:jc w:val="both"/>
              <w:rPr>
                <w:rFonts w:ascii="Times New Roman" w:hAnsi="Times New Roman" w:cs="Times New Roman"/>
                <w:sz w:val="24"/>
                <w:szCs w:val="24"/>
              </w:rPr>
            </w:pPr>
          </w:p>
        </w:tc>
        <w:tc>
          <w:tcPr>
            <w:tcW w:w="709" w:type="dxa"/>
          </w:tcPr>
          <w:p w:rsidR="008C0CA3" w:rsidRPr="007779C8" w:rsidRDefault="008C0CA3" w:rsidP="00032DFE">
            <w:pPr>
              <w:spacing w:line="360" w:lineRule="auto"/>
              <w:jc w:val="both"/>
              <w:rPr>
                <w:rFonts w:ascii="Times New Roman" w:hAnsi="Times New Roman" w:cs="Times New Roman"/>
                <w:sz w:val="24"/>
                <w:szCs w:val="24"/>
              </w:rPr>
            </w:pPr>
          </w:p>
        </w:tc>
      </w:tr>
      <w:tr w:rsidR="008C0CA3" w:rsidRPr="007779C8" w:rsidTr="006812EF">
        <w:tc>
          <w:tcPr>
            <w:tcW w:w="568" w:type="dxa"/>
          </w:tcPr>
          <w:p w:rsidR="008C0CA3" w:rsidRPr="007779C8" w:rsidRDefault="008C0CA3"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3</w:t>
            </w:r>
          </w:p>
        </w:tc>
        <w:tc>
          <w:tcPr>
            <w:tcW w:w="4111" w:type="dxa"/>
          </w:tcPr>
          <w:p w:rsidR="008C0CA3" w:rsidRPr="007779C8" w:rsidRDefault="008C0CA3"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Réunion d’analyse situationnelle</w:t>
            </w:r>
          </w:p>
        </w:tc>
        <w:tc>
          <w:tcPr>
            <w:tcW w:w="567" w:type="dxa"/>
          </w:tcPr>
          <w:p w:rsidR="008C0CA3" w:rsidRPr="007779C8" w:rsidRDefault="008C0CA3" w:rsidP="00032DFE">
            <w:pPr>
              <w:spacing w:line="360" w:lineRule="auto"/>
              <w:jc w:val="both"/>
              <w:rPr>
                <w:rFonts w:ascii="Times New Roman" w:hAnsi="Times New Roman" w:cs="Times New Roman"/>
                <w:sz w:val="24"/>
                <w:szCs w:val="24"/>
              </w:rPr>
            </w:pPr>
          </w:p>
        </w:tc>
        <w:tc>
          <w:tcPr>
            <w:tcW w:w="567" w:type="dxa"/>
          </w:tcPr>
          <w:p w:rsidR="008C0CA3" w:rsidRPr="007779C8" w:rsidRDefault="008C0CA3" w:rsidP="00032DFE">
            <w:pPr>
              <w:spacing w:line="360" w:lineRule="auto"/>
              <w:jc w:val="both"/>
              <w:rPr>
                <w:rFonts w:ascii="Times New Roman" w:hAnsi="Times New Roman" w:cs="Times New Roman"/>
                <w:sz w:val="24"/>
                <w:szCs w:val="24"/>
              </w:rPr>
            </w:pPr>
          </w:p>
        </w:tc>
        <w:tc>
          <w:tcPr>
            <w:tcW w:w="567" w:type="dxa"/>
            <w:shd w:val="clear" w:color="auto" w:fill="D9D9D9" w:themeFill="background1" w:themeFillShade="D9"/>
          </w:tcPr>
          <w:p w:rsidR="008C0CA3" w:rsidRPr="007779C8" w:rsidRDefault="008C0CA3" w:rsidP="00032DFE">
            <w:pPr>
              <w:spacing w:line="360" w:lineRule="auto"/>
              <w:jc w:val="both"/>
              <w:rPr>
                <w:rFonts w:ascii="Times New Roman" w:hAnsi="Times New Roman" w:cs="Times New Roman"/>
                <w:sz w:val="24"/>
                <w:szCs w:val="24"/>
              </w:rPr>
            </w:pPr>
          </w:p>
        </w:tc>
        <w:tc>
          <w:tcPr>
            <w:tcW w:w="567" w:type="dxa"/>
            <w:shd w:val="clear" w:color="auto" w:fill="D9D9D9" w:themeFill="background1" w:themeFillShade="D9"/>
          </w:tcPr>
          <w:p w:rsidR="008C0CA3" w:rsidRPr="007779C8" w:rsidRDefault="008C0CA3" w:rsidP="00032DFE">
            <w:pPr>
              <w:spacing w:line="360" w:lineRule="auto"/>
              <w:jc w:val="both"/>
              <w:rPr>
                <w:rFonts w:ascii="Times New Roman" w:hAnsi="Times New Roman" w:cs="Times New Roman"/>
                <w:sz w:val="24"/>
                <w:szCs w:val="24"/>
              </w:rPr>
            </w:pPr>
          </w:p>
        </w:tc>
        <w:tc>
          <w:tcPr>
            <w:tcW w:w="567" w:type="dxa"/>
          </w:tcPr>
          <w:p w:rsidR="008C0CA3" w:rsidRPr="007779C8" w:rsidRDefault="008C0CA3" w:rsidP="00032DFE">
            <w:pPr>
              <w:spacing w:line="360" w:lineRule="auto"/>
              <w:jc w:val="both"/>
              <w:rPr>
                <w:rFonts w:ascii="Times New Roman" w:hAnsi="Times New Roman" w:cs="Times New Roman"/>
                <w:sz w:val="24"/>
                <w:szCs w:val="24"/>
              </w:rPr>
            </w:pPr>
          </w:p>
        </w:tc>
        <w:tc>
          <w:tcPr>
            <w:tcW w:w="567" w:type="dxa"/>
          </w:tcPr>
          <w:p w:rsidR="008C0CA3" w:rsidRPr="007779C8" w:rsidRDefault="008C0CA3" w:rsidP="00032DFE">
            <w:pPr>
              <w:spacing w:line="360" w:lineRule="auto"/>
              <w:jc w:val="both"/>
              <w:rPr>
                <w:rFonts w:ascii="Times New Roman" w:hAnsi="Times New Roman" w:cs="Times New Roman"/>
                <w:sz w:val="24"/>
                <w:szCs w:val="24"/>
              </w:rPr>
            </w:pPr>
          </w:p>
        </w:tc>
        <w:tc>
          <w:tcPr>
            <w:tcW w:w="567" w:type="dxa"/>
          </w:tcPr>
          <w:p w:rsidR="008C0CA3" w:rsidRPr="007779C8" w:rsidRDefault="008C0CA3" w:rsidP="00032DFE">
            <w:pPr>
              <w:spacing w:line="360" w:lineRule="auto"/>
              <w:jc w:val="both"/>
              <w:rPr>
                <w:rFonts w:ascii="Times New Roman" w:hAnsi="Times New Roman" w:cs="Times New Roman"/>
                <w:sz w:val="24"/>
                <w:szCs w:val="24"/>
              </w:rPr>
            </w:pPr>
          </w:p>
        </w:tc>
        <w:tc>
          <w:tcPr>
            <w:tcW w:w="709" w:type="dxa"/>
          </w:tcPr>
          <w:p w:rsidR="008C0CA3" w:rsidRPr="007779C8" w:rsidRDefault="008C0CA3" w:rsidP="00032DFE">
            <w:pPr>
              <w:spacing w:line="360" w:lineRule="auto"/>
              <w:jc w:val="both"/>
              <w:rPr>
                <w:rFonts w:ascii="Times New Roman" w:hAnsi="Times New Roman" w:cs="Times New Roman"/>
                <w:sz w:val="24"/>
                <w:szCs w:val="24"/>
              </w:rPr>
            </w:pPr>
          </w:p>
        </w:tc>
      </w:tr>
      <w:tr w:rsidR="008C0CA3" w:rsidRPr="007779C8" w:rsidTr="006812EF">
        <w:tc>
          <w:tcPr>
            <w:tcW w:w="568" w:type="dxa"/>
          </w:tcPr>
          <w:p w:rsidR="008C0CA3" w:rsidRPr="007779C8" w:rsidRDefault="008C0CA3"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4</w:t>
            </w:r>
          </w:p>
        </w:tc>
        <w:tc>
          <w:tcPr>
            <w:tcW w:w="4111" w:type="dxa"/>
          </w:tcPr>
          <w:p w:rsidR="008C0CA3" w:rsidRPr="007779C8" w:rsidRDefault="008C0CA3"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Retraite d’élaboration du document</w:t>
            </w:r>
          </w:p>
        </w:tc>
        <w:tc>
          <w:tcPr>
            <w:tcW w:w="567" w:type="dxa"/>
          </w:tcPr>
          <w:p w:rsidR="008C0CA3" w:rsidRPr="007779C8" w:rsidRDefault="008C0CA3" w:rsidP="00032DFE">
            <w:pPr>
              <w:spacing w:line="360" w:lineRule="auto"/>
              <w:jc w:val="both"/>
              <w:rPr>
                <w:rFonts w:ascii="Times New Roman" w:hAnsi="Times New Roman" w:cs="Times New Roman"/>
                <w:sz w:val="24"/>
                <w:szCs w:val="24"/>
              </w:rPr>
            </w:pPr>
          </w:p>
        </w:tc>
        <w:tc>
          <w:tcPr>
            <w:tcW w:w="567" w:type="dxa"/>
          </w:tcPr>
          <w:p w:rsidR="008C0CA3" w:rsidRPr="007779C8" w:rsidRDefault="008C0CA3" w:rsidP="00032DFE">
            <w:pPr>
              <w:spacing w:line="360" w:lineRule="auto"/>
              <w:jc w:val="both"/>
              <w:rPr>
                <w:rFonts w:ascii="Times New Roman" w:hAnsi="Times New Roman" w:cs="Times New Roman"/>
                <w:sz w:val="24"/>
                <w:szCs w:val="24"/>
              </w:rPr>
            </w:pPr>
          </w:p>
        </w:tc>
        <w:tc>
          <w:tcPr>
            <w:tcW w:w="567" w:type="dxa"/>
          </w:tcPr>
          <w:p w:rsidR="008C0CA3" w:rsidRPr="007779C8" w:rsidRDefault="008C0CA3" w:rsidP="00032DFE">
            <w:pPr>
              <w:spacing w:line="360" w:lineRule="auto"/>
              <w:jc w:val="both"/>
              <w:rPr>
                <w:rFonts w:ascii="Times New Roman" w:hAnsi="Times New Roman" w:cs="Times New Roman"/>
                <w:sz w:val="24"/>
                <w:szCs w:val="24"/>
              </w:rPr>
            </w:pPr>
          </w:p>
        </w:tc>
        <w:tc>
          <w:tcPr>
            <w:tcW w:w="567" w:type="dxa"/>
            <w:shd w:val="clear" w:color="auto" w:fill="FFFFFF" w:themeFill="background1"/>
          </w:tcPr>
          <w:p w:rsidR="008C0CA3" w:rsidRPr="007779C8" w:rsidRDefault="008C0CA3" w:rsidP="00032DFE">
            <w:pPr>
              <w:spacing w:line="360" w:lineRule="auto"/>
              <w:jc w:val="both"/>
              <w:rPr>
                <w:rFonts w:ascii="Times New Roman" w:hAnsi="Times New Roman" w:cs="Times New Roman"/>
                <w:sz w:val="24"/>
                <w:szCs w:val="24"/>
              </w:rPr>
            </w:pPr>
          </w:p>
        </w:tc>
        <w:tc>
          <w:tcPr>
            <w:tcW w:w="567" w:type="dxa"/>
            <w:shd w:val="clear" w:color="auto" w:fill="D9D9D9" w:themeFill="background1" w:themeFillShade="D9"/>
          </w:tcPr>
          <w:p w:rsidR="008C0CA3" w:rsidRPr="007779C8" w:rsidRDefault="008C0CA3" w:rsidP="00032DFE">
            <w:pPr>
              <w:spacing w:line="360" w:lineRule="auto"/>
              <w:jc w:val="both"/>
              <w:rPr>
                <w:rFonts w:ascii="Times New Roman" w:hAnsi="Times New Roman" w:cs="Times New Roman"/>
                <w:sz w:val="24"/>
                <w:szCs w:val="24"/>
              </w:rPr>
            </w:pPr>
          </w:p>
        </w:tc>
        <w:tc>
          <w:tcPr>
            <w:tcW w:w="567" w:type="dxa"/>
            <w:shd w:val="clear" w:color="auto" w:fill="D9D9D9" w:themeFill="background1" w:themeFillShade="D9"/>
          </w:tcPr>
          <w:p w:rsidR="008C0CA3" w:rsidRPr="007779C8" w:rsidRDefault="008C0CA3" w:rsidP="00032DFE">
            <w:pPr>
              <w:spacing w:line="360" w:lineRule="auto"/>
              <w:jc w:val="both"/>
              <w:rPr>
                <w:rFonts w:ascii="Times New Roman" w:hAnsi="Times New Roman" w:cs="Times New Roman"/>
                <w:sz w:val="24"/>
                <w:szCs w:val="24"/>
              </w:rPr>
            </w:pPr>
          </w:p>
        </w:tc>
        <w:tc>
          <w:tcPr>
            <w:tcW w:w="567" w:type="dxa"/>
          </w:tcPr>
          <w:p w:rsidR="008C0CA3" w:rsidRPr="007779C8" w:rsidRDefault="008C0CA3" w:rsidP="00032DFE">
            <w:pPr>
              <w:spacing w:line="360" w:lineRule="auto"/>
              <w:jc w:val="both"/>
              <w:rPr>
                <w:rFonts w:ascii="Times New Roman" w:hAnsi="Times New Roman" w:cs="Times New Roman"/>
                <w:sz w:val="24"/>
                <w:szCs w:val="24"/>
              </w:rPr>
            </w:pPr>
          </w:p>
        </w:tc>
        <w:tc>
          <w:tcPr>
            <w:tcW w:w="709" w:type="dxa"/>
          </w:tcPr>
          <w:p w:rsidR="008C0CA3" w:rsidRPr="007779C8" w:rsidRDefault="008C0CA3" w:rsidP="00032DFE">
            <w:pPr>
              <w:spacing w:line="360" w:lineRule="auto"/>
              <w:jc w:val="both"/>
              <w:rPr>
                <w:rFonts w:ascii="Times New Roman" w:hAnsi="Times New Roman" w:cs="Times New Roman"/>
                <w:sz w:val="24"/>
                <w:szCs w:val="24"/>
              </w:rPr>
            </w:pPr>
          </w:p>
        </w:tc>
      </w:tr>
      <w:tr w:rsidR="008C0CA3" w:rsidRPr="007779C8" w:rsidTr="00DC333D">
        <w:tc>
          <w:tcPr>
            <w:tcW w:w="568" w:type="dxa"/>
          </w:tcPr>
          <w:p w:rsidR="008C0CA3" w:rsidRPr="007779C8" w:rsidRDefault="008C0CA3"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5</w:t>
            </w:r>
          </w:p>
        </w:tc>
        <w:tc>
          <w:tcPr>
            <w:tcW w:w="4111" w:type="dxa"/>
          </w:tcPr>
          <w:p w:rsidR="008C0CA3" w:rsidRPr="007779C8" w:rsidRDefault="008C0CA3"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Organisation d’un</w:t>
            </w:r>
            <w:r w:rsidR="006812EF" w:rsidRPr="007779C8">
              <w:rPr>
                <w:rFonts w:ascii="Times New Roman" w:hAnsi="Times New Roman" w:cs="Times New Roman"/>
                <w:sz w:val="24"/>
                <w:szCs w:val="24"/>
              </w:rPr>
              <w:t xml:space="preserve"> atelier</w:t>
            </w:r>
            <w:r w:rsidRPr="007779C8">
              <w:rPr>
                <w:rFonts w:ascii="Times New Roman" w:hAnsi="Times New Roman" w:cs="Times New Roman"/>
                <w:sz w:val="24"/>
                <w:szCs w:val="24"/>
              </w:rPr>
              <w:t xml:space="preserve"> de validation</w:t>
            </w:r>
          </w:p>
        </w:tc>
        <w:tc>
          <w:tcPr>
            <w:tcW w:w="567" w:type="dxa"/>
          </w:tcPr>
          <w:p w:rsidR="008C0CA3" w:rsidRPr="007779C8" w:rsidRDefault="008C0CA3" w:rsidP="00032DFE">
            <w:pPr>
              <w:spacing w:line="360" w:lineRule="auto"/>
              <w:jc w:val="both"/>
              <w:rPr>
                <w:rFonts w:ascii="Times New Roman" w:hAnsi="Times New Roman" w:cs="Times New Roman"/>
                <w:sz w:val="24"/>
                <w:szCs w:val="24"/>
              </w:rPr>
            </w:pPr>
          </w:p>
        </w:tc>
        <w:tc>
          <w:tcPr>
            <w:tcW w:w="567" w:type="dxa"/>
          </w:tcPr>
          <w:p w:rsidR="008C0CA3" w:rsidRPr="007779C8" w:rsidRDefault="008C0CA3" w:rsidP="00032DFE">
            <w:pPr>
              <w:spacing w:line="360" w:lineRule="auto"/>
              <w:jc w:val="both"/>
              <w:rPr>
                <w:rFonts w:ascii="Times New Roman" w:hAnsi="Times New Roman" w:cs="Times New Roman"/>
                <w:sz w:val="24"/>
                <w:szCs w:val="24"/>
              </w:rPr>
            </w:pPr>
          </w:p>
        </w:tc>
        <w:tc>
          <w:tcPr>
            <w:tcW w:w="567" w:type="dxa"/>
          </w:tcPr>
          <w:p w:rsidR="008C0CA3" w:rsidRPr="007779C8" w:rsidRDefault="008C0CA3" w:rsidP="00032DFE">
            <w:pPr>
              <w:spacing w:line="360" w:lineRule="auto"/>
              <w:jc w:val="both"/>
              <w:rPr>
                <w:rFonts w:ascii="Times New Roman" w:hAnsi="Times New Roman" w:cs="Times New Roman"/>
                <w:sz w:val="24"/>
                <w:szCs w:val="24"/>
              </w:rPr>
            </w:pPr>
          </w:p>
        </w:tc>
        <w:tc>
          <w:tcPr>
            <w:tcW w:w="567" w:type="dxa"/>
          </w:tcPr>
          <w:p w:rsidR="008C0CA3" w:rsidRPr="007779C8" w:rsidRDefault="008C0CA3" w:rsidP="00032DFE">
            <w:pPr>
              <w:spacing w:line="360" w:lineRule="auto"/>
              <w:jc w:val="both"/>
              <w:rPr>
                <w:rFonts w:ascii="Times New Roman" w:hAnsi="Times New Roman" w:cs="Times New Roman"/>
                <w:sz w:val="24"/>
                <w:szCs w:val="24"/>
              </w:rPr>
            </w:pPr>
          </w:p>
        </w:tc>
        <w:tc>
          <w:tcPr>
            <w:tcW w:w="567" w:type="dxa"/>
          </w:tcPr>
          <w:p w:rsidR="008C0CA3" w:rsidRPr="007779C8" w:rsidRDefault="008C0CA3" w:rsidP="00032DFE">
            <w:pPr>
              <w:spacing w:line="360" w:lineRule="auto"/>
              <w:jc w:val="both"/>
              <w:rPr>
                <w:rFonts w:ascii="Times New Roman" w:hAnsi="Times New Roman" w:cs="Times New Roman"/>
                <w:sz w:val="24"/>
                <w:szCs w:val="24"/>
              </w:rPr>
            </w:pPr>
          </w:p>
        </w:tc>
        <w:tc>
          <w:tcPr>
            <w:tcW w:w="567" w:type="dxa"/>
          </w:tcPr>
          <w:p w:rsidR="008C0CA3" w:rsidRPr="007779C8" w:rsidRDefault="008C0CA3" w:rsidP="00032DFE">
            <w:pPr>
              <w:spacing w:line="360" w:lineRule="auto"/>
              <w:jc w:val="both"/>
              <w:rPr>
                <w:rFonts w:ascii="Times New Roman" w:hAnsi="Times New Roman" w:cs="Times New Roman"/>
                <w:sz w:val="24"/>
                <w:szCs w:val="24"/>
              </w:rPr>
            </w:pPr>
          </w:p>
        </w:tc>
        <w:tc>
          <w:tcPr>
            <w:tcW w:w="567" w:type="dxa"/>
            <w:shd w:val="clear" w:color="auto" w:fill="D9D9D9" w:themeFill="background1" w:themeFillShade="D9"/>
          </w:tcPr>
          <w:p w:rsidR="008C0CA3" w:rsidRPr="007779C8" w:rsidRDefault="008C0CA3" w:rsidP="00032DFE">
            <w:pPr>
              <w:spacing w:line="360" w:lineRule="auto"/>
              <w:jc w:val="both"/>
              <w:rPr>
                <w:rFonts w:ascii="Times New Roman" w:hAnsi="Times New Roman" w:cs="Times New Roman"/>
                <w:sz w:val="24"/>
                <w:szCs w:val="24"/>
              </w:rPr>
            </w:pPr>
          </w:p>
        </w:tc>
        <w:tc>
          <w:tcPr>
            <w:tcW w:w="709" w:type="dxa"/>
            <w:shd w:val="clear" w:color="auto" w:fill="FFFFFF" w:themeFill="background1"/>
          </w:tcPr>
          <w:p w:rsidR="008C0CA3" w:rsidRPr="007779C8" w:rsidRDefault="008C0CA3" w:rsidP="00032DFE">
            <w:pPr>
              <w:spacing w:line="360" w:lineRule="auto"/>
              <w:jc w:val="both"/>
              <w:rPr>
                <w:rFonts w:ascii="Times New Roman" w:hAnsi="Times New Roman" w:cs="Times New Roman"/>
                <w:sz w:val="24"/>
                <w:szCs w:val="24"/>
              </w:rPr>
            </w:pPr>
          </w:p>
        </w:tc>
      </w:tr>
      <w:tr w:rsidR="00DC333D" w:rsidRPr="007779C8" w:rsidTr="006812EF">
        <w:tc>
          <w:tcPr>
            <w:tcW w:w="568" w:type="dxa"/>
          </w:tcPr>
          <w:p w:rsidR="00DC333D" w:rsidRPr="007779C8" w:rsidRDefault="00DC333D"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6</w:t>
            </w:r>
          </w:p>
        </w:tc>
        <w:tc>
          <w:tcPr>
            <w:tcW w:w="4111" w:type="dxa"/>
          </w:tcPr>
          <w:p w:rsidR="00DC333D" w:rsidRPr="007779C8" w:rsidRDefault="00DC333D"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t>Diffusion du Document</w:t>
            </w:r>
          </w:p>
        </w:tc>
        <w:tc>
          <w:tcPr>
            <w:tcW w:w="567" w:type="dxa"/>
          </w:tcPr>
          <w:p w:rsidR="00DC333D" w:rsidRPr="007779C8" w:rsidRDefault="00DC333D" w:rsidP="00032DFE">
            <w:pPr>
              <w:spacing w:line="360" w:lineRule="auto"/>
              <w:jc w:val="both"/>
              <w:rPr>
                <w:rFonts w:ascii="Times New Roman" w:hAnsi="Times New Roman" w:cs="Times New Roman"/>
                <w:sz w:val="24"/>
                <w:szCs w:val="24"/>
              </w:rPr>
            </w:pPr>
          </w:p>
        </w:tc>
        <w:tc>
          <w:tcPr>
            <w:tcW w:w="567" w:type="dxa"/>
          </w:tcPr>
          <w:p w:rsidR="00DC333D" w:rsidRPr="007779C8" w:rsidRDefault="00DC333D" w:rsidP="00032DFE">
            <w:pPr>
              <w:spacing w:line="360" w:lineRule="auto"/>
              <w:jc w:val="both"/>
              <w:rPr>
                <w:rFonts w:ascii="Times New Roman" w:hAnsi="Times New Roman" w:cs="Times New Roman"/>
                <w:sz w:val="24"/>
                <w:szCs w:val="24"/>
              </w:rPr>
            </w:pPr>
          </w:p>
        </w:tc>
        <w:tc>
          <w:tcPr>
            <w:tcW w:w="567" w:type="dxa"/>
          </w:tcPr>
          <w:p w:rsidR="00DC333D" w:rsidRPr="007779C8" w:rsidRDefault="00DC333D" w:rsidP="00032DFE">
            <w:pPr>
              <w:spacing w:line="360" w:lineRule="auto"/>
              <w:jc w:val="both"/>
              <w:rPr>
                <w:rFonts w:ascii="Times New Roman" w:hAnsi="Times New Roman" w:cs="Times New Roman"/>
                <w:sz w:val="24"/>
                <w:szCs w:val="24"/>
              </w:rPr>
            </w:pPr>
          </w:p>
        </w:tc>
        <w:tc>
          <w:tcPr>
            <w:tcW w:w="567" w:type="dxa"/>
          </w:tcPr>
          <w:p w:rsidR="00DC333D" w:rsidRPr="007779C8" w:rsidRDefault="00DC333D" w:rsidP="00032DFE">
            <w:pPr>
              <w:spacing w:line="360" w:lineRule="auto"/>
              <w:jc w:val="both"/>
              <w:rPr>
                <w:rFonts w:ascii="Times New Roman" w:hAnsi="Times New Roman" w:cs="Times New Roman"/>
                <w:sz w:val="24"/>
                <w:szCs w:val="24"/>
              </w:rPr>
            </w:pPr>
          </w:p>
        </w:tc>
        <w:tc>
          <w:tcPr>
            <w:tcW w:w="567" w:type="dxa"/>
          </w:tcPr>
          <w:p w:rsidR="00DC333D" w:rsidRPr="007779C8" w:rsidRDefault="00DC333D" w:rsidP="00032DFE">
            <w:pPr>
              <w:spacing w:line="360" w:lineRule="auto"/>
              <w:jc w:val="both"/>
              <w:rPr>
                <w:rFonts w:ascii="Times New Roman" w:hAnsi="Times New Roman" w:cs="Times New Roman"/>
                <w:sz w:val="24"/>
                <w:szCs w:val="24"/>
              </w:rPr>
            </w:pPr>
          </w:p>
        </w:tc>
        <w:tc>
          <w:tcPr>
            <w:tcW w:w="567" w:type="dxa"/>
          </w:tcPr>
          <w:p w:rsidR="00DC333D" w:rsidRPr="007779C8" w:rsidRDefault="00DC333D" w:rsidP="00032DFE">
            <w:pPr>
              <w:spacing w:line="360" w:lineRule="auto"/>
              <w:jc w:val="both"/>
              <w:rPr>
                <w:rFonts w:ascii="Times New Roman" w:hAnsi="Times New Roman" w:cs="Times New Roman"/>
                <w:sz w:val="24"/>
                <w:szCs w:val="24"/>
              </w:rPr>
            </w:pPr>
          </w:p>
        </w:tc>
        <w:tc>
          <w:tcPr>
            <w:tcW w:w="567" w:type="dxa"/>
          </w:tcPr>
          <w:p w:rsidR="00DC333D" w:rsidRPr="007779C8" w:rsidRDefault="00DC333D" w:rsidP="00032DFE">
            <w:pPr>
              <w:spacing w:line="360" w:lineRule="auto"/>
              <w:jc w:val="both"/>
              <w:rPr>
                <w:rFonts w:ascii="Times New Roman" w:hAnsi="Times New Roman" w:cs="Times New Roman"/>
                <w:sz w:val="24"/>
                <w:szCs w:val="24"/>
              </w:rPr>
            </w:pPr>
          </w:p>
        </w:tc>
        <w:tc>
          <w:tcPr>
            <w:tcW w:w="709" w:type="dxa"/>
            <w:shd w:val="clear" w:color="auto" w:fill="D9D9D9" w:themeFill="background1" w:themeFillShade="D9"/>
          </w:tcPr>
          <w:p w:rsidR="00DC333D" w:rsidRPr="007779C8" w:rsidRDefault="00DC333D" w:rsidP="00032DFE">
            <w:pPr>
              <w:spacing w:line="360" w:lineRule="auto"/>
              <w:jc w:val="both"/>
              <w:rPr>
                <w:rFonts w:ascii="Times New Roman" w:hAnsi="Times New Roman" w:cs="Times New Roman"/>
                <w:sz w:val="24"/>
                <w:szCs w:val="24"/>
              </w:rPr>
            </w:pPr>
          </w:p>
        </w:tc>
      </w:tr>
    </w:tbl>
    <w:p w:rsidR="005B6339" w:rsidRPr="007779C8" w:rsidRDefault="005B6339" w:rsidP="00032DFE">
      <w:pPr>
        <w:spacing w:line="360" w:lineRule="auto"/>
        <w:jc w:val="both"/>
        <w:rPr>
          <w:rFonts w:ascii="Times New Roman" w:hAnsi="Times New Roman" w:cs="Times New Roman"/>
          <w:sz w:val="24"/>
          <w:szCs w:val="24"/>
        </w:rPr>
      </w:pPr>
    </w:p>
    <w:p w:rsidR="007679C6" w:rsidRPr="007779C8" w:rsidRDefault="007679C6" w:rsidP="00032DFE">
      <w:pPr>
        <w:spacing w:line="360" w:lineRule="auto"/>
        <w:jc w:val="both"/>
        <w:rPr>
          <w:rFonts w:ascii="Times New Roman" w:hAnsi="Times New Roman" w:cs="Times New Roman"/>
          <w:sz w:val="24"/>
          <w:szCs w:val="24"/>
        </w:rPr>
      </w:pPr>
    </w:p>
    <w:p w:rsidR="00ED2EA7" w:rsidRPr="007779C8" w:rsidRDefault="00ED2EA7" w:rsidP="00032DFE">
      <w:pPr>
        <w:spacing w:line="360" w:lineRule="auto"/>
        <w:jc w:val="both"/>
        <w:rPr>
          <w:rFonts w:ascii="Times New Roman" w:hAnsi="Times New Roman" w:cs="Times New Roman"/>
          <w:sz w:val="24"/>
          <w:szCs w:val="24"/>
        </w:rPr>
      </w:pPr>
    </w:p>
    <w:p w:rsidR="00ED2EA7" w:rsidRPr="007779C8" w:rsidRDefault="00ED2EA7" w:rsidP="00032DFE">
      <w:pPr>
        <w:spacing w:line="360" w:lineRule="auto"/>
        <w:jc w:val="both"/>
        <w:rPr>
          <w:rFonts w:ascii="Times New Roman" w:hAnsi="Times New Roman" w:cs="Times New Roman"/>
          <w:sz w:val="24"/>
          <w:szCs w:val="24"/>
        </w:rPr>
      </w:pPr>
    </w:p>
    <w:p w:rsidR="00ED2EA7" w:rsidRPr="007779C8" w:rsidRDefault="00ED2EA7" w:rsidP="00032DFE">
      <w:pPr>
        <w:spacing w:line="360" w:lineRule="auto"/>
        <w:jc w:val="both"/>
        <w:rPr>
          <w:rFonts w:ascii="Times New Roman" w:hAnsi="Times New Roman" w:cs="Times New Roman"/>
          <w:sz w:val="24"/>
          <w:szCs w:val="24"/>
        </w:rPr>
      </w:pPr>
    </w:p>
    <w:p w:rsidR="007679C6" w:rsidRPr="007779C8" w:rsidRDefault="007679C6" w:rsidP="00032DFE">
      <w:pPr>
        <w:spacing w:line="360" w:lineRule="auto"/>
        <w:jc w:val="both"/>
        <w:rPr>
          <w:rFonts w:ascii="Times New Roman" w:hAnsi="Times New Roman" w:cs="Times New Roman"/>
          <w:sz w:val="24"/>
          <w:szCs w:val="24"/>
        </w:rPr>
      </w:pPr>
    </w:p>
    <w:p w:rsidR="007679C6" w:rsidRPr="007779C8" w:rsidRDefault="007679C6" w:rsidP="00032DFE">
      <w:pPr>
        <w:spacing w:line="360" w:lineRule="auto"/>
        <w:jc w:val="both"/>
        <w:rPr>
          <w:rFonts w:ascii="Times New Roman" w:hAnsi="Times New Roman" w:cs="Times New Roman"/>
          <w:sz w:val="24"/>
          <w:szCs w:val="24"/>
        </w:rPr>
      </w:pPr>
    </w:p>
    <w:p w:rsidR="007679C6" w:rsidRPr="007779C8" w:rsidRDefault="00F91308" w:rsidP="00032DFE">
      <w:pPr>
        <w:spacing w:line="360" w:lineRule="auto"/>
        <w:jc w:val="both"/>
        <w:rPr>
          <w:rFonts w:ascii="Times New Roman" w:hAnsi="Times New Roman" w:cs="Times New Roman"/>
          <w:sz w:val="24"/>
          <w:szCs w:val="24"/>
        </w:rPr>
      </w:pPr>
      <w:r w:rsidRPr="007779C8">
        <w:rPr>
          <w:rFonts w:ascii="Times New Roman" w:hAnsi="Times New Roman" w:cs="Times New Roman"/>
          <w:sz w:val="24"/>
          <w:szCs w:val="24"/>
        </w:rPr>
        <w:br w:type="page"/>
      </w:r>
    </w:p>
    <w:sectPr w:rsidR="007679C6" w:rsidRPr="007779C8" w:rsidSect="006566AD">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3557" w:rsidRDefault="00883557" w:rsidP="00B54A1C">
      <w:pPr>
        <w:spacing w:after="0" w:line="240" w:lineRule="auto"/>
      </w:pPr>
      <w:r>
        <w:separator/>
      </w:r>
    </w:p>
  </w:endnote>
  <w:endnote w:type="continuationSeparator" w:id="0">
    <w:p w:rsidR="00883557" w:rsidRDefault="00883557" w:rsidP="00B54A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4588" w:rsidRDefault="002E4588">
    <w:pPr>
      <w:pStyle w:val="Pieddepage"/>
    </w:pPr>
    <w:r>
      <w:t>II</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4588" w:rsidRDefault="002E4588">
    <w:pPr>
      <w:pStyle w:val="Pieddepage"/>
    </w:pPr>
  </w:p>
  <w:p w:rsidR="002E4588" w:rsidRDefault="002E4588">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31685464"/>
      <w:docPartObj>
        <w:docPartGallery w:val="Page Numbers (Bottom of Page)"/>
        <w:docPartUnique/>
      </w:docPartObj>
    </w:sdtPr>
    <w:sdtEndPr/>
    <w:sdtContent>
      <w:p w:rsidR="002E4588" w:rsidRDefault="002E4588">
        <w:pPr>
          <w:pStyle w:val="Pieddepage"/>
        </w:pPr>
        <w:r>
          <w:t>I</w:t>
        </w:r>
      </w:p>
    </w:sdtContent>
  </w:sdt>
  <w:p w:rsidR="002E4588" w:rsidRDefault="002E4588">
    <w:pPr>
      <w:pStyle w:val="Piedde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3601316"/>
      <w:docPartObj>
        <w:docPartGallery w:val="Page Numbers (Bottom of Page)"/>
        <w:docPartUnique/>
      </w:docPartObj>
    </w:sdtPr>
    <w:sdtEndPr/>
    <w:sdtContent>
      <w:p w:rsidR="002E4588" w:rsidRDefault="002E4588">
        <w:pPr>
          <w:pStyle w:val="Pieddepage"/>
        </w:pPr>
        <w:r>
          <w:fldChar w:fldCharType="begin"/>
        </w:r>
        <w:r>
          <w:instrText>PAGE   \* MERGEFORMAT</w:instrText>
        </w:r>
        <w:r>
          <w:fldChar w:fldCharType="separate"/>
        </w:r>
        <w:r w:rsidR="00BD4E30" w:rsidRPr="00BD4E30">
          <w:rPr>
            <w:noProof/>
            <w:lang w:val="fr-FR"/>
          </w:rPr>
          <w:t>VI</w:t>
        </w:r>
        <w:r>
          <w:fldChar w:fldCharType="end"/>
        </w:r>
      </w:p>
    </w:sdtContent>
  </w:sdt>
  <w:p w:rsidR="002E4588" w:rsidRDefault="002E4588">
    <w:pPr>
      <w:pStyle w:val="Pieddepage"/>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8482979"/>
      <w:docPartObj>
        <w:docPartGallery w:val="Page Numbers (Bottom of Page)"/>
        <w:docPartUnique/>
      </w:docPartObj>
    </w:sdtPr>
    <w:sdtEndPr/>
    <w:sdtContent>
      <w:p w:rsidR="002E4588" w:rsidRDefault="002E4588">
        <w:pPr>
          <w:pStyle w:val="Pieddepage"/>
        </w:pPr>
        <w:r>
          <w:t>III</w:t>
        </w:r>
      </w:p>
    </w:sdtContent>
  </w:sdt>
  <w:p w:rsidR="002E4588" w:rsidRDefault="002E4588">
    <w:pPr>
      <w:pStyle w:val="Pieddepag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23604151"/>
      <w:docPartObj>
        <w:docPartGallery w:val="Page Numbers (Bottom of Page)"/>
        <w:docPartUnique/>
      </w:docPartObj>
    </w:sdtPr>
    <w:sdtEndPr/>
    <w:sdtContent>
      <w:p w:rsidR="002E4588" w:rsidRDefault="002E4588">
        <w:pPr>
          <w:pStyle w:val="Pieddepage"/>
        </w:pPr>
        <w:r>
          <w:t>VII</w:t>
        </w:r>
      </w:p>
    </w:sdtContent>
  </w:sdt>
  <w:p w:rsidR="002E4588" w:rsidRDefault="002E4588">
    <w:pPr>
      <w:pStyle w:val="Pieddepage"/>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25592454"/>
      <w:docPartObj>
        <w:docPartGallery w:val="Page Numbers (Bottom of Page)"/>
        <w:docPartUnique/>
      </w:docPartObj>
    </w:sdtPr>
    <w:sdtEndPr/>
    <w:sdtContent>
      <w:p w:rsidR="002E4588" w:rsidRDefault="002E4588">
        <w:pPr>
          <w:pStyle w:val="Pieddepage"/>
        </w:pPr>
        <w:r>
          <w:fldChar w:fldCharType="begin"/>
        </w:r>
        <w:r>
          <w:instrText>PAGE   \* MERGEFORMAT</w:instrText>
        </w:r>
        <w:r>
          <w:fldChar w:fldCharType="separate"/>
        </w:r>
        <w:r w:rsidR="00BD4E30" w:rsidRPr="00BD4E30">
          <w:rPr>
            <w:noProof/>
            <w:lang w:val="fr-FR"/>
          </w:rPr>
          <w:t>15</w:t>
        </w:r>
        <w:r>
          <w:fldChar w:fldCharType="end"/>
        </w:r>
      </w:p>
    </w:sdtContent>
  </w:sdt>
  <w:p w:rsidR="002E4588" w:rsidRDefault="002E4588">
    <w:pPr>
      <w:pStyle w:val="Pieddepage"/>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4104516"/>
      <w:docPartObj>
        <w:docPartGallery w:val="Page Numbers (Bottom of Page)"/>
        <w:docPartUnique/>
      </w:docPartObj>
    </w:sdtPr>
    <w:sdtEndPr/>
    <w:sdtContent>
      <w:p w:rsidR="002E4588" w:rsidRDefault="002E4588">
        <w:pPr>
          <w:pStyle w:val="Pieddepage"/>
        </w:pPr>
        <w:r>
          <w:fldChar w:fldCharType="begin"/>
        </w:r>
        <w:r>
          <w:instrText>PAGE   \* MERGEFORMAT</w:instrText>
        </w:r>
        <w:r>
          <w:fldChar w:fldCharType="separate"/>
        </w:r>
        <w:r w:rsidR="00BD4E30" w:rsidRPr="00BD4E30">
          <w:rPr>
            <w:noProof/>
            <w:lang w:val="fr-FR"/>
          </w:rPr>
          <w:t>3</w:t>
        </w:r>
        <w:r>
          <w:fldChar w:fldCharType="end"/>
        </w:r>
      </w:p>
    </w:sdtContent>
  </w:sdt>
  <w:p w:rsidR="002E4588" w:rsidRDefault="002E4588">
    <w:pPr>
      <w:pStyle w:val="Pieddepage"/>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29922995"/>
      <w:docPartObj>
        <w:docPartGallery w:val="Page Numbers (Bottom of Page)"/>
        <w:docPartUnique/>
      </w:docPartObj>
    </w:sdtPr>
    <w:sdtEndPr/>
    <w:sdtContent>
      <w:p w:rsidR="002E4588" w:rsidRDefault="002E4588">
        <w:pPr>
          <w:pStyle w:val="Pieddepage"/>
        </w:pPr>
        <w:r>
          <w:fldChar w:fldCharType="begin"/>
        </w:r>
        <w:r>
          <w:instrText>PAGE   \* MERGEFORMAT</w:instrText>
        </w:r>
        <w:r>
          <w:fldChar w:fldCharType="separate"/>
        </w:r>
        <w:r w:rsidR="00BD4E30" w:rsidRPr="00BD4E30">
          <w:rPr>
            <w:noProof/>
            <w:lang w:val="fr-FR"/>
          </w:rPr>
          <w:t>44</w:t>
        </w:r>
        <w:r>
          <w:fldChar w:fldCharType="end"/>
        </w:r>
      </w:p>
    </w:sdtContent>
  </w:sdt>
  <w:p w:rsidR="002E4588" w:rsidRDefault="002E4588">
    <w:pPr>
      <w:pStyle w:val="Pieddepage"/>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3097020"/>
      <w:docPartObj>
        <w:docPartGallery w:val="Page Numbers (Bottom of Page)"/>
        <w:docPartUnique/>
      </w:docPartObj>
    </w:sdtPr>
    <w:sdtEndPr/>
    <w:sdtContent>
      <w:p w:rsidR="004C0C15" w:rsidRDefault="004C0C15">
        <w:pPr>
          <w:pStyle w:val="Pieddepage"/>
        </w:pPr>
        <w:r>
          <w:fldChar w:fldCharType="begin"/>
        </w:r>
        <w:r>
          <w:instrText>PAGE   \* MERGEFORMAT</w:instrText>
        </w:r>
        <w:r>
          <w:fldChar w:fldCharType="separate"/>
        </w:r>
        <w:r w:rsidR="00BD4E30" w:rsidRPr="00BD4E30">
          <w:rPr>
            <w:noProof/>
            <w:lang w:val="fr-FR"/>
          </w:rPr>
          <w:t>72</w:t>
        </w:r>
        <w:r>
          <w:fldChar w:fldCharType="end"/>
        </w:r>
      </w:p>
    </w:sdtContent>
  </w:sdt>
  <w:p w:rsidR="004C0C15" w:rsidRDefault="004C0C15">
    <w:pPr>
      <w:pStyle w:val="Pieddepage"/>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6934486"/>
      <w:docPartObj>
        <w:docPartGallery w:val="Page Numbers (Bottom of Page)"/>
        <w:docPartUnique/>
      </w:docPartObj>
    </w:sdtPr>
    <w:sdtEndPr/>
    <w:sdtContent>
      <w:p w:rsidR="004C0C15" w:rsidRDefault="004C0C15">
        <w:pPr>
          <w:pStyle w:val="Pieddepage"/>
        </w:pPr>
        <w:r>
          <w:fldChar w:fldCharType="begin"/>
        </w:r>
        <w:r>
          <w:instrText>PAGE   \* MERGEFORMAT</w:instrText>
        </w:r>
        <w:r>
          <w:fldChar w:fldCharType="separate"/>
        </w:r>
        <w:r w:rsidR="00BD4E30" w:rsidRPr="00BD4E30">
          <w:rPr>
            <w:noProof/>
            <w:lang w:val="fr-FR"/>
          </w:rPr>
          <w:t>69</w:t>
        </w:r>
        <w:r>
          <w:fldChar w:fldCharType="end"/>
        </w:r>
      </w:p>
    </w:sdtContent>
  </w:sdt>
  <w:p w:rsidR="004C0C15" w:rsidRDefault="004C0C15">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3557" w:rsidRDefault="00883557" w:rsidP="00B54A1C">
      <w:pPr>
        <w:spacing w:after="0" w:line="240" w:lineRule="auto"/>
      </w:pPr>
      <w:r>
        <w:separator/>
      </w:r>
    </w:p>
  </w:footnote>
  <w:footnote w:type="continuationSeparator" w:id="0">
    <w:p w:rsidR="00883557" w:rsidRDefault="00883557" w:rsidP="00B54A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4588" w:rsidRDefault="002E4588">
    <w:pPr>
      <w:pStyle w:val="En-tte"/>
    </w:pPr>
  </w:p>
  <w:p w:rsidR="002E4588" w:rsidRDefault="002E4588">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0C5046D"/>
    <w:multiLevelType w:val="hybridMultilevel"/>
    <w:tmpl w:val="E66C40B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51CA6B0E"/>
    <w:multiLevelType w:val="hybridMultilevel"/>
    <w:tmpl w:val="E00250E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53B92B96"/>
    <w:multiLevelType w:val="hybridMultilevel"/>
    <w:tmpl w:val="C110F460"/>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6937252C"/>
    <w:multiLevelType w:val="hybridMultilevel"/>
    <w:tmpl w:val="E00250E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11A"/>
    <w:rsid w:val="000006CD"/>
    <w:rsid w:val="0000076C"/>
    <w:rsid w:val="000045A7"/>
    <w:rsid w:val="00005090"/>
    <w:rsid w:val="0000553A"/>
    <w:rsid w:val="00006D0A"/>
    <w:rsid w:val="00012C6D"/>
    <w:rsid w:val="00021955"/>
    <w:rsid w:val="00021C70"/>
    <w:rsid w:val="00023906"/>
    <w:rsid w:val="00023DF0"/>
    <w:rsid w:val="00024500"/>
    <w:rsid w:val="0002689D"/>
    <w:rsid w:val="000302C2"/>
    <w:rsid w:val="000302E6"/>
    <w:rsid w:val="00030CE0"/>
    <w:rsid w:val="00032DFE"/>
    <w:rsid w:val="00034B08"/>
    <w:rsid w:val="00035AD0"/>
    <w:rsid w:val="00037CAA"/>
    <w:rsid w:val="00041CA1"/>
    <w:rsid w:val="00041E3C"/>
    <w:rsid w:val="00042312"/>
    <w:rsid w:val="00043715"/>
    <w:rsid w:val="00045374"/>
    <w:rsid w:val="000466AC"/>
    <w:rsid w:val="00047B18"/>
    <w:rsid w:val="0005069B"/>
    <w:rsid w:val="00051184"/>
    <w:rsid w:val="000512D1"/>
    <w:rsid w:val="0005156B"/>
    <w:rsid w:val="00051A43"/>
    <w:rsid w:val="00053B82"/>
    <w:rsid w:val="0005423D"/>
    <w:rsid w:val="00054703"/>
    <w:rsid w:val="00057AB3"/>
    <w:rsid w:val="00061064"/>
    <w:rsid w:val="00062769"/>
    <w:rsid w:val="00064760"/>
    <w:rsid w:val="000722E7"/>
    <w:rsid w:val="00072728"/>
    <w:rsid w:val="00073B16"/>
    <w:rsid w:val="00073C02"/>
    <w:rsid w:val="000763CC"/>
    <w:rsid w:val="000767AC"/>
    <w:rsid w:val="000804A9"/>
    <w:rsid w:val="000818FA"/>
    <w:rsid w:val="0008200D"/>
    <w:rsid w:val="00083EF5"/>
    <w:rsid w:val="00085FEE"/>
    <w:rsid w:val="000869DF"/>
    <w:rsid w:val="00086EC0"/>
    <w:rsid w:val="000905F1"/>
    <w:rsid w:val="00095A2D"/>
    <w:rsid w:val="00095DC9"/>
    <w:rsid w:val="000A0D68"/>
    <w:rsid w:val="000A1097"/>
    <w:rsid w:val="000A23FE"/>
    <w:rsid w:val="000A3985"/>
    <w:rsid w:val="000A530A"/>
    <w:rsid w:val="000A5FA4"/>
    <w:rsid w:val="000A6D86"/>
    <w:rsid w:val="000B2243"/>
    <w:rsid w:val="000B3149"/>
    <w:rsid w:val="000B5CD7"/>
    <w:rsid w:val="000B5E9C"/>
    <w:rsid w:val="000B6313"/>
    <w:rsid w:val="000B6C46"/>
    <w:rsid w:val="000C03FB"/>
    <w:rsid w:val="000C0446"/>
    <w:rsid w:val="000C0C94"/>
    <w:rsid w:val="000C150D"/>
    <w:rsid w:val="000C343C"/>
    <w:rsid w:val="000C4134"/>
    <w:rsid w:val="000C707D"/>
    <w:rsid w:val="000D0E90"/>
    <w:rsid w:val="000D228A"/>
    <w:rsid w:val="000D25BC"/>
    <w:rsid w:val="000D3F52"/>
    <w:rsid w:val="000D4237"/>
    <w:rsid w:val="000D705E"/>
    <w:rsid w:val="000E031C"/>
    <w:rsid w:val="000E11F5"/>
    <w:rsid w:val="000E3182"/>
    <w:rsid w:val="000E3B3C"/>
    <w:rsid w:val="000E557A"/>
    <w:rsid w:val="000E57E3"/>
    <w:rsid w:val="000F0D3B"/>
    <w:rsid w:val="000F1838"/>
    <w:rsid w:val="000F2803"/>
    <w:rsid w:val="000F2DE5"/>
    <w:rsid w:val="00101A89"/>
    <w:rsid w:val="00102176"/>
    <w:rsid w:val="00102D25"/>
    <w:rsid w:val="00103870"/>
    <w:rsid w:val="001045EE"/>
    <w:rsid w:val="00105D71"/>
    <w:rsid w:val="00107A39"/>
    <w:rsid w:val="00110C51"/>
    <w:rsid w:val="00114204"/>
    <w:rsid w:val="00114ACB"/>
    <w:rsid w:val="00122BC6"/>
    <w:rsid w:val="00122F4A"/>
    <w:rsid w:val="00123C28"/>
    <w:rsid w:val="0012412F"/>
    <w:rsid w:val="00125076"/>
    <w:rsid w:val="00125971"/>
    <w:rsid w:val="001269E1"/>
    <w:rsid w:val="0013678A"/>
    <w:rsid w:val="00137278"/>
    <w:rsid w:val="0014127D"/>
    <w:rsid w:val="001412C4"/>
    <w:rsid w:val="00142894"/>
    <w:rsid w:val="00143787"/>
    <w:rsid w:val="00143DCE"/>
    <w:rsid w:val="001478DC"/>
    <w:rsid w:val="00147A6A"/>
    <w:rsid w:val="00150E69"/>
    <w:rsid w:val="001552A4"/>
    <w:rsid w:val="0015530B"/>
    <w:rsid w:val="00156E3D"/>
    <w:rsid w:val="00157DA0"/>
    <w:rsid w:val="00161412"/>
    <w:rsid w:val="00161A96"/>
    <w:rsid w:val="00164A1B"/>
    <w:rsid w:val="00165EC8"/>
    <w:rsid w:val="001670DA"/>
    <w:rsid w:val="001677FD"/>
    <w:rsid w:val="00170E46"/>
    <w:rsid w:val="001719C3"/>
    <w:rsid w:val="00174CF1"/>
    <w:rsid w:val="00174FD0"/>
    <w:rsid w:val="0017625F"/>
    <w:rsid w:val="00176443"/>
    <w:rsid w:val="00176C7F"/>
    <w:rsid w:val="0018090A"/>
    <w:rsid w:val="00182581"/>
    <w:rsid w:val="00183D30"/>
    <w:rsid w:val="00184FD3"/>
    <w:rsid w:val="001850AB"/>
    <w:rsid w:val="00190A1C"/>
    <w:rsid w:val="00191964"/>
    <w:rsid w:val="00192069"/>
    <w:rsid w:val="0019216D"/>
    <w:rsid w:val="0019576C"/>
    <w:rsid w:val="001A0984"/>
    <w:rsid w:val="001A6899"/>
    <w:rsid w:val="001A7351"/>
    <w:rsid w:val="001A741A"/>
    <w:rsid w:val="001B3595"/>
    <w:rsid w:val="001B35F3"/>
    <w:rsid w:val="001B3661"/>
    <w:rsid w:val="001B40E1"/>
    <w:rsid w:val="001B462C"/>
    <w:rsid w:val="001B5DA6"/>
    <w:rsid w:val="001B5EAF"/>
    <w:rsid w:val="001C0D5E"/>
    <w:rsid w:val="001C2FE8"/>
    <w:rsid w:val="001C38DE"/>
    <w:rsid w:val="001C4059"/>
    <w:rsid w:val="001C42F3"/>
    <w:rsid w:val="001C667E"/>
    <w:rsid w:val="001C748E"/>
    <w:rsid w:val="001D10A4"/>
    <w:rsid w:val="001D25AF"/>
    <w:rsid w:val="001D45B9"/>
    <w:rsid w:val="001D572B"/>
    <w:rsid w:val="001D7AC9"/>
    <w:rsid w:val="001E02F2"/>
    <w:rsid w:val="001E0D49"/>
    <w:rsid w:val="001E170E"/>
    <w:rsid w:val="001E4D6B"/>
    <w:rsid w:val="001E50C4"/>
    <w:rsid w:val="001E59F3"/>
    <w:rsid w:val="001E6000"/>
    <w:rsid w:val="001E7C40"/>
    <w:rsid w:val="001E7E48"/>
    <w:rsid w:val="001F05B2"/>
    <w:rsid w:val="001F08CD"/>
    <w:rsid w:val="001F1313"/>
    <w:rsid w:val="001F29B9"/>
    <w:rsid w:val="001F3C7E"/>
    <w:rsid w:val="001F605B"/>
    <w:rsid w:val="00201B86"/>
    <w:rsid w:val="00201F84"/>
    <w:rsid w:val="00202146"/>
    <w:rsid w:val="00205372"/>
    <w:rsid w:val="00206263"/>
    <w:rsid w:val="00210833"/>
    <w:rsid w:val="00210A82"/>
    <w:rsid w:val="00212235"/>
    <w:rsid w:val="00213259"/>
    <w:rsid w:val="00213B59"/>
    <w:rsid w:val="002168A0"/>
    <w:rsid w:val="00216E3F"/>
    <w:rsid w:val="00217B18"/>
    <w:rsid w:val="00217BBC"/>
    <w:rsid w:val="00217CE2"/>
    <w:rsid w:val="002209F3"/>
    <w:rsid w:val="0022134A"/>
    <w:rsid w:val="00221A7A"/>
    <w:rsid w:val="00221ADC"/>
    <w:rsid w:val="00222259"/>
    <w:rsid w:val="002224CA"/>
    <w:rsid w:val="00225039"/>
    <w:rsid w:val="00225FE5"/>
    <w:rsid w:val="002260CE"/>
    <w:rsid w:val="00226941"/>
    <w:rsid w:val="00226C5A"/>
    <w:rsid w:val="00226E3A"/>
    <w:rsid w:val="00230FCF"/>
    <w:rsid w:val="00232831"/>
    <w:rsid w:val="00233494"/>
    <w:rsid w:val="00240440"/>
    <w:rsid w:val="002406BF"/>
    <w:rsid w:val="00240807"/>
    <w:rsid w:val="00246C7F"/>
    <w:rsid w:val="00250AB5"/>
    <w:rsid w:val="002514C4"/>
    <w:rsid w:val="002514E8"/>
    <w:rsid w:val="00251612"/>
    <w:rsid w:val="00252FBA"/>
    <w:rsid w:val="00253005"/>
    <w:rsid w:val="0025410B"/>
    <w:rsid w:val="002541C8"/>
    <w:rsid w:val="00254C1D"/>
    <w:rsid w:val="00255643"/>
    <w:rsid w:val="00256EA3"/>
    <w:rsid w:val="002574E9"/>
    <w:rsid w:val="00260737"/>
    <w:rsid w:val="00262231"/>
    <w:rsid w:val="0026256B"/>
    <w:rsid w:val="00262F52"/>
    <w:rsid w:val="002635F5"/>
    <w:rsid w:val="0026435D"/>
    <w:rsid w:val="00264CFE"/>
    <w:rsid w:val="00265D1E"/>
    <w:rsid w:val="00267B60"/>
    <w:rsid w:val="0027000B"/>
    <w:rsid w:val="00270659"/>
    <w:rsid w:val="00270FCB"/>
    <w:rsid w:val="00273D7C"/>
    <w:rsid w:val="00274665"/>
    <w:rsid w:val="00274826"/>
    <w:rsid w:val="00275311"/>
    <w:rsid w:val="00276B04"/>
    <w:rsid w:val="00280FC8"/>
    <w:rsid w:val="00283161"/>
    <w:rsid w:val="0028390F"/>
    <w:rsid w:val="00284726"/>
    <w:rsid w:val="00284B75"/>
    <w:rsid w:val="0028576A"/>
    <w:rsid w:val="00287870"/>
    <w:rsid w:val="00290C48"/>
    <w:rsid w:val="002913DB"/>
    <w:rsid w:val="00295940"/>
    <w:rsid w:val="00297FCF"/>
    <w:rsid w:val="002A0623"/>
    <w:rsid w:val="002A1DDB"/>
    <w:rsid w:val="002A3BB8"/>
    <w:rsid w:val="002B0096"/>
    <w:rsid w:val="002B0D10"/>
    <w:rsid w:val="002B13FF"/>
    <w:rsid w:val="002B28F3"/>
    <w:rsid w:val="002B2DD0"/>
    <w:rsid w:val="002B3B89"/>
    <w:rsid w:val="002B5BE1"/>
    <w:rsid w:val="002B5C58"/>
    <w:rsid w:val="002B77C8"/>
    <w:rsid w:val="002B781C"/>
    <w:rsid w:val="002C035B"/>
    <w:rsid w:val="002C375D"/>
    <w:rsid w:val="002C4780"/>
    <w:rsid w:val="002C4C3E"/>
    <w:rsid w:val="002C7095"/>
    <w:rsid w:val="002C7608"/>
    <w:rsid w:val="002C7B8E"/>
    <w:rsid w:val="002D4BC1"/>
    <w:rsid w:val="002D7EE7"/>
    <w:rsid w:val="002E00C4"/>
    <w:rsid w:val="002E08A9"/>
    <w:rsid w:val="002E0986"/>
    <w:rsid w:val="002E1CF4"/>
    <w:rsid w:val="002E2AC4"/>
    <w:rsid w:val="002E343E"/>
    <w:rsid w:val="002E40AC"/>
    <w:rsid w:val="002E4588"/>
    <w:rsid w:val="002E4FDE"/>
    <w:rsid w:val="002E5586"/>
    <w:rsid w:val="002E6AA6"/>
    <w:rsid w:val="002E6DA5"/>
    <w:rsid w:val="002E6FDA"/>
    <w:rsid w:val="002E729E"/>
    <w:rsid w:val="002F2B28"/>
    <w:rsid w:val="002F2EDE"/>
    <w:rsid w:val="002F3F26"/>
    <w:rsid w:val="002F3FC5"/>
    <w:rsid w:val="002F5317"/>
    <w:rsid w:val="002F5898"/>
    <w:rsid w:val="002F66D4"/>
    <w:rsid w:val="00303470"/>
    <w:rsid w:val="00304768"/>
    <w:rsid w:val="00306101"/>
    <w:rsid w:val="00306D75"/>
    <w:rsid w:val="00307F27"/>
    <w:rsid w:val="00311CFE"/>
    <w:rsid w:val="003144D1"/>
    <w:rsid w:val="0031557D"/>
    <w:rsid w:val="003164DA"/>
    <w:rsid w:val="003216C5"/>
    <w:rsid w:val="00322689"/>
    <w:rsid w:val="00323DC7"/>
    <w:rsid w:val="00330F89"/>
    <w:rsid w:val="003324BF"/>
    <w:rsid w:val="003349FD"/>
    <w:rsid w:val="0033743E"/>
    <w:rsid w:val="00341791"/>
    <w:rsid w:val="003433F8"/>
    <w:rsid w:val="003452A2"/>
    <w:rsid w:val="003457A5"/>
    <w:rsid w:val="00346D1E"/>
    <w:rsid w:val="00353ACB"/>
    <w:rsid w:val="003540A8"/>
    <w:rsid w:val="0035777E"/>
    <w:rsid w:val="00361E72"/>
    <w:rsid w:val="0036215C"/>
    <w:rsid w:val="00366C25"/>
    <w:rsid w:val="0037083B"/>
    <w:rsid w:val="00370A19"/>
    <w:rsid w:val="00373423"/>
    <w:rsid w:val="00373538"/>
    <w:rsid w:val="0037758B"/>
    <w:rsid w:val="00377981"/>
    <w:rsid w:val="00380459"/>
    <w:rsid w:val="00380735"/>
    <w:rsid w:val="00380B53"/>
    <w:rsid w:val="00380F35"/>
    <w:rsid w:val="00381249"/>
    <w:rsid w:val="00381C76"/>
    <w:rsid w:val="0038317D"/>
    <w:rsid w:val="00384149"/>
    <w:rsid w:val="003850EB"/>
    <w:rsid w:val="00391E13"/>
    <w:rsid w:val="00392FCF"/>
    <w:rsid w:val="003948B0"/>
    <w:rsid w:val="003953E6"/>
    <w:rsid w:val="00396F72"/>
    <w:rsid w:val="003975C5"/>
    <w:rsid w:val="003979B3"/>
    <w:rsid w:val="003A0359"/>
    <w:rsid w:val="003A0789"/>
    <w:rsid w:val="003A0AED"/>
    <w:rsid w:val="003A0F2A"/>
    <w:rsid w:val="003A18EA"/>
    <w:rsid w:val="003A1B3E"/>
    <w:rsid w:val="003A4F92"/>
    <w:rsid w:val="003A6AAF"/>
    <w:rsid w:val="003B295E"/>
    <w:rsid w:val="003B35EB"/>
    <w:rsid w:val="003B39B4"/>
    <w:rsid w:val="003B3F38"/>
    <w:rsid w:val="003B623B"/>
    <w:rsid w:val="003B6C5F"/>
    <w:rsid w:val="003C068A"/>
    <w:rsid w:val="003C0702"/>
    <w:rsid w:val="003C3CD3"/>
    <w:rsid w:val="003C46B7"/>
    <w:rsid w:val="003C51A3"/>
    <w:rsid w:val="003C598D"/>
    <w:rsid w:val="003C644D"/>
    <w:rsid w:val="003C68DB"/>
    <w:rsid w:val="003C7734"/>
    <w:rsid w:val="003D2ABF"/>
    <w:rsid w:val="003D477C"/>
    <w:rsid w:val="003D6B04"/>
    <w:rsid w:val="003D6DA8"/>
    <w:rsid w:val="003D71ED"/>
    <w:rsid w:val="003E083D"/>
    <w:rsid w:val="003E39BD"/>
    <w:rsid w:val="003E608E"/>
    <w:rsid w:val="003E6299"/>
    <w:rsid w:val="003E64C5"/>
    <w:rsid w:val="003E7FB7"/>
    <w:rsid w:val="003F070C"/>
    <w:rsid w:val="003F21CC"/>
    <w:rsid w:val="003F50D9"/>
    <w:rsid w:val="003F77F3"/>
    <w:rsid w:val="00400157"/>
    <w:rsid w:val="00401519"/>
    <w:rsid w:val="00402530"/>
    <w:rsid w:val="00402C63"/>
    <w:rsid w:val="00403243"/>
    <w:rsid w:val="004057C9"/>
    <w:rsid w:val="004065CD"/>
    <w:rsid w:val="00407A18"/>
    <w:rsid w:val="00410655"/>
    <w:rsid w:val="00411F45"/>
    <w:rsid w:val="00412852"/>
    <w:rsid w:val="00413802"/>
    <w:rsid w:val="004166E5"/>
    <w:rsid w:val="004202F8"/>
    <w:rsid w:val="00424D4A"/>
    <w:rsid w:val="004253A1"/>
    <w:rsid w:val="004255E6"/>
    <w:rsid w:val="00426CC0"/>
    <w:rsid w:val="00430457"/>
    <w:rsid w:val="00431F10"/>
    <w:rsid w:val="00432963"/>
    <w:rsid w:val="0043306C"/>
    <w:rsid w:val="004370F8"/>
    <w:rsid w:val="00440566"/>
    <w:rsid w:val="00442E4E"/>
    <w:rsid w:val="00443A87"/>
    <w:rsid w:val="00443B9A"/>
    <w:rsid w:val="00443E3A"/>
    <w:rsid w:val="00443E87"/>
    <w:rsid w:val="00444667"/>
    <w:rsid w:val="0044565F"/>
    <w:rsid w:val="00446E92"/>
    <w:rsid w:val="00453F06"/>
    <w:rsid w:val="00455D76"/>
    <w:rsid w:val="004603D5"/>
    <w:rsid w:val="00460A77"/>
    <w:rsid w:val="0046487F"/>
    <w:rsid w:val="00464C3C"/>
    <w:rsid w:val="00464C69"/>
    <w:rsid w:val="0046503E"/>
    <w:rsid w:val="004651F1"/>
    <w:rsid w:val="004653A4"/>
    <w:rsid w:val="00466FE5"/>
    <w:rsid w:val="00471D56"/>
    <w:rsid w:val="00473869"/>
    <w:rsid w:val="00473AFD"/>
    <w:rsid w:val="004754CF"/>
    <w:rsid w:val="004757F4"/>
    <w:rsid w:val="0047796A"/>
    <w:rsid w:val="00477E9B"/>
    <w:rsid w:val="004812AA"/>
    <w:rsid w:val="00484045"/>
    <w:rsid w:val="004848D0"/>
    <w:rsid w:val="004859CC"/>
    <w:rsid w:val="00485FCA"/>
    <w:rsid w:val="0049011E"/>
    <w:rsid w:val="00490FF5"/>
    <w:rsid w:val="00492CE2"/>
    <w:rsid w:val="00493092"/>
    <w:rsid w:val="0049352B"/>
    <w:rsid w:val="004957B3"/>
    <w:rsid w:val="00497CCD"/>
    <w:rsid w:val="004A01ED"/>
    <w:rsid w:val="004A177D"/>
    <w:rsid w:val="004A56AA"/>
    <w:rsid w:val="004A71C9"/>
    <w:rsid w:val="004A75A6"/>
    <w:rsid w:val="004A780D"/>
    <w:rsid w:val="004B04A9"/>
    <w:rsid w:val="004B0E42"/>
    <w:rsid w:val="004B170F"/>
    <w:rsid w:val="004B1767"/>
    <w:rsid w:val="004B1F71"/>
    <w:rsid w:val="004B1F93"/>
    <w:rsid w:val="004B273E"/>
    <w:rsid w:val="004B444D"/>
    <w:rsid w:val="004B6586"/>
    <w:rsid w:val="004B69E4"/>
    <w:rsid w:val="004B7641"/>
    <w:rsid w:val="004C0030"/>
    <w:rsid w:val="004C07C5"/>
    <w:rsid w:val="004C0C15"/>
    <w:rsid w:val="004C179E"/>
    <w:rsid w:val="004C220D"/>
    <w:rsid w:val="004C49D9"/>
    <w:rsid w:val="004D090D"/>
    <w:rsid w:val="004E154E"/>
    <w:rsid w:val="004E28EA"/>
    <w:rsid w:val="004E4247"/>
    <w:rsid w:val="004E4402"/>
    <w:rsid w:val="004E4846"/>
    <w:rsid w:val="004E5BC4"/>
    <w:rsid w:val="004E6D4D"/>
    <w:rsid w:val="004F141F"/>
    <w:rsid w:val="004F2047"/>
    <w:rsid w:val="004F2741"/>
    <w:rsid w:val="004F3635"/>
    <w:rsid w:val="005015C0"/>
    <w:rsid w:val="00501DA1"/>
    <w:rsid w:val="00502D27"/>
    <w:rsid w:val="00502DD2"/>
    <w:rsid w:val="0050317D"/>
    <w:rsid w:val="005072AE"/>
    <w:rsid w:val="00507F98"/>
    <w:rsid w:val="00510DC4"/>
    <w:rsid w:val="00514236"/>
    <w:rsid w:val="00514465"/>
    <w:rsid w:val="00514C4D"/>
    <w:rsid w:val="0051527E"/>
    <w:rsid w:val="00516031"/>
    <w:rsid w:val="00516719"/>
    <w:rsid w:val="0052072D"/>
    <w:rsid w:val="005217D6"/>
    <w:rsid w:val="00521B1E"/>
    <w:rsid w:val="00522028"/>
    <w:rsid w:val="005229F7"/>
    <w:rsid w:val="005234A1"/>
    <w:rsid w:val="00525250"/>
    <w:rsid w:val="00525DF2"/>
    <w:rsid w:val="00526B5E"/>
    <w:rsid w:val="00530664"/>
    <w:rsid w:val="00531D9E"/>
    <w:rsid w:val="005351AB"/>
    <w:rsid w:val="00536180"/>
    <w:rsid w:val="005366E5"/>
    <w:rsid w:val="005368CD"/>
    <w:rsid w:val="00542A0D"/>
    <w:rsid w:val="00544E6B"/>
    <w:rsid w:val="00545EBD"/>
    <w:rsid w:val="005466B9"/>
    <w:rsid w:val="00547C09"/>
    <w:rsid w:val="00551780"/>
    <w:rsid w:val="00551781"/>
    <w:rsid w:val="00551F4D"/>
    <w:rsid w:val="005538AE"/>
    <w:rsid w:val="00553F54"/>
    <w:rsid w:val="0055478A"/>
    <w:rsid w:val="005606F2"/>
    <w:rsid w:val="005609B4"/>
    <w:rsid w:val="0056372A"/>
    <w:rsid w:val="00565713"/>
    <w:rsid w:val="005671E6"/>
    <w:rsid w:val="00567666"/>
    <w:rsid w:val="005727AB"/>
    <w:rsid w:val="0057613A"/>
    <w:rsid w:val="00576375"/>
    <w:rsid w:val="0057756E"/>
    <w:rsid w:val="00580348"/>
    <w:rsid w:val="005804C4"/>
    <w:rsid w:val="00580912"/>
    <w:rsid w:val="005832DB"/>
    <w:rsid w:val="005846E2"/>
    <w:rsid w:val="00585868"/>
    <w:rsid w:val="00585CEC"/>
    <w:rsid w:val="00585FA3"/>
    <w:rsid w:val="00590B96"/>
    <w:rsid w:val="005933D1"/>
    <w:rsid w:val="00593FF9"/>
    <w:rsid w:val="00594E01"/>
    <w:rsid w:val="00595AF3"/>
    <w:rsid w:val="00596876"/>
    <w:rsid w:val="00596ACE"/>
    <w:rsid w:val="00596ECB"/>
    <w:rsid w:val="0059792A"/>
    <w:rsid w:val="005A2EC4"/>
    <w:rsid w:val="005A4367"/>
    <w:rsid w:val="005A4576"/>
    <w:rsid w:val="005A54B5"/>
    <w:rsid w:val="005B0354"/>
    <w:rsid w:val="005B0708"/>
    <w:rsid w:val="005B0D38"/>
    <w:rsid w:val="005B111B"/>
    <w:rsid w:val="005B1E36"/>
    <w:rsid w:val="005B58E7"/>
    <w:rsid w:val="005B6339"/>
    <w:rsid w:val="005B68E2"/>
    <w:rsid w:val="005C0642"/>
    <w:rsid w:val="005C191A"/>
    <w:rsid w:val="005C4808"/>
    <w:rsid w:val="005D0B73"/>
    <w:rsid w:val="005D1248"/>
    <w:rsid w:val="005D13CF"/>
    <w:rsid w:val="005D2231"/>
    <w:rsid w:val="005D31F3"/>
    <w:rsid w:val="005D33F4"/>
    <w:rsid w:val="005D4DF2"/>
    <w:rsid w:val="005D56EC"/>
    <w:rsid w:val="005D7CEE"/>
    <w:rsid w:val="005E2954"/>
    <w:rsid w:val="005E32FA"/>
    <w:rsid w:val="005E5629"/>
    <w:rsid w:val="005E5F11"/>
    <w:rsid w:val="005E6C8A"/>
    <w:rsid w:val="005F092F"/>
    <w:rsid w:val="005F23FC"/>
    <w:rsid w:val="005F5DF3"/>
    <w:rsid w:val="0060062C"/>
    <w:rsid w:val="00601A50"/>
    <w:rsid w:val="0060386E"/>
    <w:rsid w:val="0060523C"/>
    <w:rsid w:val="00605475"/>
    <w:rsid w:val="00605923"/>
    <w:rsid w:val="00605A16"/>
    <w:rsid w:val="00605E57"/>
    <w:rsid w:val="006101EE"/>
    <w:rsid w:val="00610F69"/>
    <w:rsid w:val="00613B93"/>
    <w:rsid w:val="00615367"/>
    <w:rsid w:val="006156DB"/>
    <w:rsid w:val="00616370"/>
    <w:rsid w:val="0061662D"/>
    <w:rsid w:val="00616C0B"/>
    <w:rsid w:val="00617D65"/>
    <w:rsid w:val="00620643"/>
    <w:rsid w:val="006211C9"/>
    <w:rsid w:val="006244FF"/>
    <w:rsid w:val="00624943"/>
    <w:rsid w:val="00624FB3"/>
    <w:rsid w:val="006258FB"/>
    <w:rsid w:val="00626197"/>
    <w:rsid w:val="00630260"/>
    <w:rsid w:val="00631279"/>
    <w:rsid w:val="0063171A"/>
    <w:rsid w:val="0063223A"/>
    <w:rsid w:val="00632B2F"/>
    <w:rsid w:val="006337C3"/>
    <w:rsid w:val="00637DC6"/>
    <w:rsid w:val="006465AE"/>
    <w:rsid w:val="00647C72"/>
    <w:rsid w:val="006505A3"/>
    <w:rsid w:val="006566AD"/>
    <w:rsid w:val="006566C3"/>
    <w:rsid w:val="00657EFB"/>
    <w:rsid w:val="00660BD4"/>
    <w:rsid w:val="0066133C"/>
    <w:rsid w:val="006642D6"/>
    <w:rsid w:val="00664ADF"/>
    <w:rsid w:val="0067067F"/>
    <w:rsid w:val="0067171F"/>
    <w:rsid w:val="006726D5"/>
    <w:rsid w:val="00673F3A"/>
    <w:rsid w:val="00674559"/>
    <w:rsid w:val="00680CCA"/>
    <w:rsid w:val="0068126C"/>
    <w:rsid w:val="006812EF"/>
    <w:rsid w:val="00682B7E"/>
    <w:rsid w:val="00684BE9"/>
    <w:rsid w:val="00685C96"/>
    <w:rsid w:val="00686D50"/>
    <w:rsid w:val="00692ED0"/>
    <w:rsid w:val="00694B75"/>
    <w:rsid w:val="0069634F"/>
    <w:rsid w:val="006978E7"/>
    <w:rsid w:val="006A0BF1"/>
    <w:rsid w:val="006A1362"/>
    <w:rsid w:val="006A1F9B"/>
    <w:rsid w:val="006A34F0"/>
    <w:rsid w:val="006A3A57"/>
    <w:rsid w:val="006A59E0"/>
    <w:rsid w:val="006A67EB"/>
    <w:rsid w:val="006A69C9"/>
    <w:rsid w:val="006B141F"/>
    <w:rsid w:val="006B335E"/>
    <w:rsid w:val="006B5155"/>
    <w:rsid w:val="006B711E"/>
    <w:rsid w:val="006B72BC"/>
    <w:rsid w:val="006C0CAA"/>
    <w:rsid w:val="006C1761"/>
    <w:rsid w:val="006C180A"/>
    <w:rsid w:val="006C199C"/>
    <w:rsid w:val="006C2DA5"/>
    <w:rsid w:val="006C349D"/>
    <w:rsid w:val="006C34AD"/>
    <w:rsid w:val="006C5DCA"/>
    <w:rsid w:val="006D04BA"/>
    <w:rsid w:val="006D160B"/>
    <w:rsid w:val="006D1B1B"/>
    <w:rsid w:val="006D2C6E"/>
    <w:rsid w:val="006D2E7E"/>
    <w:rsid w:val="006D3F27"/>
    <w:rsid w:val="006D6206"/>
    <w:rsid w:val="006D620C"/>
    <w:rsid w:val="006E3B0E"/>
    <w:rsid w:val="006E52F8"/>
    <w:rsid w:val="006E55AD"/>
    <w:rsid w:val="006E594C"/>
    <w:rsid w:val="006E6423"/>
    <w:rsid w:val="006F00AC"/>
    <w:rsid w:val="006F0116"/>
    <w:rsid w:val="006F722A"/>
    <w:rsid w:val="006F7B9D"/>
    <w:rsid w:val="006F7CD0"/>
    <w:rsid w:val="00700B27"/>
    <w:rsid w:val="00705EC1"/>
    <w:rsid w:val="007103E4"/>
    <w:rsid w:val="00710E3E"/>
    <w:rsid w:val="007142CD"/>
    <w:rsid w:val="007146DF"/>
    <w:rsid w:val="00715C24"/>
    <w:rsid w:val="007168EB"/>
    <w:rsid w:val="00716DC7"/>
    <w:rsid w:val="00717A7A"/>
    <w:rsid w:val="00717EE9"/>
    <w:rsid w:val="00721655"/>
    <w:rsid w:val="00722987"/>
    <w:rsid w:val="00722E65"/>
    <w:rsid w:val="00724703"/>
    <w:rsid w:val="007266D9"/>
    <w:rsid w:val="00726BB7"/>
    <w:rsid w:val="0073639F"/>
    <w:rsid w:val="00736B7C"/>
    <w:rsid w:val="007416C0"/>
    <w:rsid w:val="0074350A"/>
    <w:rsid w:val="007446F3"/>
    <w:rsid w:val="00747314"/>
    <w:rsid w:val="0074796F"/>
    <w:rsid w:val="00747A64"/>
    <w:rsid w:val="007523B1"/>
    <w:rsid w:val="00755748"/>
    <w:rsid w:val="00755838"/>
    <w:rsid w:val="007560E0"/>
    <w:rsid w:val="007601B2"/>
    <w:rsid w:val="00762AC7"/>
    <w:rsid w:val="00765AFB"/>
    <w:rsid w:val="007679C6"/>
    <w:rsid w:val="0077410E"/>
    <w:rsid w:val="00774449"/>
    <w:rsid w:val="0077604E"/>
    <w:rsid w:val="007779C8"/>
    <w:rsid w:val="00780072"/>
    <w:rsid w:val="00780AFC"/>
    <w:rsid w:val="007828FF"/>
    <w:rsid w:val="007848A9"/>
    <w:rsid w:val="007853B8"/>
    <w:rsid w:val="007859E8"/>
    <w:rsid w:val="00790422"/>
    <w:rsid w:val="00790EFC"/>
    <w:rsid w:val="007912BE"/>
    <w:rsid w:val="00792E57"/>
    <w:rsid w:val="007930B0"/>
    <w:rsid w:val="0079441B"/>
    <w:rsid w:val="00795E59"/>
    <w:rsid w:val="0079693A"/>
    <w:rsid w:val="0079758B"/>
    <w:rsid w:val="00797B8A"/>
    <w:rsid w:val="00797FE5"/>
    <w:rsid w:val="007A1303"/>
    <w:rsid w:val="007A20D8"/>
    <w:rsid w:val="007A276F"/>
    <w:rsid w:val="007A644C"/>
    <w:rsid w:val="007A7F16"/>
    <w:rsid w:val="007C37B9"/>
    <w:rsid w:val="007C4287"/>
    <w:rsid w:val="007C4AF9"/>
    <w:rsid w:val="007C5D93"/>
    <w:rsid w:val="007D009E"/>
    <w:rsid w:val="007D216A"/>
    <w:rsid w:val="007D24BA"/>
    <w:rsid w:val="007D2C6F"/>
    <w:rsid w:val="007D5CCF"/>
    <w:rsid w:val="007D60DF"/>
    <w:rsid w:val="007D62BD"/>
    <w:rsid w:val="007D7431"/>
    <w:rsid w:val="007E1BEC"/>
    <w:rsid w:val="007E38E7"/>
    <w:rsid w:val="007E5385"/>
    <w:rsid w:val="007E7576"/>
    <w:rsid w:val="007E7B90"/>
    <w:rsid w:val="007F0C96"/>
    <w:rsid w:val="007F18F1"/>
    <w:rsid w:val="007F40D4"/>
    <w:rsid w:val="007F4FF8"/>
    <w:rsid w:val="008001C4"/>
    <w:rsid w:val="00801D9D"/>
    <w:rsid w:val="00801FC1"/>
    <w:rsid w:val="00802E30"/>
    <w:rsid w:val="00802F01"/>
    <w:rsid w:val="00803B81"/>
    <w:rsid w:val="00804A5C"/>
    <w:rsid w:val="0080599B"/>
    <w:rsid w:val="00805CE6"/>
    <w:rsid w:val="0081598F"/>
    <w:rsid w:val="00816451"/>
    <w:rsid w:val="0081668B"/>
    <w:rsid w:val="00817B2D"/>
    <w:rsid w:val="00817F54"/>
    <w:rsid w:val="00820C13"/>
    <w:rsid w:val="00820DEF"/>
    <w:rsid w:val="008213A6"/>
    <w:rsid w:val="0082263E"/>
    <w:rsid w:val="00822813"/>
    <w:rsid w:val="00823BF0"/>
    <w:rsid w:val="008256B7"/>
    <w:rsid w:val="008315BC"/>
    <w:rsid w:val="00831BF3"/>
    <w:rsid w:val="00833B31"/>
    <w:rsid w:val="00834AB4"/>
    <w:rsid w:val="0083544C"/>
    <w:rsid w:val="0084129B"/>
    <w:rsid w:val="0084159A"/>
    <w:rsid w:val="0084400B"/>
    <w:rsid w:val="00844DAD"/>
    <w:rsid w:val="008459F5"/>
    <w:rsid w:val="00845DA1"/>
    <w:rsid w:val="008464F0"/>
    <w:rsid w:val="00846B5C"/>
    <w:rsid w:val="008473D4"/>
    <w:rsid w:val="008504C0"/>
    <w:rsid w:val="00850AE3"/>
    <w:rsid w:val="00850CF1"/>
    <w:rsid w:val="00852B49"/>
    <w:rsid w:val="00853CB6"/>
    <w:rsid w:val="0085452F"/>
    <w:rsid w:val="00854ADE"/>
    <w:rsid w:val="00855968"/>
    <w:rsid w:val="00862082"/>
    <w:rsid w:val="00864FDD"/>
    <w:rsid w:val="00865B55"/>
    <w:rsid w:val="00870BBE"/>
    <w:rsid w:val="00874747"/>
    <w:rsid w:val="0087599F"/>
    <w:rsid w:val="00876E10"/>
    <w:rsid w:val="008772E2"/>
    <w:rsid w:val="00877C8C"/>
    <w:rsid w:val="00882107"/>
    <w:rsid w:val="0088319D"/>
    <w:rsid w:val="00883557"/>
    <w:rsid w:val="0088534E"/>
    <w:rsid w:val="00886080"/>
    <w:rsid w:val="008871F9"/>
    <w:rsid w:val="00887DED"/>
    <w:rsid w:val="00892F79"/>
    <w:rsid w:val="00893284"/>
    <w:rsid w:val="0089364D"/>
    <w:rsid w:val="008948D5"/>
    <w:rsid w:val="00895941"/>
    <w:rsid w:val="00895D22"/>
    <w:rsid w:val="008A37FB"/>
    <w:rsid w:val="008A5155"/>
    <w:rsid w:val="008A6207"/>
    <w:rsid w:val="008B2354"/>
    <w:rsid w:val="008B52D6"/>
    <w:rsid w:val="008B5897"/>
    <w:rsid w:val="008C0CA3"/>
    <w:rsid w:val="008C1147"/>
    <w:rsid w:val="008C2F92"/>
    <w:rsid w:val="008C3CB6"/>
    <w:rsid w:val="008C5B39"/>
    <w:rsid w:val="008C61E8"/>
    <w:rsid w:val="008D3DE6"/>
    <w:rsid w:val="008D4F30"/>
    <w:rsid w:val="008D5EA8"/>
    <w:rsid w:val="008D7DED"/>
    <w:rsid w:val="008E29CA"/>
    <w:rsid w:val="008E45F6"/>
    <w:rsid w:val="008E6919"/>
    <w:rsid w:val="008F2132"/>
    <w:rsid w:val="008F2B27"/>
    <w:rsid w:val="008F2C01"/>
    <w:rsid w:val="008F32B7"/>
    <w:rsid w:val="008F3E17"/>
    <w:rsid w:val="008F63D1"/>
    <w:rsid w:val="008F6C35"/>
    <w:rsid w:val="008F7D63"/>
    <w:rsid w:val="009037C9"/>
    <w:rsid w:val="009050DB"/>
    <w:rsid w:val="009056FA"/>
    <w:rsid w:val="00905942"/>
    <w:rsid w:val="00905C12"/>
    <w:rsid w:val="009071D7"/>
    <w:rsid w:val="00910341"/>
    <w:rsid w:val="00913C80"/>
    <w:rsid w:val="00913CC9"/>
    <w:rsid w:val="00913D6A"/>
    <w:rsid w:val="009175D5"/>
    <w:rsid w:val="009208B3"/>
    <w:rsid w:val="00921681"/>
    <w:rsid w:val="009231B1"/>
    <w:rsid w:val="00924D84"/>
    <w:rsid w:val="00927D18"/>
    <w:rsid w:val="00933116"/>
    <w:rsid w:val="009337E6"/>
    <w:rsid w:val="00936637"/>
    <w:rsid w:val="009367E4"/>
    <w:rsid w:val="009447FE"/>
    <w:rsid w:val="00946810"/>
    <w:rsid w:val="009502E2"/>
    <w:rsid w:val="0095247C"/>
    <w:rsid w:val="00952CBB"/>
    <w:rsid w:val="00953C35"/>
    <w:rsid w:val="009616BF"/>
    <w:rsid w:val="00961739"/>
    <w:rsid w:val="00961B91"/>
    <w:rsid w:val="00965654"/>
    <w:rsid w:val="00970C50"/>
    <w:rsid w:val="00971572"/>
    <w:rsid w:val="00971868"/>
    <w:rsid w:val="009734F7"/>
    <w:rsid w:val="00973B53"/>
    <w:rsid w:val="00976978"/>
    <w:rsid w:val="0098066D"/>
    <w:rsid w:val="0098205A"/>
    <w:rsid w:val="009823E5"/>
    <w:rsid w:val="0098418E"/>
    <w:rsid w:val="00985ABA"/>
    <w:rsid w:val="00986754"/>
    <w:rsid w:val="00986B8E"/>
    <w:rsid w:val="00990AFD"/>
    <w:rsid w:val="00992443"/>
    <w:rsid w:val="00993F1A"/>
    <w:rsid w:val="009A2C82"/>
    <w:rsid w:val="009A32D2"/>
    <w:rsid w:val="009A6276"/>
    <w:rsid w:val="009A7263"/>
    <w:rsid w:val="009B0843"/>
    <w:rsid w:val="009B29AD"/>
    <w:rsid w:val="009B55EA"/>
    <w:rsid w:val="009B60B3"/>
    <w:rsid w:val="009B631B"/>
    <w:rsid w:val="009B78BB"/>
    <w:rsid w:val="009B7962"/>
    <w:rsid w:val="009C16FD"/>
    <w:rsid w:val="009C29B6"/>
    <w:rsid w:val="009C2F18"/>
    <w:rsid w:val="009C3EB9"/>
    <w:rsid w:val="009C580B"/>
    <w:rsid w:val="009C7611"/>
    <w:rsid w:val="009C780C"/>
    <w:rsid w:val="009C7940"/>
    <w:rsid w:val="009D1964"/>
    <w:rsid w:val="009D1A01"/>
    <w:rsid w:val="009D1EF2"/>
    <w:rsid w:val="009D2E40"/>
    <w:rsid w:val="009D60AD"/>
    <w:rsid w:val="009D7B2E"/>
    <w:rsid w:val="009F0F4E"/>
    <w:rsid w:val="009F2768"/>
    <w:rsid w:val="009F2C10"/>
    <w:rsid w:val="009F4951"/>
    <w:rsid w:val="009F49DC"/>
    <w:rsid w:val="009F73D1"/>
    <w:rsid w:val="00A02824"/>
    <w:rsid w:val="00A04CE5"/>
    <w:rsid w:val="00A05C67"/>
    <w:rsid w:val="00A063CC"/>
    <w:rsid w:val="00A10E14"/>
    <w:rsid w:val="00A15197"/>
    <w:rsid w:val="00A168CA"/>
    <w:rsid w:val="00A17EBC"/>
    <w:rsid w:val="00A22FA8"/>
    <w:rsid w:val="00A2362B"/>
    <w:rsid w:val="00A24221"/>
    <w:rsid w:val="00A2500D"/>
    <w:rsid w:val="00A25B33"/>
    <w:rsid w:val="00A26592"/>
    <w:rsid w:val="00A26CF6"/>
    <w:rsid w:val="00A2701D"/>
    <w:rsid w:val="00A302F3"/>
    <w:rsid w:val="00A30FD3"/>
    <w:rsid w:val="00A31121"/>
    <w:rsid w:val="00A31E5A"/>
    <w:rsid w:val="00A3213B"/>
    <w:rsid w:val="00A3541B"/>
    <w:rsid w:val="00A42E62"/>
    <w:rsid w:val="00A42E84"/>
    <w:rsid w:val="00A440CF"/>
    <w:rsid w:val="00A44271"/>
    <w:rsid w:val="00A4455D"/>
    <w:rsid w:val="00A44E28"/>
    <w:rsid w:val="00A46633"/>
    <w:rsid w:val="00A47113"/>
    <w:rsid w:val="00A47C22"/>
    <w:rsid w:val="00A500CC"/>
    <w:rsid w:val="00A5282A"/>
    <w:rsid w:val="00A52FCE"/>
    <w:rsid w:val="00A53C6F"/>
    <w:rsid w:val="00A53F46"/>
    <w:rsid w:val="00A564E4"/>
    <w:rsid w:val="00A570FD"/>
    <w:rsid w:val="00A604C6"/>
    <w:rsid w:val="00A60910"/>
    <w:rsid w:val="00A60BAB"/>
    <w:rsid w:val="00A60FE5"/>
    <w:rsid w:val="00A6197F"/>
    <w:rsid w:val="00A63BC0"/>
    <w:rsid w:val="00A667E1"/>
    <w:rsid w:val="00A7097D"/>
    <w:rsid w:val="00A7140F"/>
    <w:rsid w:val="00A72DAA"/>
    <w:rsid w:val="00A735BE"/>
    <w:rsid w:val="00A736AD"/>
    <w:rsid w:val="00A75200"/>
    <w:rsid w:val="00A758B2"/>
    <w:rsid w:val="00A77893"/>
    <w:rsid w:val="00A77E53"/>
    <w:rsid w:val="00A80058"/>
    <w:rsid w:val="00A80BBE"/>
    <w:rsid w:val="00A80ED1"/>
    <w:rsid w:val="00A8279E"/>
    <w:rsid w:val="00A829F8"/>
    <w:rsid w:val="00A8326E"/>
    <w:rsid w:val="00A837DE"/>
    <w:rsid w:val="00A8458E"/>
    <w:rsid w:val="00A84C05"/>
    <w:rsid w:val="00A8538E"/>
    <w:rsid w:val="00A86253"/>
    <w:rsid w:val="00A86373"/>
    <w:rsid w:val="00A86551"/>
    <w:rsid w:val="00A91034"/>
    <w:rsid w:val="00A91766"/>
    <w:rsid w:val="00A931DB"/>
    <w:rsid w:val="00A940D7"/>
    <w:rsid w:val="00A95454"/>
    <w:rsid w:val="00A95F9A"/>
    <w:rsid w:val="00A9618A"/>
    <w:rsid w:val="00A97B83"/>
    <w:rsid w:val="00AA0179"/>
    <w:rsid w:val="00AA685F"/>
    <w:rsid w:val="00AA6952"/>
    <w:rsid w:val="00AB0025"/>
    <w:rsid w:val="00AB029B"/>
    <w:rsid w:val="00AB0514"/>
    <w:rsid w:val="00AB1B42"/>
    <w:rsid w:val="00AB2047"/>
    <w:rsid w:val="00AC0DEF"/>
    <w:rsid w:val="00AC44B7"/>
    <w:rsid w:val="00AC5C31"/>
    <w:rsid w:val="00AC6328"/>
    <w:rsid w:val="00AD2E88"/>
    <w:rsid w:val="00AE1A08"/>
    <w:rsid w:val="00AE2591"/>
    <w:rsid w:val="00AE5CCF"/>
    <w:rsid w:val="00AE675A"/>
    <w:rsid w:val="00AE7E06"/>
    <w:rsid w:val="00AF3E0B"/>
    <w:rsid w:val="00AF5C7E"/>
    <w:rsid w:val="00AF6E5D"/>
    <w:rsid w:val="00B00072"/>
    <w:rsid w:val="00B00A62"/>
    <w:rsid w:val="00B00D64"/>
    <w:rsid w:val="00B00E54"/>
    <w:rsid w:val="00B015AA"/>
    <w:rsid w:val="00B02377"/>
    <w:rsid w:val="00B030BF"/>
    <w:rsid w:val="00B033B7"/>
    <w:rsid w:val="00B04054"/>
    <w:rsid w:val="00B07F42"/>
    <w:rsid w:val="00B11993"/>
    <w:rsid w:val="00B12858"/>
    <w:rsid w:val="00B13693"/>
    <w:rsid w:val="00B16204"/>
    <w:rsid w:val="00B16611"/>
    <w:rsid w:val="00B20D94"/>
    <w:rsid w:val="00B22F73"/>
    <w:rsid w:val="00B25E6A"/>
    <w:rsid w:val="00B26991"/>
    <w:rsid w:val="00B3320A"/>
    <w:rsid w:val="00B352E9"/>
    <w:rsid w:val="00B35DB8"/>
    <w:rsid w:val="00B36BE4"/>
    <w:rsid w:val="00B376E9"/>
    <w:rsid w:val="00B408C0"/>
    <w:rsid w:val="00B4199C"/>
    <w:rsid w:val="00B45F76"/>
    <w:rsid w:val="00B4680F"/>
    <w:rsid w:val="00B46BA0"/>
    <w:rsid w:val="00B52226"/>
    <w:rsid w:val="00B522B5"/>
    <w:rsid w:val="00B5453A"/>
    <w:rsid w:val="00B54A1C"/>
    <w:rsid w:val="00B54E65"/>
    <w:rsid w:val="00B56357"/>
    <w:rsid w:val="00B621EC"/>
    <w:rsid w:val="00B6253F"/>
    <w:rsid w:val="00B65C81"/>
    <w:rsid w:val="00B67258"/>
    <w:rsid w:val="00B71195"/>
    <w:rsid w:val="00B712B5"/>
    <w:rsid w:val="00B7318E"/>
    <w:rsid w:val="00B77191"/>
    <w:rsid w:val="00B77659"/>
    <w:rsid w:val="00B81856"/>
    <w:rsid w:val="00B83272"/>
    <w:rsid w:val="00B83802"/>
    <w:rsid w:val="00B840D1"/>
    <w:rsid w:val="00B853AE"/>
    <w:rsid w:val="00B85B9D"/>
    <w:rsid w:val="00B87510"/>
    <w:rsid w:val="00B875F8"/>
    <w:rsid w:val="00B936E7"/>
    <w:rsid w:val="00BA0CC5"/>
    <w:rsid w:val="00BA2088"/>
    <w:rsid w:val="00BA217E"/>
    <w:rsid w:val="00BA2A68"/>
    <w:rsid w:val="00BA2D72"/>
    <w:rsid w:val="00BA6350"/>
    <w:rsid w:val="00BB0395"/>
    <w:rsid w:val="00BB22FC"/>
    <w:rsid w:val="00BB6916"/>
    <w:rsid w:val="00BB74EB"/>
    <w:rsid w:val="00BB7C14"/>
    <w:rsid w:val="00BC1CAC"/>
    <w:rsid w:val="00BC4453"/>
    <w:rsid w:val="00BC5608"/>
    <w:rsid w:val="00BC57F7"/>
    <w:rsid w:val="00BD356F"/>
    <w:rsid w:val="00BD39BA"/>
    <w:rsid w:val="00BD3CF9"/>
    <w:rsid w:val="00BD4E30"/>
    <w:rsid w:val="00BD514A"/>
    <w:rsid w:val="00BE0CBC"/>
    <w:rsid w:val="00BE0FF0"/>
    <w:rsid w:val="00BE222B"/>
    <w:rsid w:val="00BE2366"/>
    <w:rsid w:val="00BE37B3"/>
    <w:rsid w:val="00BE4EF9"/>
    <w:rsid w:val="00BE527C"/>
    <w:rsid w:val="00BE56F7"/>
    <w:rsid w:val="00BE6E80"/>
    <w:rsid w:val="00BE7028"/>
    <w:rsid w:val="00BE72D6"/>
    <w:rsid w:val="00BE7A8B"/>
    <w:rsid w:val="00BE7DB1"/>
    <w:rsid w:val="00BE7E21"/>
    <w:rsid w:val="00BF1006"/>
    <w:rsid w:val="00BF136A"/>
    <w:rsid w:val="00BF63D5"/>
    <w:rsid w:val="00BF68AE"/>
    <w:rsid w:val="00BF745A"/>
    <w:rsid w:val="00C00EB5"/>
    <w:rsid w:val="00C0193F"/>
    <w:rsid w:val="00C01FCA"/>
    <w:rsid w:val="00C0407C"/>
    <w:rsid w:val="00C042DB"/>
    <w:rsid w:val="00C04E34"/>
    <w:rsid w:val="00C04F61"/>
    <w:rsid w:val="00C053A3"/>
    <w:rsid w:val="00C0701A"/>
    <w:rsid w:val="00C10F8B"/>
    <w:rsid w:val="00C1179F"/>
    <w:rsid w:val="00C11929"/>
    <w:rsid w:val="00C154BB"/>
    <w:rsid w:val="00C15A7F"/>
    <w:rsid w:val="00C21502"/>
    <w:rsid w:val="00C22361"/>
    <w:rsid w:val="00C236E2"/>
    <w:rsid w:val="00C23BCF"/>
    <w:rsid w:val="00C25578"/>
    <w:rsid w:val="00C255E6"/>
    <w:rsid w:val="00C27617"/>
    <w:rsid w:val="00C32D82"/>
    <w:rsid w:val="00C330CA"/>
    <w:rsid w:val="00C34EF9"/>
    <w:rsid w:val="00C3563D"/>
    <w:rsid w:val="00C36CA6"/>
    <w:rsid w:val="00C37497"/>
    <w:rsid w:val="00C418F4"/>
    <w:rsid w:val="00C4710D"/>
    <w:rsid w:val="00C51CA6"/>
    <w:rsid w:val="00C52871"/>
    <w:rsid w:val="00C54716"/>
    <w:rsid w:val="00C552E7"/>
    <w:rsid w:val="00C559B6"/>
    <w:rsid w:val="00C57A79"/>
    <w:rsid w:val="00C60AE0"/>
    <w:rsid w:val="00C63800"/>
    <w:rsid w:val="00C720A5"/>
    <w:rsid w:val="00C72200"/>
    <w:rsid w:val="00C7308C"/>
    <w:rsid w:val="00C733F7"/>
    <w:rsid w:val="00C76907"/>
    <w:rsid w:val="00C76CB6"/>
    <w:rsid w:val="00C7770D"/>
    <w:rsid w:val="00C81E94"/>
    <w:rsid w:val="00C81EC2"/>
    <w:rsid w:val="00C8453C"/>
    <w:rsid w:val="00C85914"/>
    <w:rsid w:val="00C86123"/>
    <w:rsid w:val="00C86F8E"/>
    <w:rsid w:val="00C870D5"/>
    <w:rsid w:val="00C9046E"/>
    <w:rsid w:val="00C91892"/>
    <w:rsid w:val="00C91F5C"/>
    <w:rsid w:val="00C92602"/>
    <w:rsid w:val="00C929FD"/>
    <w:rsid w:val="00C93E7E"/>
    <w:rsid w:val="00C9772C"/>
    <w:rsid w:val="00CA057B"/>
    <w:rsid w:val="00CA0EE2"/>
    <w:rsid w:val="00CA1D6D"/>
    <w:rsid w:val="00CA60A3"/>
    <w:rsid w:val="00CA6500"/>
    <w:rsid w:val="00CA792C"/>
    <w:rsid w:val="00CB07CF"/>
    <w:rsid w:val="00CB13AC"/>
    <w:rsid w:val="00CB2F5D"/>
    <w:rsid w:val="00CB3725"/>
    <w:rsid w:val="00CB3EB4"/>
    <w:rsid w:val="00CB5963"/>
    <w:rsid w:val="00CB5C33"/>
    <w:rsid w:val="00CC3636"/>
    <w:rsid w:val="00CC4C19"/>
    <w:rsid w:val="00CC505D"/>
    <w:rsid w:val="00CD00A3"/>
    <w:rsid w:val="00CD0EE0"/>
    <w:rsid w:val="00CD1284"/>
    <w:rsid w:val="00CD1B1D"/>
    <w:rsid w:val="00CD3A43"/>
    <w:rsid w:val="00CD5CB1"/>
    <w:rsid w:val="00CD6762"/>
    <w:rsid w:val="00CE36DE"/>
    <w:rsid w:val="00CE4CD6"/>
    <w:rsid w:val="00CE5B8E"/>
    <w:rsid w:val="00CE69E2"/>
    <w:rsid w:val="00CE6B68"/>
    <w:rsid w:val="00CE7D54"/>
    <w:rsid w:val="00CE7D66"/>
    <w:rsid w:val="00CE7D9C"/>
    <w:rsid w:val="00CF2EBA"/>
    <w:rsid w:val="00CF70B3"/>
    <w:rsid w:val="00CF76E2"/>
    <w:rsid w:val="00CF7A66"/>
    <w:rsid w:val="00D01EFD"/>
    <w:rsid w:val="00D03EDF"/>
    <w:rsid w:val="00D04B57"/>
    <w:rsid w:val="00D062A9"/>
    <w:rsid w:val="00D06B95"/>
    <w:rsid w:val="00D06EAE"/>
    <w:rsid w:val="00D110E1"/>
    <w:rsid w:val="00D119CC"/>
    <w:rsid w:val="00D128F5"/>
    <w:rsid w:val="00D227E0"/>
    <w:rsid w:val="00D23D66"/>
    <w:rsid w:val="00D2612E"/>
    <w:rsid w:val="00D272A7"/>
    <w:rsid w:val="00D3148D"/>
    <w:rsid w:val="00D31FB6"/>
    <w:rsid w:val="00D34641"/>
    <w:rsid w:val="00D34A85"/>
    <w:rsid w:val="00D34E98"/>
    <w:rsid w:val="00D35B81"/>
    <w:rsid w:val="00D3608A"/>
    <w:rsid w:val="00D362A4"/>
    <w:rsid w:val="00D376C2"/>
    <w:rsid w:val="00D400D0"/>
    <w:rsid w:val="00D40255"/>
    <w:rsid w:val="00D40610"/>
    <w:rsid w:val="00D40924"/>
    <w:rsid w:val="00D41AEC"/>
    <w:rsid w:val="00D4388C"/>
    <w:rsid w:val="00D478E9"/>
    <w:rsid w:val="00D50153"/>
    <w:rsid w:val="00D50387"/>
    <w:rsid w:val="00D545FD"/>
    <w:rsid w:val="00D55538"/>
    <w:rsid w:val="00D56D6C"/>
    <w:rsid w:val="00D601BF"/>
    <w:rsid w:val="00D64E03"/>
    <w:rsid w:val="00D64EE5"/>
    <w:rsid w:val="00D651FE"/>
    <w:rsid w:val="00D6623D"/>
    <w:rsid w:val="00D66AF5"/>
    <w:rsid w:val="00D676BE"/>
    <w:rsid w:val="00D67D69"/>
    <w:rsid w:val="00D7074B"/>
    <w:rsid w:val="00D70DAB"/>
    <w:rsid w:val="00D722CB"/>
    <w:rsid w:val="00D75551"/>
    <w:rsid w:val="00D8050C"/>
    <w:rsid w:val="00D80854"/>
    <w:rsid w:val="00D8133B"/>
    <w:rsid w:val="00D81CE7"/>
    <w:rsid w:val="00D81F93"/>
    <w:rsid w:val="00D84517"/>
    <w:rsid w:val="00D853C7"/>
    <w:rsid w:val="00D90B07"/>
    <w:rsid w:val="00D90DE2"/>
    <w:rsid w:val="00D91F5C"/>
    <w:rsid w:val="00D94537"/>
    <w:rsid w:val="00D95BCE"/>
    <w:rsid w:val="00D961D0"/>
    <w:rsid w:val="00D9652A"/>
    <w:rsid w:val="00DA1813"/>
    <w:rsid w:val="00DA4101"/>
    <w:rsid w:val="00DB1AFA"/>
    <w:rsid w:val="00DB2E9B"/>
    <w:rsid w:val="00DB4650"/>
    <w:rsid w:val="00DB4963"/>
    <w:rsid w:val="00DB66C0"/>
    <w:rsid w:val="00DB6A2A"/>
    <w:rsid w:val="00DB79DA"/>
    <w:rsid w:val="00DB7BF9"/>
    <w:rsid w:val="00DC05D8"/>
    <w:rsid w:val="00DC0728"/>
    <w:rsid w:val="00DC27BD"/>
    <w:rsid w:val="00DC333D"/>
    <w:rsid w:val="00DC33D5"/>
    <w:rsid w:val="00DC4E71"/>
    <w:rsid w:val="00DC5217"/>
    <w:rsid w:val="00DC6149"/>
    <w:rsid w:val="00DD03FB"/>
    <w:rsid w:val="00DD419A"/>
    <w:rsid w:val="00DD48F3"/>
    <w:rsid w:val="00DD6132"/>
    <w:rsid w:val="00DD63F0"/>
    <w:rsid w:val="00DE1F71"/>
    <w:rsid w:val="00DE2CDB"/>
    <w:rsid w:val="00DE2FDF"/>
    <w:rsid w:val="00DE54A0"/>
    <w:rsid w:val="00DE56E5"/>
    <w:rsid w:val="00DF3322"/>
    <w:rsid w:val="00DF4272"/>
    <w:rsid w:val="00DF6AC1"/>
    <w:rsid w:val="00DF7530"/>
    <w:rsid w:val="00E028D9"/>
    <w:rsid w:val="00E0311A"/>
    <w:rsid w:val="00E03C5F"/>
    <w:rsid w:val="00E04EBD"/>
    <w:rsid w:val="00E06F9D"/>
    <w:rsid w:val="00E072E0"/>
    <w:rsid w:val="00E10E86"/>
    <w:rsid w:val="00E11535"/>
    <w:rsid w:val="00E11BE2"/>
    <w:rsid w:val="00E12222"/>
    <w:rsid w:val="00E1455C"/>
    <w:rsid w:val="00E14D99"/>
    <w:rsid w:val="00E21F09"/>
    <w:rsid w:val="00E24EB2"/>
    <w:rsid w:val="00E26F37"/>
    <w:rsid w:val="00E2759D"/>
    <w:rsid w:val="00E31360"/>
    <w:rsid w:val="00E348BD"/>
    <w:rsid w:val="00E368D3"/>
    <w:rsid w:val="00E374D2"/>
    <w:rsid w:val="00E40335"/>
    <w:rsid w:val="00E414CB"/>
    <w:rsid w:val="00E4199C"/>
    <w:rsid w:val="00E41C5A"/>
    <w:rsid w:val="00E428BE"/>
    <w:rsid w:val="00E444D6"/>
    <w:rsid w:val="00E51124"/>
    <w:rsid w:val="00E514D2"/>
    <w:rsid w:val="00E52924"/>
    <w:rsid w:val="00E543C5"/>
    <w:rsid w:val="00E5450D"/>
    <w:rsid w:val="00E57E23"/>
    <w:rsid w:val="00E626D8"/>
    <w:rsid w:val="00E643D8"/>
    <w:rsid w:val="00E67006"/>
    <w:rsid w:val="00E671C6"/>
    <w:rsid w:val="00E711D3"/>
    <w:rsid w:val="00E7175B"/>
    <w:rsid w:val="00E71DA1"/>
    <w:rsid w:val="00E732F1"/>
    <w:rsid w:val="00E742D1"/>
    <w:rsid w:val="00E74E93"/>
    <w:rsid w:val="00E76213"/>
    <w:rsid w:val="00E7707B"/>
    <w:rsid w:val="00E817C0"/>
    <w:rsid w:val="00E8506D"/>
    <w:rsid w:val="00E859DC"/>
    <w:rsid w:val="00E85C72"/>
    <w:rsid w:val="00E85D2A"/>
    <w:rsid w:val="00E85E7F"/>
    <w:rsid w:val="00E87031"/>
    <w:rsid w:val="00E902AD"/>
    <w:rsid w:val="00E90318"/>
    <w:rsid w:val="00E90AD0"/>
    <w:rsid w:val="00E91AC3"/>
    <w:rsid w:val="00E92FCE"/>
    <w:rsid w:val="00E94413"/>
    <w:rsid w:val="00E95854"/>
    <w:rsid w:val="00E9593F"/>
    <w:rsid w:val="00E95EF1"/>
    <w:rsid w:val="00EA11C7"/>
    <w:rsid w:val="00EA12F5"/>
    <w:rsid w:val="00EA3364"/>
    <w:rsid w:val="00EA3D9A"/>
    <w:rsid w:val="00EA457E"/>
    <w:rsid w:val="00EA6C83"/>
    <w:rsid w:val="00EB1089"/>
    <w:rsid w:val="00EB133F"/>
    <w:rsid w:val="00EB2312"/>
    <w:rsid w:val="00EB2BD7"/>
    <w:rsid w:val="00EB44AA"/>
    <w:rsid w:val="00EB4B90"/>
    <w:rsid w:val="00EB558E"/>
    <w:rsid w:val="00EB71C7"/>
    <w:rsid w:val="00EB74F7"/>
    <w:rsid w:val="00EC094F"/>
    <w:rsid w:val="00EC0F32"/>
    <w:rsid w:val="00EC139F"/>
    <w:rsid w:val="00EC16D9"/>
    <w:rsid w:val="00EC55C5"/>
    <w:rsid w:val="00ED1ADC"/>
    <w:rsid w:val="00ED1BE4"/>
    <w:rsid w:val="00ED2EA7"/>
    <w:rsid w:val="00ED7896"/>
    <w:rsid w:val="00EE025E"/>
    <w:rsid w:val="00EE2600"/>
    <w:rsid w:val="00EE2FA7"/>
    <w:rsid w:val="00EE4EF2"/>
    <w:rsid w:val="00EE4FF1"/>
    <w:rsid w:val="00EE548A"/>
    <w:rsid w:val="00EE595D"/>
    <w:rsid w:val="00EE7EBC"/>
    <w:rsid w:val="00EF0043"/>
    <w:rsid w:val="00EF1F5B"/>
    <w:rsid w:val="00EF2167"/>
    <w:rsid w:val="00EF2213"/>
    <w:rsid w:val="00EF3549"/>
    <w:rsid w:val="00EF3EDF"/>
    <w:rsid w:val="00EF4300"/>
    <w:rsid w:val="00EF555B"/>
    <w:rsid w:val="00EF5AC6"/>
    <w:rsid w:val="00EF5DFA"/>
    <w:rsid w:val="00EF6154"/>
    <w:rsid w:val="00EF641E"/>
    <w:rsid w:val="00F00E42"/>
    <w:rsid w:val="00F00F3F"/>
    <w:rsid w:val="00F0144D"/>
    <w:rsid w:val="00F05532"/>
    <w:rsid w:val="00F13A58"/>
    <w:rsid w:val="00F13D0C"/>
    <w:rsid w:val="00F15A84"/>
    <w:rsid w:val="00F163C4"/>
    <w:rsid w:val="00F16AED"/>
    <w:rsid w:val="00F17254"/>
    <w:rsid w:val="00F17CBD"/>
    <w:rsid w:val="00F21825"/>
    <w:rsid w:val="00F224F1"/>
    <w:rsid w:val="00F2270E"/>
    <w:rsid w:val="00F240D5"/>
    <w:rsid w:val="00F24578"/>
    <w:rsid w:val="00F32AC8"/>
    <w:rsid w:val="00F32E96"/>
    <w:rsid w:val="00F334B2"/>
    <w:rsid w:val="00F3414A"/>
    <w:rsid w:val="00F35B0C"/>
    <w:rsid w:val="00F35BA6"/>
    <w:rsid w:val="00F40A25"/>
    <w:rsid w:val="00F41C7A"/>
    <w:rsid w:val="00F42F35"/>
    <w:rsid w:val="00F43C31"/>
    <w:rsid w:val="00F43E1F"/>
    <w:rsid w:val="00F44DCA"/>
    <w:rsid w:val="00F47BD9"/>
    <w:rsid w:val="00F50D22"/>
    <w:rsid w:val="00F5158B"/>
    <w:rsid w:val="00F51FD3"/>
    <w:rsid w:val="00F54760"/>
    <w:rsid w:val="00F5478F"/>
    <w:rsid w:val="00F55B41"/>
    <w:rsid w:val="00F56176"/>
    <w:rsid w:val="00F624BB"/>
    <w:rsid w:val="00F63737"/>
    <w:rsid w:val="00F64966"/>
    <w:rsid w:val="00F662BB"/>
    <w:rsid w:val="00F67F97"/>
    <w:rsid w:val="00F70F72"/>
    <w:rsid w:val="00F75BC6"/>
    <w:rsid w:val="00F765AF"/>
    <w:rsid w:val="00F76C48"/>
    <w:rsid w:val="00F80BA6"/>
    <w:rsid w:val="00F829A1"/>
    <w:rsid w:val="00F87E15"/>
    <w:rsid w:val="00F905C6"/>
    <w:rsid w:val="00F90AB2"/>
    <w:rsid w:val="00F91308"/>
    <w:rsid w:val="00F91C6B"/>
    <w:rsid w:val="00F91DAD"/>
    <w:rsid w:val="00F92D13"/>
    <w:rsid w:val="00F935CA"/>
    <w:rsid w:val="00F947B7"/>
    <w:rsid w:val="00F94D4A"/>
    <w:rsid w:val="00F94F0C"/>
    <w:rsid w:val="00F960E2"/>
    <w:rsid w:val="00F96695"/>
    <w:rsid w:val="00F96BE2"/>
    <w:rsid w:val="00F9777C"/>
    <w:rsid w:val="00FA1902"/>
    <w:rsid w:val="00FA25CE"/>
    <w:rsid w:val="00FA3568"/>
    <w:rsid w:val="00FA3F44"/>
    <w:rsid w:val="00FA620A"/>
    <w:rsid w:val="00FB0A5A"/>
    <w:rsid w:val="00FB1E15"/>
    <w:rsid w:val="00FB2569"/>
    <w:rsid w:val="00FB4514"/>
    <w:rsid w:val="00FB5B5E"/>
    <w:rsid w:val="00FB78D1"/>
    <w:rsid w:val="00FC0FB1"/>
    <w:rsid w:val="00FC1C22"/>
    <w:rsid w:val="00FC2074"/>
    <w:rsid w:val="00FC3DC6"/>
    <w:rsid w:val="00FC4D5A"/>
    <w:rsid w:val="00FC5703"/>
    <w:rsid w:val="00FC6043"/>
    <w:rsid w:val="00FC60D8"/>
    <w:rsid w:val="00FD041E"/>
    <w:rsid w:val="00FD0426"/>
    <w:rsid w:val="00FD0B62"/>
    <w:rsid w:val="00FD66A0"/>
    <w:rsid w:val="00FD7BE8"/>
    <w:rsid w:val="00FE016A"/>
    <w:rsid w:val="00FE3BB8"/>
    <w:rsid w:val="00FE4E2C"/>
    <w:rsid w:val="00FE7226"/>
    <w:rsid w:val="00FF028D"/>
    <w:rsid w:val="00FF2621"/>
    <w:rsid w:val="00FF6E38"/>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22778DC-DB10-4516-BBDB-A052AACDE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35F5"/>
  </w:style>
  <w:style w:type="paragraph" w:styleId="Titre1">
    <w:name w:val="heading 1"/>
    <w:basedOn w:val="Normal"/>
    <w:next w:val="Normal"/>
    <w:link w:val="Titre1Car"/>
    <w:uiPriority w:val="9"/>
    <w:qFormat/>
    <w:rsid w:val="005351A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re2">
    <w:name w:val="heading 2"/>
    <w:basedOn w:val="Normal"/>
    <w:next w:val="Normal"/>
    <w:link w:val="Titre2Car"/>
    <w:uiPriority w:val="9"/>
    <w:unhideWhenUsed/>
    <w:qFormat/>
    <w:rsid w:val="005351A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iPriority w:val="9"/>
    <w:unhideWhenUsed/>
    <w:qFormat/>
    <w:rsid w:val="007F40D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itre4">
    <w:name w:val="heading 4"/>
    <w:next w:val="Normal"/>
    <w:link w:val="Titre4Car"/>
    <w:uiPriority w:val="9"/>
    <w:unhideWhenUsed/>
    <w:qFormat/>
    <w:rsid w:val="00EC094F"/>
    <w:pPr>
      <w:keepNext/>
      <w:keepLines/>
      <w:spacing w:after="180" w:line="245" w:lineRule="auto"/>
      <w:ind w:left="1" w:right="-15" w:hanging="10"/>
      <w:outlineLvl w:val="3"/>
    </w:pPr>
    <w:rPr>
      <w:rFonts w:ascii="Cambria" w:eastAsia="Cambria" w:hAnsi="Cambria" w:cs="Cambria"/>
      <w:b/>
      <w:color w:val="000000"/>
      <w:sz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DB2E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basedOn w:val="Normal"/>
    <w:uiPriority w:val="34"/>
    <w:qFormat/>
    <w:rsid w:val="005D0B73"/>
    <w:pPr>
      <w:ind w:left="720"/>
      <w:contextualSpacing/>
    </w:pPr>
  </w:style>
  <w:style w:type="paragraph" w:styleId="En-tte">
    <w:name w:val="header"/>
    <w:basedOn w:val="Normal"/>
    <w:link w:val="En-tteCar"/>
    <w:uiPriority w:val="99"/>
    <w:unhideWhenUsed/>
    <w:rsid w:val="00B54A1C"/>
    <w:pPr>
      <w:tabs>
        <w:tab w:val="center" w:pos="4153"/>
        <w:tab w:val="right" w:pos="8306"/>
      </w:tabs>
      <w:spacing w:after="0" w:line="240" w:lineRule="auto"/>
    </w:pPr>
  </w:style>
  <w:style w:type="character" w:customStyle="1" w:styleId="En-tteCar">
    <w:name w:val="En-tête Car"/>
    <w:basedOn w:val="Policepardfaut"/>
    <w:link w:val="En-tte"/>
    <w:uiPriority w:val="99"/>
    <w:rsid w:val="00B54A1C"/>
  </w:style>
  <w:style w:type="paragraph" w:styleId="Pieddepage">
    <w:name w:val="footer"/>
    <w:basedOn w:val="Normal"/>
    <w:link w:val="PieddepageCar"/>
    <w:uiPriority w:val="99"/>
    <w:unhideWhenUsed/>
    <w:rsid w:val="00B54A1C"/>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B54A1C"/>
  </w:style>
  <w:style w:type="character" w:customStyle="1" w:styleId="markedcontent">
    <w:name w:val="markedcontent"/>
    <w:basedOn w:val="Policepardfaut"/>
    <w:rsid w:val="0033743E"/>
  </w:style>
  <w:style w:type="paragraph" w:customStyle="1" w:styleId="Default">
    <w:name w:val="Default"/>
    <w:rsid w:val="0050317D"/>
    <w:pPr>
      <w:autoSpaceDE w:val="0"/>
      <w:autoSpaceDN w:val="0"/>
      <w:adjustRightInd w:val="0"/>
      <w:spacing w:after="0" w:line="240" w:lineRule="auto"/>
    </w:pPr>
    <w:rPr>
      <w:rFonts w:ascii="Arial" w:hAnsi="Arial" w:cs="Arial"/>
      <w:color w:val="000000"/>
      <w:sz w:val="24"/>
      <w:szCs w:val="24"/>
      <w:lang w:val="en-US"/>
    </w:rPr>
  </w:style>
  <w:style w:type="character" w:customStyle="1" w:styleId="hgkelc">
    <w:name w:val="hgkelc"/>
    <w:basedOn w:val="Policepardfaut"/>
    <w:rsid w:val="00DE2CDB"/>
  </w:style>
  <w:style w:type="paragraph" w:styleId="Sansinterligne">
    <w:name w:val="No Spacing"/>
    <w:link w:val="SansinterligneCar"/>
    <w:uiPriority w:val="1"/>
    <w:qFormat/>
    <w:rsid w:val="0080599B"/>
    <w:pPr>
      <w:spacing w:after="0" w:line="240" w:lineRule="auto"/>
    </w:pPr>
    <w:rPr>
      <w:rFonts w:eastAsiaTheme="minorEastAsia"/>
      <w:lang w:val="fr-FR" w:eastAsia="fr-FR"/>
    </w:rPr>
  </w:style>
  <w:style w:type="character" w:customStyle="1" w:styleId="SansinterligneCar">
    <w:name w:val="Sans interligne Car"/>
    <w:basedOn w:val="Policepardfaut"/>
    <w:link w:val="Sansinterligne"/>
    <w:uiPriority w:val="1"/>
    <w:rsid w:val="0080599B"/>
    <w:rPr>
      <w:rFonts w:eastAsiaTheme="minorEastAsia"/>
      <w:lang w:val="fr-FR" w:eastAsia="fr-FR"/>
    </w:rPr>
  </w:style>
  <w:style w:type="paragraph" w:styleId="NormalWeb">
    <w:name w:val="Normal (Web)"/>
    <w:basedOn w:val="Normal"/>
    <w:uiPriority w:val="99"/>
    <w:semiHidden/>
    <w:unhideWhenUsed/>
    <w:rsid w:val="00484045"/>
    <w:pPr>
      <w:spacing w:before="100" w:beforeAutospacing="1" w:after="100" w:afterAutospacing="1" w:line="240" w:lineRule="auto"/>
    </w:pPr>
    <w:rPr>
      <w:rFonts w:ascii="Times New Roman" w:eastAsiaTheme="minorEastAsia" w:hAnsi="Times New Roman" w:cs="Times New Roman"/>
      <w:sz w:val="24"/>
      <w:szCs w:val="24"/>
      <w:lang w:val="fr-FR" w:eastAsia="fr-FR"/>
    </w:rPr>
  </w:style>
  <w:style w:type="character" w:customStyle="1" w:styleId="Titre1Car">
    <w:name w:val="Titre 1 Car"/>
    <w:basedOn w:val="Policepardfaut"/>
    <w:link w:val="Titre1"/>
    <w:rsid w:val="005351AB"/>
    <w:rPr>
      <w:rFonts w:asciiTheme="majorHAnsi" w:eastAsiaTheme="majorEastAsia" w:hAnsiTheme="majorHAnsi" w:cstheme="majorBidi"/>
      <w:color w:val="365F91" w:themeColor="accent1" w:themeShade="BF"/>
      <w:sz w:val="32"/>
      <w:szCs w:val="32"/>
    </w:rPr>
  </w:style>
  <w:style w:type="paragraph" w:styleId="En-ttedetabledesmatires">
    <w:name w:val="TOC Heading"/>
    <w:basedOn w:val="Titre1"/>
    <w:next w:val="Normal"/>
    <w:uiPriority w:val="39"/>
    <w:unhideWhenUsed/>
    <w:qFormat/>
    <w:rsid w:val="005351AB"/>
    <w:pPr>
      <w:spacing w:line="259" w:lineRule="auto"/>
      <w:outlineLvl w:val="9"/>
    </w:pPr>
    <w:rPr>
      <w:lang w:val="fr-FR" w:eastAsia="fr-FR"/>
    </w:rPr>
  </w:style>
  <w:style w:type="character" w:customStyle="1" w:styleId="Titre2Car">
    <w:name w:val="Titre 2 Car"/>
    <w:basedOn w:val="Policepardfaut"/>
    <w:link w:val="Titre2"/>
    <w:rsid w:val="005351AB"/>
    <w:rPr>
      <w:rFonts w:asciiTheme="majorHAnsi" w:eastAsiaTheme="majorEastAsia" w:hAnsiTheme="majorHAnsi" w:cstheme="majorBidi"/>
      <w:color w:val="365F91" w:themeColor="accent1" w:themeShade="BF"/>
      <w:sz w:val="26"/>
      <w:szCs w:val="26"/>
    </w:rPr>
  </w:style>
  <w:style w:type="character" w:customStyle="1" w:styleId="Titre3Car">
    <w:name w:val="Titre 3 Car"/>
    <w:basedOn w:val="Policepardfaut"/>
    <w:link w:val="Titre3"/>
    <w:rsid w:val="007F40D4"/>
    <w:rPr>
      <w:rFonts w:asciiTheme="majorHAnsi" w:eastAsiaTheme="majorEastAsia" w:hAnsiTheme="majorHAnsi" w:cstheme="majorBidi"/>
      <w:color w:val="243F60" w:themeColor="accent1" w:themeShade="7F"/>
      <w:sz w:val="24"/>
      <w:szCs w:val="24"/>
    </w:rPr>
  </w:style>
  <w:style w:type="paragraph" w:styleId="TM1">
    <w:name w:val="toc 1"/>
    <w:basedOn w:val="Normal"/>
    <w:next w:val="Normal"/>
    <w:autoRedefine/>
    <w:uiPriority w:val="39"/>
    <w:unhideWhenUsed/>
    <w:rsid w:val="00A44E28"/>
    <w:pPr>
      <w:spacing w:after="100"/>
    </w:pPr>
  </w:style>
  <w:style w:type="paragraph" w:styleId="TM2">
    <w:name w:val="toc 2"/>
    <w:basedOn w:val="Normal"/>
    <w:next w:val="Normal"/>
    <w:autoRedefine/>
    <w:uiPriority w:val="39"/>
    <w:unhideWhenUsed/>
    <w:rsid w:val="0031557D"/>
    <w:pPr>
      <w:tabs>
        <w:tab w:val="right" w:leader="dot" w:pos="8630"/>
      </w:tabs>
      <w:spacing w:after="100"/>
      <w:ind w:left="220"/>
      <w:jc w:val="both"/>
    </w:pPr>
  </w:style>
  <w:style w:type="paragraph" w:styleId="TM3">
    <w:name w:val="toc 3"/>
    <w:basedOn w:val="Normal"/>
    <w:next w:val="Normal"/>
    <w:autoRedefine/>
    <w:uiPriority w:val="39"/>
    <w:unhideWhenUsed/>
    <w:rsid w:val="00A44E28"/>
    <w:pPr>
      <w:spacing w:after="100"/>
      <w:ind w:left="440"/>
    </w:pPr>
  </w:style>
  <w:style w:type="character" w:styleId="Lienhypertexte">
    <w:name w:val="Hyperlink"/>
    <w:basedOn w:val="Policepardfaut"/>
    <w:uiPriority w:val="99"/>
    <w:unhideWhenUsed/>
    <w:rsid w:val="00A44E28"/>
    <w:rPr>
      <w:color w:val="0000FF" w:themeColor="hyperlink"/>
      <w:u w:val="single"/>
    </w:rPr>
  </w:style>
  <w:style w:type="character" w:styleId="Marquedecommentaire">
    <w:name w:val="annotation reference"/>
    <w:basedOn w:val="Policepardfaut"/>
    <w:uiPriority w:val="99"/>
    <w:semiHidden/>
    <w:unhideWhenUsed/>
    <w:rsid w:val="00392FCF"/>
    <w:rPr>
      <w:sz w:val="16"/>
      <w:szCs w:val="16"/>
    </w:rPr>
  </w:style>
  <w:style w:type="paragraph" w:styleId="Commentaire">
    <w:name w:val="annotation text"/>
    <w:basedOn w:val="Normal"/>
    <w:link w:val="CommentaireCar"/>
    <w:uiPriority w:val="99"/>
    <w:semiHidden/>
    <w:unhideWhenUsed/>
    <w:rsid w:val="00392FCF"/>
    <w:pPr>
      <w:spacing w:line="240" w:lineRule="auto"/>
    </w:pPr>
    <w:rPr>
      <w:sz w:val="20"/>
      <w:szCs w:val="20"/>
    </w:rPr>
  </w:style>
  <w:style w:type="character" w:customStyle="1" w:styleId="CommentaireCar">
    <w:name w:val="Commentaire Car"/>
    <w:basedOn w:val="Policepardfaut"/>
    <w:link w:val="Commentaire"/>
    <w:uiPriority w:val="99"/>
    <w:semiHidden/>
    <w:rsid w:val="00392FCF"/>
    <w:rPr>
      <w:sz w:val="20"/>
      <w:szCs w:val="20"/>
    </w:rPr>
  </w:style>
  <w:style w:type="paragraph" w:styleId="Objetducommentaire">
    <w:name w:val="annotation subject"/>
    <w:basedOn w:val="Commentaire"/>
    <w:next w:val="Commentaire"/>
    <w:link w:val="ObjetducommentaireCar"/>
    <w:uiPriority w:val="99"/>
    <w:semiHidden/>
    <w:unhideWhenUsed/>
    <w:rsid w:val="00392FCF"/>
    <w:rPr>
      <w:b/>
      <w:bCs/>
    </w:rPr>
  </w:style>
  <w:style w:type="character" w:customStyle="1" w:styleId="ObjetducommentaireCar">
    <w:name w:val="Objet du commentaire Car"/>
    <w:basedOn w:val="CommentaireCar"/>
    <w:link w:val="Objetducommentaire"/>
    <w:uiPriority w:val="99"/>
    <w:semiHidden/>
    <w:rsid w:val="00392FCF"/>
    <w:rPr>
      <w:b/>
      <w:bCs/>
      <w:sz w:val="20"/>
      <w:szCs w:val="20"/>
    </w:rPr>
  </w:style>
  <w:style w:type="paragraph" w:styleId="Textedebulles">
    <w:name w:val="Balloon Text"/>
    <w:basedOn w:val="Normal"/>
    <w:link w:val="TextedebullesCar"/>
    <w:uiPriority w:val="99"/>
    <w:semiHidden/>
    <w:unhideWhenUsed/>
    <w:rsid w:val="00392FCF"/>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392FCF"/>
    <w:rPr>
      <w:rFonts w:ascii="Segoe UI" w:hAnsi="Segoe UI" w:cs="Segoe UI"/>
      <w:sz w:val="18"/>
      <w:szCs w:val="18"/>
    </w:rPr>
  </w:style>
  <w:style w:type="paragraph" w:styleId="Notedefin">
    <w:name w:val="endnote text"/>
    <w:basedOn w:val="Normal"/>
    <w:link w:val="NotedefinCar"/>
    <w:uiPriority w:val="99"/>
    <w:semiHidden/>
    <w:unhideWhenUsed/>
    <w:rsid w:val="007266D9"/>
    <w:pPr>
      <w:spacing w:after="0" w:line="240" w:lineRule="auto"/>
    </w:pPr>
    <w:rPr>
      <w:sz w:val="20"/>
      <w:szCs w:val="20"/>
    </w:rPr>
  </w:style>
  <w:style w:type="character" w:customStyle="1" w:styleId="NotedefinCar">
    <w:name w:val="Note de fin Car"/>
    <w:basedOn w:val="Policepardfaut"/>
    <w:link w:val="Notedefin"/>
    <w:uiPriority w:val="99"/>
    <w:semiHidden/>
    <w:rsid w:val="007266D9"/>
    <w:rPr>
      <w:sz w:val="20"/>
      <w:szCs w:val="20"/>
    </w:rPr>
  </w:style>
  <w:style w:type="character" w:styleId="Appeldenotedefin">
    <w:name w:val="endnote reference"/>
    <w:basedOn w:val="Policepardfaut"/>
    <w:uiPriority w:val="99"/>
    <w:semiHidden/>
    <w:unhideWhenUsed/>
    <w:rsid w:val="007266D9"/>
    <w:rPr>
      <w:vertAlign w:val="superscript"/>
    </w:rPr>
  </w:style>
  <w:style w:type="paragraph" w:customStyle="1" w:styleId="a">
    <w:name w:val="......................."/>
    <w:basedOn w:val="Normal"/>
    <w:link w:val="Car"/>
    <w:qFormat/>
    <w:rsid w:val="00E90318"/>
    <w:rPr>
      <w:rFonts w:ascii="Times New Roman" w:hAnsi="Times New Roman" w:cs="Times New Roman"/>
      <w:sz w:val="24"/>
      <w:szCs w:val="24"/>
    </w:rPr>
  </w:style>
  <w:style w:type="character" w:customStyle="1" w:styleId="Titre4Car">
    <w:name w:val="Titre 4 Car"/>
    <w:basedOn w:val="Policepardfaut"/>
    <w:link w:val="Titre4"/>
    <w:uiPriority w:val="9"/>
    <w:rsid w:val="00EC094F"/>
    <w:rPr>
      <w:rFonts w:ascii="Cambria" w:eastAsia="Cambria" w:hAnsi="Cambria" w:cs="Cambria"/>
      <w:b/>
      <w:color w:val="000000"/>
      <w:sz w:val="24"/>
      <w:lang w:val="fr-FR" w:eastAsia="fr-FR"/>
    </w:rPr>
  </w:style>
  <w:style w:type="character" w:customStyle="1" w:styleId="Car">
    <w:name w:val="....................... Car"/>
    <w:basedOn w:val="Policepardfaut"/>
    <w:link w:val="a"/>
    <w:rsid w:val="00E90318"/>
    <w:rPr>
      <w:rFonts w:ascii="Times New Roman" w:hAnsi="Times New Roman" w:cs="Times New Roman"/>
      <w:sz w:val="24"/>
      <w:szCs w:val="24"/>
    </w:rPr>
  </w:style>
  <w:style w:type="table" w:customStyle="1" w:styleId="TableGrid">
    <w:name w:val="TableGrid"/>
    <w:rsid w:val="00EC094F"/>
    <w:pPr>
      <w:spacing w:after="0" w:line="240" w:lineRule="auto"/>
    </w:pPr>
    <w:rPr>
      <w:rFonts w:eastAsiaTheme="minorEastAsia"/>
      <w:lang w:val="fr-FR"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823037">
      <w:bodyDiv w:val="1"/>
      <w:marLeft w:val="0"/>
      <w:marRight w:val="0"/>
      <w:marTop w:val="0"/>
      <w:marBottom w:val="0"/>
      <w:divBdr>
        <w:top w:val="none" w:sz="0" w:space="0" w:color="auto"/>
        <w:left w:val="none" w:sz="0" w:space="0" w:color="auto"/>
        <w:bottom w:val="none" w:sz="0" w:space="0" w:color="auto"/>
        <w:right w:val="none" w:sz="0" w:space="0" w:color="auto"/>
      </w:divBdr>
    </w:div>
    <w:div w:id="153956498">
      <w:bodyDiv w:val="1"/>
      <w:marLeft w:val="0"/>
      <w:marRight w:val="0"/>
      <w:marTop w:val="0"/>
      <w:marBottom w:val="0"/>
      <w:divBdr>
        <w:top w:val="none" w:sz="0" w:space="0" w:color="auto"/>
        <w:left w:val="none" w:sz="0" w:space="0" w:color="auto"/>
        <w:bottom w:val="none" w:sz="0" w:space="0" w:color="auto"/>
        <w:right w:val="none" w:sz="0" w:space="0" w:color="auto"/>
      </w:divBdr>
    </w:div>
    <w:div w:id="753744329">
      <w:bodyDiv w:val="1"/>
      <w:marLeft w:val="0"/>
      <w:marRight w:val="0"/>
      <w:marTop w:val="0"/>
      <w:marBottom w:val="0"/>
      <w:divBdr>
        <w:top w:val="none" w:sz="0" w:space="0" w:color="auto"/>
        <w:left w:val="none" w:sz="0" w:space="0" w:color="auto"/>
        <w:bottom w:val="none" w:sz="0" w:space="0" w:color="auto"/>
        <w:right w:val="none" w:sz="0" w:space="0" w:color="auto"/>
      </w:divBdr>
    </w:div>
    <w:div w:id="857043030">
      <w:bodyDiv w:val="1"/>
      <w:marLeft w:val="0"/>
      <w:marRight w:val="0"/>
      <w:marTop w:val="0"/>
      <w:marBottom w:val="0"/>
      <w:divBdr>
        <w:top w:val="none" w:sz="0" w:space="0" w:color="auto"/>
        <w:left w:val="none" w:sz="0" w:space="0" w:color="auto"/>
        <w:bottom w:val="none" w:sz="0" w:space="0" w:color="auto"/>
        <w:right w:val="none" w:sz="0" w:space="0" w:color="auto"/>
      </w:divBdr>
    </w:div>
    <w:div w:id="858930981">
      <w:bodyDiv w:val="1"/>
      <w:marLeft w:val="0"/>
      <w:marRight w:val="0"/>
      <w:marTop w:val="0"/>
      <w:marBottom w:val="0"/>
      <w:divBdr>
        <w:top w:val="none" w:sz="0" w:space="0" w:color="auto"/>
        <w:left w:val="none" w:sz="0" w:space="0" w:color="auto"/>
        <w:bottom w:val="none" w:sz="0" w:space="0" w:color="auto"/>
        <w:right w:val="none" w:sz="0" w:space="0" w:color="auto"/>
      </w:divBdr>
    </w:div>
    <w:div w:id="956450362">
      <w:bodyDiv w:val="1"/>
      <w:marLeft w:val="0"/>
      <w:marRight w:val="0"/>
      <w:marTop w:val="0"/>
      <w:marBottom w:val="0"/>
      <w:divBdr>
        <w:top w:val="none" w:sz="0" w:space="0" w:color="auto"/>
        <w:left w:val="none" w:sz="0" w:space="0" w:color="auto"/>
        <w:bottom w:val="none" w:sz="0" w:space="0" w:color="auto"/>
        <w:right w:val="none" w:sz="0" w:space="0" w:color="auto"/>
      </w:divBdr>
    </w:div>
    <w:div w:id="1072700793">
      <w:bodyDiv w:val="1"/>
      <w:marLeft w:val="0"/>
      <w:marRight w:val="0"/>
      <w:marTop w:val="0"/>
      <w:marBottom w:val="0"/>
      <w:divBdr>
        <w:top w:val="none" w:sz="0" w:space="0" w:color="auto"/>
        <w:left w:val="none" w:sz="0" w:space="0" w:color="auto"/>
        <w:bottom w:val="none" w:sz="0" w:space="0" w:color="auto"/>
        <w:right w:val="none" w:sz="0" w:space="0" w:color="auto"/>
      </w:divBdr>
    </w:div>
    <w:div w:id="1212690425">
      <w:bodyDiv w:val="1"/>
      <w:marLeft w:val="0"/>
      <w:marRight w:val="0"/>
      <w:marTop w:val="0"/>
      <w:marBottom w:val="0"/>
      <w:divBdr>
        <w:top w:val="none" w:sz="0" w:space="0" w:color="auto"/>
        <w:left w:val="none" w:sz="0" w:space="0" w:color="auto"/>
        <w:bottom w:val="none" w:sz="0" w:space="0" w:color="auto"/>
        <w:right w:val="none" w:sz="0" w:space="0" w:color="auto"/>
      </w:divBdr>
    </w:div>
    <w:div w:id="1762028128">
      <w:bodyDiv w:val="1"/>
      <w:marLeft w:val="0"/>
      <w:marRight w:val="0"/>
      <w:marTop w:val="0"/>
      <w:marBottom w:val="0"/>
      <w:divBdr>
        <w:top w:val="none" w:sz="0" w:space="0" w:color="auto"/>
        <w:left w:val="none" w:sz="0" w:space="0" w:color="auto"/>
        <w:bottom w:val="none" w:sz="0" w:space="0" w:color="auto"/>
        <w:right w:val="none" w:sz="0" w:space="0" w:color="auto"/>
      </w:divBdr>
    </w:div>
    <w:div w:id="2035031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5.xml"/><Relationship Id="rId26" Type="http://schemas.openxmlformats.org/officeDocument/2006/relationships/chart" Target="charts/chart4.xml"/><Relationship Id="rId39" Type="http://schemas.openxmlformats.org/officeDocument/2006/relationships/fontTable" Target="fontTable.xml"/><Relationship Id="rId21" Type="http://schemas.openxmlformats.org/officeDocument/2006/relationships/footer" Target="footer8.xml"/><Relationship Id="rId34"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4.xml"/><Relationship Id="rId25" Type="http://schemas.openxmlformats.org/officeDocument/2006/relationships/chart" Target="charts/chart3.xml"/><Relationship Id="rId33" Type="http://schemas.openxmlformats.org/officeDocument/2006/relationships/image" Target="media/image10.png"/><Relationship Id="rId38" Type="http://schemas.openxmlformats.org/officeDocument/2006/relationships/footer" Target="footer1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7.xm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png"/><Relationship Id="rId24" Type="http://schemas.openxmlformats.org/officeDocument/2006/relationships/chart" Target="charts/chart2.xml"/><Relationship Id="rId32" Type="http://schemas.openxmlformats.org/officeDocument/2006/relationships/image" Target="media/image9.png"/><Relationship Id="rId37" Type="http://schemas.openxmlformats.org/officeDocument/2006/relationships/footer" Target="footer1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hart" Target="charts/chart1.xml"/><Relationship Id="rId28" Type="http://schemas.openxmlformats.org/officeDocument/2006/relationships/image" Target="media/image5.png"/><Relationship Id="rId36" Type="http://schemas.openxmlformats.org/officeDocument/2006/relationships/footer" Target="footer9.xml"/><Relationship Id="rId10" Type="http://schemas.openxmlformats.org/officeDocument/2006/relationships/image" Target="media/image10.jpeg"/><Relationship Id="rId19" Type="http://schemas.openxmlformats.org/officeDocument/2006/relationships/footer" Target="footer6.xml"/><Relationship Id="rId31"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image" Target="media/image4.png"/><Relationship Id="rId27" Type="http://schemas.openxmlformats.org/officeDocument/2006/relationships/chart" Target="charts/chart5.xml"/><Relationship Id="rId30" Type="http://schemas.openxmlformats.org/officeDocument/2006/relationships/image" Target="media/image7.png"/><Relationship Id="rId35" Type="http://schemas.openxmlformats.org/officeDocument/2006/relationships/image" Target="media/image12.png"/><Relationship Id="rId8" Type="http://schemas.openxmlformats.org/officeDocument/2006/relationships/image" Target="media/image1.jpeg"/><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oleObject" Target="Classeur1"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oleObject" Target="Classeur1"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2.xml"/></Relationships>
</file>

<file path=word/charts/_rels/chart3.xml.rels><?xml version="1.0" encoding="UTF-8" standalone="yes"?>
<Relationships xmlns="http://schemas.openxmlformats.org/package/2006/relationships"><Relationship Id="rId3" Type="http://schemas.openxmlformats.org/officeDocument/2006/relationships/oleObject" Target="Classeur1" TargetMode="Externa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3.xml"/></Relationships>
</file>

<file path=word/charts/_rels/chart4.xml.rels><?xml version="1.0" encoding="UTF-8" standalone="yes"?>
<Relationships xmlns="http://schemas.openxmlformats.org/package/2006/relationships"><Relationship Id="rId3" Type="http://schemas.openxmlformats.org/officeDocument/2006/relationships/oleObject" Target="Classeur1" TargetMode="Externa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chartUserShapes" Target="../drawings/drawing4.xml"/></Relationships>
</file>

<file path=word/charts/_rels/chart5.xml.rels><?xml version="1.0" encoding="UTF-8" standalone="yes"?>
<Relationships xmlns="http://schemas.openxmlformats.org/package/2006/relationships"><Relationship Id="rId3" Type="http://schemas.openxmlformats.org/officeDocument/2006/relationships/oleObject" Target="Classeur1"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7827339150173789E-2"/>
          <c:y val="4.2242703533026116E-2"/>
          <c:w val="0.76475789175001785"/>
          <c:h val="0.84440007499062619"/>
        </c:manualLayout>
      </c:layout>
      <c:lineChart>
        <c:grouping val="standard"/>
        <c:varyColors val="0"/>
        <c:ser>
          <c:idx val="0"/>
          <c:order val="0"/>
          <c:tx>
            <c:strRef>
              <c:f>Feuil1!$B$3</c:f>
              <c:strCache>
                <c:ptCount val="1"/>
                <c:pt idx="0">
                  <c:v>Méthode à CA</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0"/>
              <c:layout>
                <c:manualLayout>
                  <c:x val="-3.1017369727047165E-2"/>
                  <c:y val="-3.7037037037037035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Feuil1!$C$2:$H$2</c:f>
              <c:strCache>
                <c:ptCount val="6"/>
                <c:pt idx="0">
                  <c:v>Année 2017</c:v>
                </c:pt>
                <c:pt idx="1">
                  <c:v>Année 2018</c:v>
                </c:pt>
                <c:pt idx="2">
                  <c:v>Année 2019</c:v>
                </c:pt>
                <c:pt idx="3">
                  <c:v>Année 2020</c:v>
                </c:pt>
                <c:pt idx="4">
                  <c:v>Année 2021</c:v>
                </c:pt>
                <c:pt idx="5">
                  <c:v>Année 2022</c:v>
                </c:pt>
              </c:strCache>
            </c:strRef>
          </c:cat>
          <c:val>
            <c:numRef>
              <c:f>Feuil1!$C$3:$H$3</c:f>
              <c:numCache>
                <c:formatCode>General</c:formatCode>
                <c:ptCount val="6"/>
                <c:pt idx="0">
                  <c:v>24</c:v>
                </c:pt>
                <c:pt idx="1">
                  <c:v>1113</c:v>
                </c:pt>
                <c:pt idx="2">
                  <c:v>2448</c:v>
                </c:pt>
                <c:pt idx="3">
                  <c:v>3446</c:v>
                </c:pt>
                <c:pt idx="4">
                  <c:v>4091</c:v>
                </c:pt>
                <c:pt idx="5">
                  <c:v>5215</c:v>
                </c:pt>
              </c:numCache>
            </c:numRef>
          </c:val>
          <c:smooth val="0"/>
        </c:ser>
        <c:ser>
          <c:idx val="1"/>
          <c:order val="1"/>
          <c:tx>
            <c:strRef>
              <c:f>Feuil1!$B$4</c:f>
              <c:strCache>
                <c:ptCount val="1"/>
                <c:pt idx="0">
                  <c:v>Méthode à LA</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Lbl>
              <c:idx val="0"/>
              <c:layout>
                <c:manualLayout>
                  <c:x val="6.2033925349901601E-3"/>
                  <c:y val="6.9444444444442749E-3"/>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extLst>
                <c:ext xmlns:c15="http://schemas.microsoft.com/office/drawing/2012/chart" uri="{CE6537A1-D6FC-4f65-9D91-7224C49458BB}">
                  <c15:layout>
                    <c:manualLayout>
                      <c:w val="4.2514474772539286E-2"/>
                      <c:h val="6.0115923009623796E-2"/>
                    </c:manualLayout>
                  </c15:layout>
                </c:ext>
              </c:extLst>
            </c:dLbl>
            <c:dLbl>
              <c:idx val="1"/>
              <c:layout>
                <c:manualLayout>
                  <c:x val="1.2594458438287116E-2"/>
                  <c:y val="4.2857142857142684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7.696524579155663E-17"/>
                  <c:y val="4.7619047619047616E-2"/>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0"/>
                  <c:y val="4.2857142857142948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Feuil1!$C$2:$H$2</c:f>
              <c:strCache>
                <c:ptCount val="6"/>
                <c:pt idx="0">
                  <c:v>Année 2017</c:v>
                </c:pt>
                <c:pt idx="1">
                  <c:v>Année 2018</c:v>
                </c:pt>
                <c:pt idx="2">
                  <c:v>Année 2019</c:v>
                </c:pt>
                <c:pt idx="3">
                  <c:v>Année 2020</c:v>
                </c:pt>
                <c:pt idx="4">
                  <c:v>Année 2021</c:v>
                </c:pt>
                <c:pt idx="5">
                  <c:v>Année 2022</c:v>
                </c:pt>
              </c:strCache>
            </c:strRef>
          </c:cat>
          <c:val>
            <c:numRef>
              <c:f>Feuil1!$C$4:$H$4</c:f>
              <c:numCache>
                <c:formatCode>General</c:formatCode>
                <c:ptCount val="6"/>
                <c:pt idx="0">
                  <c:v>8</c:v>
                </c:pt>
                <c:pt idx="1">
                  <c:v>305</c:v>
                </c:pt>
                <c:pt idx="2">
                  <c:v>615</c:v>
                </c:pt>
                <c:pt idx="3">
                  <c:v>1158</c:v>
                </c:pt>
                <c:pt idx="4">
                  <c:v>1142</c:v>
                </c:pt>
                <c:pt idx="5">
                  <c:v>1107</c:v>
                </c:pt>
              </c:numCache>
            </c:numRef>
          </c:val>
          <c:smooth val="0"/>
        </c:ser>
        <c:ser>
          <c:idx val="2"/>
          <c:order val="2"/>
          <c:tx>
            <c:strRef>
              <c:f>Feuil1!$B$5</c:f>
              <c:strCache>
                <c:ptCount val="1"/>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Feuil1!$C$2:$H$2</c:f>
              <c:strCache>
                <c:ptCount val="6"/>
                <c:pt idx="0">
                  <c:v>Année 2017</c:v>
                </c:pt>
                <c:pt idx="1">
                  <c:v>Année 2018</c:v>
                </c:pt>
                <c:pt idx="2">
                  <c:v>Année 2019</c:v>
                </c:pt>
                <c:pt idx="3">
                  <c:v>Année 2020</c:v>
                </c:pt>
                <c:pt idx="4">
                  <c:v>Année 2021</c:v>
                </c:pt>
                <c:pt idx="5">
                  <c:v>Année 2022</c:v>
                </c:pt>
              </c:strCache>
            </c:strRef>
          </c:cat>
          <c:val>
            <c:numRef>
              <c:f>Feuil1!$C$5:$H$5</c:f>
            </c:numRef>
          </c:val>
          <c:smooth val="0"/>
        </c:ser>
        <c:dLbls>
          <c:showLegendKey val="0"/>
          <c:showVal val="0"/>
          <c:showCatName val="0"/>
          <c:showSerName val="0"/>
          <c:showPercent val="0"/>
          <c:showBubbleSize val="0"/>
        </c:dLbls>
        <c:marker val="1"/>
        <c:smooth val="0"/>
        <c:axId val="2122640784"/>
        <c:axId val="2122652208"/>
      </c:lineChart>
      <c:catAx>
        <c:axId val="21226407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122652208"/>
        <c:crosses val="autoZero"/>
        <c:auto val="1"/>
        <c:lblAlgn val="ctr"/>
        <c:lblOffset val="100"/>
        <c:noMultiLvlLbl val="0"/>
      </c:catAx>
      <c:valAx>
        <c:axId val="21226522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t>Nbre cas PF</a:t>
                </a:r>
              </a:p>
            </c:rich>
          </c:tx>
          <c:layout>
            <c:manualLayout>
              <c:xMode val="edge"/>
              <c:yMode val="edge"/>
              <c:x val="1.2406947890818859E-2"/>
              <c:y val="9.7623213764945417E-4"/>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122640784"/>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Feuil1!$B$10</c:f>
              <c:strCache>
                <c:ptCount val="1"/>
                <c:pt idx="0">
                  <c:v>DIP</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Feuil1!$C$9:$H$9</c:f>
              <c:strCache>
                <c:ptCount val="6"/>
                <c:pt idx="0">
                  <c:v> A   2017</c:v>
                </c:pt>
                <c:pt idx="1">
                  <c:v>A 2018</c:v>
                </c:pt>
                <c:pt idx="2">
                  <c:v>A  2019</c:v>
                </c:pt>
                <c:pt idx="3">
                  <c:v>A 2020</c:v>
                </c:pt>
                <c:pt idx="4">
                  <c:v>A  2020</c:v>
                </c:pt>
                <c:pt idx="5">
                  <c:v>A 2022</c:v>
                </c:pt>
              </c:strCache>
            </c:strRef>
          </c:cat>
          <c:val>
            <c:numRef>
              <c:f>Feuil1!$C$10:$H$10</c:f>
              <c:numCache>
                <c:formatCode>General</c:formatCode>
                <c:ptCount val="6"/>
                <c:pt idx="0">
                  <c:v>137</c:v>
                </c:pt>
                <c:pt idx="1">
                  <c:v>1464</c:v>
                </c:pt>
                <c:pt idx="2">
                  <c:v>1014</c:v>
                </c:pt>
                <c:pt idx="3">
                  <c:v>1621</c:v>
                </c:pt>
                <c:pt idx="4">
                  <c:v>1939</c:v>
                </c:pt>
                <c:pt idx="5">
                  <c:v>2251</c:v>
                </c:pt>
              </c:numCache>
            </c:numRef>
          </c:val>
          <c:smooth val="0"/>
        </c:ser>
        <c:dLbls>
          <c:showLegendKey val="0"/>
          <c:showVal val="0"/>
          <c:showCatName val="0"/>
          <c:showSerName val="0"/>
          <c:showPercent val="0"/>
          <c:showBubbleSize val="0"/>
        </c:dLbls>
        <c:smooth val="0"/>
        <c:axId val="2122641328"/>
        <c:axId val="2122638064"/>
      </c:lineChart>
      <c:catAx>
        <c:axId val="21226413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122638064"/>
        <c:crosses val="autoZero"/>
        <c:auto val="1"/>
        <c:lblAlgn val="ctr"/>
        <c:lblOffset val="100"/>
        <c:noMultiLvlLbl val="0"/>
      </c:catAx>
      <c:valAx>
        <c:axId val="21226380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t>Nbre Cas</a:t>
                </a:r>
              </a:p>
            </c:rich>
          </c:tx>
          <c:layout>
            <c:manualLayout>
              <c:xMode val="edge"/>
              <c:yMode val="edge"/>
              <c:x val="1.6666666666666666E-2"/>
              <c:y val="1.2365121026538381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12264132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Feuil1!$B$11</c:f>
              <c:strCache>
                <c:ptCount val="1"/>
                <c:pt idx="0">
                  <c:v>Fil actif (PEC)</c:v>
                </c:pt>
              </c:strCache>
            </c:strRef>
          </c:tx>
          <c:spPr>
            <a:ln w="28575" cap="rnd">
              <a:solidFill>
                <a:schemeClr val="accent1"/>
              </a:solidFill>
              <a:round/>
            </a:ln>
            <a:effectLst/>
          </c:spPr>
          <c:marker>
            <c:symbol val="none"/>
          </c:marker>
          <c:dLbls>
            <c:dLbl>
              <c:idx val="4"/>
              <c:layout>
                <c:manualLayout>
                  <c:x val="4.156275976724931E-3"/>
                  <c:y val="6.0185185185185182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Feuil1!$C$9:$H$9</c:f>
              <c:strCache>
                <c:ptCount val="6"/>
                <c:pt idx="0">
                  <c:v> A   2017</c:v>
                </c:pt>
                <c:pt idx="1">
                  <c:v>A 2018</c:v>
                </c:pt>
                <c:pt idx="2">
                  <c:v>A  2019</c:v>
                </c:pt>
                <c:pt idx="3">
                  <c:v>A 2020</c:v>
                </c:pt>
                <c:pt idx="4">
                  <c:v>A  2020</c:v>
                </c:pt>
                <c:pt idx="5">
                  <c:v>A 2022</c:v>
                </c:pt>
              </c:strCache>
            </c:strRef>
          </c:cat>
          <c:val>
            <c:numRef>
              <c:f>Feuil1!$C$11:$H$11</c:f>
              <c:numCache>
                <c:formatCode>General</c:formatCode>
                <c:ptCount val="6"/>
                <c:pt idx="0">
                  <c:v>3</c:v>
                </c:pt>
                <c:pt idx="1">
                  <c:v>17</c:v>
                </c:pt>
                <c:pt idx="2">
                  <c:v>37</c:v>
                </c:pt>
                <c:pt idx="3">
                  <c:v>46</c:v>
                </c:pt>
                <c:pt idx="4">
                  <c:v>109</c:v>
                </c:pt>
                <c:pt idx="5">
                  <c:v>111</c:v>
                </c:pt>
              </c:numCache>
            </c:numRef>
          </c:val>
          <c:smooth val="0"/>
        </c:ser>
        <c:dLbls>
          <c:showLegendKey val="0"/>
          <c:showVal val="0"/>
          <c:showCatName val="0"/>
          <c:showSerName val="0"/>
          <c:showPercent val="0"/>
          <c:showBubbleSize val="0"/>
        </c:dLbls>
        <c:smooth val="0"/>
        <c:axId val="2122646224"/>
        <c:axId val="2122651664"/>
      </c:lineChart>
      <c:catAx>
        <c:axId val="21226462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122651664"/>
        <c:crosses val="autoZero"/>
        <c:auto val="1"/>
        <c:lblAlgn val="ctr"/>
        <c:lblOffset val="100"/>
        <c:noMultiLvlLbl val="0"/>
      </c:catAx>
      <c:valAx>
        <c:axId val="21226516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t>Cas suivis</a:t>
                </a:r>
              </a:p>
            </c:rich>
          </c:tx>
          <c:layout>
            <c:manualLayout>
              <c:xMode val="edge"/>
              <c:yMode val="edge"/>
              <c:x val="1.6525023607176583E-2"/>
              <c:y val="1.6763269174686478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122646224"/>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782589676290464"/>
          <c:y val="5.0925925925925923E-2"/>
          <c:w val="0.72365605178258963"/>
          <c:h val="0.8416746864975212"/>
        </c:manualLayout>
      </c:layout>
      <c:lineChart>
        <c:grouping val="standard"/>
        <c:varyColors val="0"/>
        <c:ser>
          <c:idx val="0"/>
          <c:order val="0"/>
          <c:tx>
            <c:strRef>
              <c:f>Feuil1!$B$13</c:f>
              <c:strCache>
                <c:ptCount val="1"/>
                <c:pt idx="0">
                  <c:v>CPN précoce</c:v>
                </c:pt>
              </c:strCache>
            </c:strRef>
          </c:tx>
          <c:spPr>
            <a:ln w="28575" cap="rnd">
              <a:solidFill>
                <a:schemeClr val="accent1"/>
              </a:solidFill>
              <a:round/>
            </a:ln>
            <a:effectLst/>
          </c:spPr>
          <c:marker>
            <c:symbol val="none"/>
          </c:marker>
          <c:dLbls>
            <c:dLbl>
              <c:idx val="0"/>
              <c:layout>
                <c:manualLayout>
                  <c:x val="-3.0381859005905513E-2"/>
                  <c:y val="-6.0185002916302126E-2"/>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extLst>
                <c:ext xmlns:c15="http://schemas.microsoft.com/office/drawing/2012/chart" uri="{CE6537A1-D6FC-4f65-9D91-7224C49458BB}">
                  <c15:layout>
                    <c:manualLayout>
                      <c:w val="5.2343749999999988E-2"/>
                      <c:h val="0.11104184893554971"/>
                    </c:manualLayout>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Feuil1!$C$12:$H$12</c:f>
              <c:strCache>
                <c:ptCount val="6"/>
                <c:pt idx="0">
                  <c:v> A   2017</c:v>
                </c:pt>
                <c:pt idx="1">
                  <c:v>A 2018</c:v>
                </c:pt>
                <c:pt idx="2">
                  <c:v>A  2019</c:v>
                </c:pt>
                <c:pt idx="3">
                  <c:v>A 2020</c:v>
                </c:pt>
                <c:pt idx="4">
                  <c:v>A  2020</c:v>
                </c:pt>
                <c:pt idx="5">
                  <c:v>A 2022</c:v>
                </c:pt>
              </c:strCache>
            </c:strRef>
          </c:cat>
          <c:val>
            <c:numRef>
              <c:f>Feuil1!$C$13:$H$13</c:f>
              <c:numCache>
                <c:formatCode>General</c:formatCode>
                <c:ptCount val="6"/>
                <c:pt idx="0">
                  <c:v>10</c:v>
                </c:pt>
                <c:pt idx="1">
                  <c:v>231</c:v>
                </c:pt>
                <c:pt idx="2">
                  <c:v>647</c:v>
                </c:pt>
                <c:pt idx="3">
                  <c:v>1124</c:v>
                </c:pt>
                <c:pt idx="4">
                  <c:v>1433</c:v>
                </c:pt>
                <c:pt idx="5">
                  <c:v>1568</c:v>
                </c:pt>
              </c:numCache>
            </c:numRef>
          </c:val>
          <c:smooth val="0"/>
        </c:ser>
        <c:ser>
          <c:idx val="1"/>
          <c:order val="1"/>
          <c:tx>
            <c:strRef>
              <c:f>Feuil1!$B$14</c:f>
              <c:strCache>
                <c:ptCount val="1"/>
                <c:pt idx="0">
                  <c:v>CPN recentrée</c:v>
                </c:pt>
              </c:strCache>
            </c:strRef>
          </c:tx>
          <c:spPr>
            <a:ln w="28575" cap="rnd">
              <a:solidFill>
                <a:schemeClr val="accent2"/>
              </a:solidFill>
              <a:round/>
            </a:ln>
            <a:effectLst/>
          </c:spPr>
          <c:marker>
            <c:symbol val="none"/>
          </c:marker>
          <c:dLbls>
            <c:dLbl>
              <c:idx val="0"/>
              <c:layout>
                <c:manualLayout>
                  <c:x val="-1.0995370370370391E-2"/>
                  <c:y val="2.8086322543015456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6.510416666666667E-3"/>
                  <c:y val="1.3888888888888888E-2"/>
                </c:manualLayout>
              </c:layout>
              <c:showLegendKey val="0"/>
              <c:showVal val="1"/>
              <c:showCatName val="0"/>
              <c:showSerName val="0"/>
              <c:showPercent val="0"/>
              <c:showBubbleSize val="0"/>
              <c:extLst>
                <c:ext xmlns:c15="http://schemas.microsoft.com/office/drawing/2012/chart" uri="{CE6537A1-D6FC-4f65-9D91-7224C49458BB}"/>
              </c:extLst>
            </c:dLbl>
            <c:dLbl>
              <c:idx val="2"/>
              <c:spPr>
                <a:noFill/>
                <a:ln>
                  <a:noFill/>
                </a:ln>
                <a:effectLst/>
              </c:spPr>
              <c:txPr>
                <a:bodyPr rot="0" spcFirstLastPara="1" vertOverflow="ellipsis" horzOverflow="clip"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ext>
              </c:extLst>
            </c:dLbl>
            <c:dLbl>
              <c:idx val="4"/>
              <c:layout>
                <c:manualLayout>
                  <c:x val="-2.0833333333333332E-2"/>
                  <c:y val="5.9259259259259171E-2"/>
                </c:manualLayout>
              </c:layout>
              <c:showLegendKey val="0"/>
              <c:showVal val="1"/>
              <c:showCatName val="0"/>
              <c:showSerName val="0"/>
              <c:showPercent val="0"/>
              <c:showBubbleSize val="0"/>
              <c:extLst>
                <c:ext xmlns:c15="http://schemas.microsoft.com/office/drawing/2012/chart" uri="{CE6537A1-D6FC-4f65-9D91-7224C49458BB}"/>
              </c:extLst>
            </c:dLbl>
            <c:dLbl>
              <c:idx val="5"/>
              <c:layout>
                <c:manualLayout>
                  <c:x val="-3.2262685914260805E-2"/>
                  <c:y val="4.5370273160299408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Feuil1!$C$12:$H$12</c:f>
              <c:strCache>
                <c:ptCount val="6"/>
                <c:pt idx="0">
                  <c:v> A   2017</c:v>
                </c:pt>
                <c:pt idx="1">
                  <c:v>A 2018</c:v>
                </c:pt>
                <c:pt idx="2">
                  <c:v>A  2019</c:v>
                </c:pt>
                <c:pt idx="3">
                  <c:v>A 2020</c:v>
                </c:pt>
                <c:pt idx="4">
                  <c:v>A  2020</c:v>
                </c:pt>
                <c:pt idx="5">
                  <c:v>A 2022</c:v>
                </c:pt>
              </c:strCache>
            </c:strRef>
          </c:cat>
          <c:val>
            <c:numRef>
              <c:f>Feuil1!$C$14:$H$14</c:f>
              <c:numCache>
                <c:formatCode>General</c:formatCode>
                <c:ptCount val="6"/>
                <c:pt idx="0">
                  <c:v>0</c:v>
                </c:pt>
                <c:pt idx="1">
                  <c:v>53</c:v>
                </c:pt>
                <c:pt idx="2">
                  <c:v>154</c:v>
                </c:pt>
                <c:pt idx="3">
                  <c:v>324</c:v>
                </c:pt>
                <c:pt idx="4">
                  <c:v>587</c:v>
                </c:pt>
                <c:pt idx="5">
                  <c:v>627</c:v>
                </c:pt>
              </c:numCache>
            </c:numRef>
          </c:val>
          <c:smooth val="0"/>
        </c:ser>
        <c:dLbls>
          <c:showLegendKey val="0"/>
          <c:showVal val="0"/>
          <c:showCatName val="0"/>
          <c:showSerName val="0"/>
          <c:showPercent val="0"/>
          <c:showBubbleSize val="0"/>
        </c:dLbls>
        <c:smooth val="0"/>
        <c:axId val="2122642416"/>
        <c:axId val="2122636976"/>
      </c:lineChart>
      <c:catAx>
        <c:axId val="21226424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122636976"/>
        <c:crosses val="autoZero"/>
        <c:auto val="1"/>
        <c:lblAlgn val="ctr"/>
        <c:lblOffset val="100"/>
        <c:noMultiLvlLbl val="0"/>
      </c:catAx>
      <c:valAx>
        <c:axId val="21226369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t>Nbre Cas</a:t>
                </a:r>
              </a:p>
            </c:rich>
          </c:tx>
          <c:layout>
            <c:manualLayout>
              <c:xMode val="edge"/>
              <c:yMode val="edge"/>
              <c:x val="2.1701388888888888E-2"/>
              <c:y val="3.1091790609507123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122642416"/>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userShapes r:id="rId4"/>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Feuil1!$B$19</c:f>
              <c:strCache>
                <c:ptCount val="1"/>
                <c:pt idx="0">
                  <c:v>BCG</c:v>
                </c:pt>
              </c:strCache>
            </c:strRef>
          </c:tx>
          <c:spPr>
            <a:ln w="31750" cap="rnd">
              <a:solidFill>
                <a:schemeClr val="accent1"/>
              </a:solidFill>
              <a:round/>
            </a:ln>
            <a:effectLst/>
          </c:spPr>
          <c:marker>
            <c:symbol val="circle"/>
            <c:size val="17"/>
            <c:spPr>
              <a:solidFill>
                <a:schemeClr val="accen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Feuil1!$C$12:$H$12</c:f>
              <c:strCache>
                <c:ptCount val="6"/>
                <c:pt idx="0">
                  <c:v> A   2017</c:v>
                </c:pt>
                <c:pt idx="1">
                  <c:v>A 2018</c:v>
                </c:pt>
                <c:pt idx="2">
                  <c:v>A  2019</c:v>
                </c:pt>
                <c:pt idx="3">
                  <c:v>A 2020</c:v>
                </c:pt>
                <c:pt idx="4">
                  <c:v>A  2020</c:v>
                </c:pt>
                <c:pt idx="5">
                  <c:v>A 2022</c:v>
                </c:pt>
              </c:strCache>
            </c:strRef>
          </c:cat>
          <c:val>
            <c:numRef>
              <c:f>Feuil1!$C$19:$H$19</c:f>
              <c:numCache>
                <c:formatCode>General</c:formatCode>
                <c:ptCount val="6"/>
                <c:pt idx="0">
                  <c:v>0</c:v>
                </c:pt>
                <c:pt idx="1">
                  <c:v>39</c:v>
                </c:pt>
                <c:pt idx="2">
                  <c:v>372</c:v>
                </c:pt>
                <c:pt idx="3">
                  <c:v>767</c:v>
                </c:pt>
                <c:pt idx="4">
                  <c:v>1140</c:v>
                </c:pt>
                <c:pt idx="5">
                  <c:v>1272</c:v>
                </c:pt>
              </c:numCache>
            </c:numRef>
          </c:val>
          <c:smooth val="0"/>
        </c:ser>
        <c:ser>
          <c:idx val="1"/>
          <c:order val="1"/>
          <c:tx>
            <c:strRef>
              <c:f>Feuil1!$B$20</c:f>
              <c:strCache>
                <c:ptCount val="1"/>
                <c:pt idx="0">
                  <c:v>ECOVA</c:v>
                </c:pt>
              </c:strCache>
            </c:strRef>
          </c:tx>
          <c:spPr>
            <a:ln w="31750" cap="rnd">
              <a:solidFill>
                <a:schemeClr val="accent2"/>
              </a:solidFill>
              <a:round/>
            </a:ln>
            <a:effectLst/>
          </c:spPr>
          <c:marker>
            <c:symbol val="circle"/>
            <c:size val="17"/>
            <c:spPr>
              <a:solidFill>
                <a:schemeClr val="accent2"/>
              </a:solidFill>
              <a:ln>
                <a:noFill/>
              </a:ln>
              <a:effectLst/>
            </c:spPr>
          </c:marker>
          <c:dLbls>
            <c:dLbl>
              <c:idx val="5"/>
              <c:layout>
                <c:manualLayout>
                  <c:x val="-4.4344086021505379E-2"/>
                  <c:y val="6.9444444444444489E-2"/>
                </c:manualLayout>
              </c:layout>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Feuil1!$C$12:$H$12</c:f>
              <c:strCache>
                <c:ptCount val="6"/>
                <c:pt idx="0">
                  <c:v> A   2017</c:v>
                </c:pt>
                <c:pt idx="1">
                  <c:v>A 2018</c:v>
                </c:pt>
                <c:pt idx="2">
                  <c:v>A  2019</c:v>
                </c:pt>
                <c:pt idx="3">
                  <c:v>A 2020</c:v>
                </c:pt>
                <c:pt idx="4">
                  <c:v>A  2020</c:v>
                </c:pt>
                <c:pt idx="5">
                  <c:v>A 2022</c:v>
                </c:pt>
              </c:strCache>
            </c:strRef>
          </c:cat>
          <c:val>
            <c:numRef>
              <c:f>Feuil1!$C$20:$H$20</c:f>
              <c:numCache>
                <c:formatCode>General</c:formatCode>
                <c:ptCount val="6"/>
                <c:pt idx="0">
                  <c:v>0</c:v>
                </c:pt>
                <c:pt idx="1">
                  <c:v>63</c:v>
                </c:pt>
                <c:pt idx="2">
                  <c:v>169</c:v>
                </c:pt>
                <c:pt idx="3">
                  <c:v>618</c:v>
                </c:pt>
                <c:pt idx="4">
                  <c:v>962</c:v>
                </c:pt>
                <c:pt idx="5">
                  <c:v>1261</c:v>
                </c:pt>
              </c:numCache>
            </c:numRef>
          </c:val>
          <c:smooth val="0"/>
        </c:ser>
        <c:dLbls>
          <c:showLegendKey val="0"/>
          <c:showVal val="0"/>
          <c:showCatName val="0"/>
          <c:showSerName val="0"/>
          <c:showPercent val="0"/>
          <c:showBubbleSize val="0"/>
        </c:dLbls>
        <c:marker val="1"/>
        <c:smooth val="0"/>
        <c:axId val="2122650576"/>
        <c:axId val="2126130176"/>
      </c:lineChart>
      <c:catAx>
        <c:axId val="2122650576"/>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fr-FR"/>
          </a:p>
        </c:txPr>
        <c:crossAx val="2126130176"/>
        <c:crosses val="autoZero"/>
        <c:auto val="1"/>
        <c:lblAlgn val="ctr"/>
        <c:lblOffset val="100"/>
        <c:noMultiLvlLbl val="0"/>
      </c:catAx>
      <c:valAx>
        <c:axId val="2126130176"/>
        <c:scaling>
          <c:orientation val="minMax"/>
        </c:scaling>
        <c:delete val="0"/>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r>
                  <a:rPr lang="fr-FR"/>
                  <a:t>Nbre cas</a:t>
                </a:r>
              </a:p>
            </c:rich>
          </c:tx>
          <c:layout>
            <c:manualLayout>
              <c:xMode val="edge"/>
              <c:yMode val="edge"/>
              <c:x val="6.4516129032258064E-3"/>
              <c:y val="3.5825678040244946E-2"/>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fr-F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fr-FR"/>
          </a:p>
        </c:txPr>
        <c:crossAx val="2122650576"/>
        <c:crosses val="autoZero"/>
        <c:crossBetween val="between"/>
      </c:valAx>
      <c:spPr>
        <a:noFill/>
        <a:ln w="25400">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fr-FR"/>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styleClr val="auto"/>
    </cs:fillRef>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17"/>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drawings/drawing1.xml><?xml version="1.0" encoding="utf-8"?>
<c:userShapes xmlns:c="http://schemas.openxmlformats.org/drawingml/2006/chart">
  <cdr:relSizeAnchor xmlns:cdr="http://schemas.openxmlformats.org/drawingml/2006/chartDrawing">
    <cdr:from>
      <cdr:x>0.84264</cdr:x>
      <cdr:y>0.73777</cdr:y>
    </cdr:from>
    <cdr:to>
      <cdr:x>0.99153</cdr:x>
      <cdr:y>0.84333</cdr:y>
    </cdr:to>
    <cdr:sp macro="" textlink="">
      <cdr:nvSpPr>
        <cdr:cNvPr id="2" name="ZoneTexte 1"/>
        <cdr:cNvSpPr txBox="1"/>
      </cdr:nvSpPr>
      <cdr:spPr>
        <a:xfrm xmlns:a="http://schemas.openxmlformats.org/drawingml/2006/main">
          <a:off x="5939365" y="2743449"/>
          <a:ext cx="1049404" cy="39251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fr-FR" sz="1100"/>
            <a:t>Période</a:t>
          </a:r>
        </a:p>
      </cdr:txBody>
    </cdr:sp>
  </cdr:relSizeAnchor>
  <cdr:relSizeAnchor xmlns:cdr="http://schemas.openxmlformats.org/drawingml/2006/chartDrawing">
    <cdr:from>
      <cdr:x>0.10162</cdr:x>
      <cdr:y>0.83607</cdr:y>
    </cdr:from>
    <cdr:to>
      <cdr:x>0.35243</cdr:x>
      <cdr:y>1</cdr:y>
    </cdr:to>
    <cdr:sp macro="" textlink="">
      <cdr:nvSpPr>
        <cdr:cNvPr id="4" name="ZoneTexte 3"/>
        <cdr:cNvSpPr txBox="1"/>
      </cdr:nvSpPr>
      <cdr:spPr>
        <a:xfrm xmlns:a="http://schemas.openxmlformats.org/drawingml/2006/main">
          <a:off x="716280" y="3108960"/>
          <a:ext cx="1767840" cy="6096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fr-FR" sz="1100"/>
        </a:p>
      </cdr:txBody>
    </cdr:sp>
  </cdr:relSizeAnchor>
</c:userShapes>
</file>

<file path=word/drawings/drawing2.xml><?xml version="1.0" encoding="utf-8"?>
<c:userShapes xmlns:c="http://schemas.openxmlformats.org/drawingml/2006/chart">
  <cdr:relSizeAnchor xmlns:cdr="http://schemas.openxmlformats.org/drawingml/2006/chartDrawing">
    <cdr:from>
      <cdr:x>0.84167</cdr:x>
      <cdr:y>0.88424</cdr:y>
    </cdr:from>
    <cdr:to>
      <cdr:x>1</cdr:x>
      <cdr:y>1</cdr:y>
    </cdr:to>
    <cdr:sp macro="" textlink="">
      <cdr:nvSpPr>
        <cdr:cNvPr id="2" name="ZoneTexte 1"/>
        <cdr:cNvSpPr txBox="1"/>
      </cdr:nvSpPr>
      <cdr:spPr>
        <a:xfrm xmlns:a="http://schemas.openxmlformats.org/drawingml/2006/main">
          <a:off x="5060272" y="2095500"/>
          <a:ext cx="951908" cy="27432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fr-FR" sz="1100"/>
            <a:t>Année</a:t>
          </a:r>
        </a:p>
      </cdr:txBody>
    </cdr:sp>
  </cdr:relSizeAnchor>
</c:userShapes>
</file>

<file path=word/drawings/drawing3.xml><?xml version="1.0" encoding="utf-8"?>
<c:userShapes xmlns:c="http://schemas.openxmlformats.org/drawingml/2006/chart">
  <cdr:relSizeAnchor xmlns:cdr="http://schemas.openxmlformats.org/drawingml/2006/chartDrawing">
    <cdr:from>
      <cdr:x>0.8017</cdr:x>
      <cdr:y>0.90556</cdr:y>
    </cdr:from>
    <cdr:to>
      <cdr:x>0.94334</cdr:x>
      <cdr:y>0.97778</cdr:y>
    </cdr:to>
    <cdr:sp macro="" textlink="">
      <cdr:nvSpPr>
        <cdr:cNvPr id="2" name="ZoneTexte 1"/>
        <cdr:cNvSpPr txBox="1"/>
      </cdr:nvSpPr>
      <cdr:spPr>
        <a:xfrm xmlns:a="http://schemas.openxmlformats.org/drawingml/2006/main">
          <a:off x="4312920" y="2484120"/>
          <a:ext cx="762000" cy="19812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fr-FR" sz="1100"/>
            <a:t>Années</a:t>
          </a:r>
        </a:p>
      </cdr:txBody>
    </cdr:sp>
  </cdr:relSizeAnchor>
</c:userShapes>
</file>

<file path=word/drawings/drawing4.xml><?xml version="1.0" encoding="utf-8"?>
<c:userShapes xmlns:c="http://schemas.openxmlformats.org/drawingml/2006/chart">
  <cdr:relSizeAnchor xmlns:cdr="http://schemas.openxmlformats.org/drawingml/2006/chartDrawing">
    <cdr:from>
      <cdr:x>0.84375</cdr:x>
      <cdr:y>0.92222</cdr:y>
    </cdr:from>
    <cdr:to>
      <cdr:x>1</cdr:x>
      <cdr:y>1</cdr:y>
    </cdr:to>
    <cdr:sp macro="" textlink="">
      <cdr:nvSpPr>
        <cdr:cNvPr id="2" name="ZoneTexte 1"/>
        <cdr:cNvSpPr txBox="1"/>
      </cdr:nvSpPr>
      <cdr:spPr>
        <a:xfrm xmlns:a="http://schemas.openxmlformats.org/drawingml/2006/main">
          <a:off x="4629150" y="2371719"/>
          <a:ext cx="857250" cy="20003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fr-FR" sz="1100"/>
            <a:t>Année</a:t>
          </a:r>
        </a:p>
      </cdr:txBody>
    </cdr:sp>
  </cdr:relSizeAnchor>
</c:userShape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57383E7A-216B-4159-BE93-804244852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1147</TotalTime>
  <Pages>1</Pages>
  <Words>14273</Words>
  <Characters>78507</Characters>
  <Application>Microsoft Office Word</Application>
  <DocSecurity>0</DocSecurity>
  <Lines>654</Lines>
  <Paragraphs>185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REPUBLIQUE DU BURUNDI</vt:lpstr>
      <vt:lpstr/>
    </vt:vector>
  </TitlesOfParts>
  <Company>Janvier 2023</Company>
  <LinksUpToDate>false</LinksUpToDate>
  <CharactersWithSpaces>92595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REPUBLIQUE DU BURUNDI</dc:title>
  <dc:creator>CPVV-GITEGA</dc:creator>
  <cp:lastModifiedBy>Microsoft account</cp:lastModifiedBy>
  <cp:revision>292</cp:revision>
  <cp:lastPrinted>2023-04-07T13:57:00Z</cp:lastPrinted>
  <dcterms:created xsi:type="dcterms:W3CDTF">2023-04-09T13:04:00Z</dcterms:created>
  <dcterms:modified xsi:type="dcterms:W3CDTF">2023-04-13T04:04:00Z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1572eebf-0e31-343e-a28e-a4578516afbd</vt:lpwstr>
  </property>
  <property fmtid="{D5CDD505-2E9C-101B-9397-08002B2CF9AE}" pid="4" name="Mendeley Citation Style_1">
    <vt:lpwstr>http://www.zotero.org/styles/ieee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